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воинской славы России. Взятие Измаила. 24 декабря  — День взятия турецкой крепости Измаил русскими войсками под командованием А.В.Суворова; произошло 11 (22) декабря 1790 года.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деятельности учителя</w:t>
      </w:r>
      <w:r>
        <w:rPr>
          <w:rFonts w:ascii="Times New Roman CYR" w:hAnsi="Times New Roman CYR" w:cs="Times New Roman CYR"/>
          <w:sz w:val="28"/>
          <w:szCs w:val="28"/>
        </w:rPr>
        <w:t xml:space="preserve">: расширить представления учащихся о взятии крепости Измаил, героизме русских солдат; раскрыть величие этой победы, пробудить чувство гордости за свой народ и свою армию, воспитать готовность продолжать героические дела своих отцов и дедов.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Педагогические задачи: </w:t>
      </w:r>
      <w:r>
        <w:rPr>
          <w:rFonts w:ascii="Times New Roman CYR" w:hAnsi="Times New Roman CYR" w:cs="Times New Roman CYR"/>
          <w:sz w:val="28"/>
          <w:szCs w:val="28"/>
        </w:rPr>
        <w:t>воспитывать интерес к истории своей страны; воспитывать чувство патриотизма, гордости за свою страну; чувства гражданственности, ответственности, преданности и любви к своему народу.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уровень воспитательных результатов и эффектов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 первичное понимание исторических событий 1790 года, приобретение школьниками социальных знаний и ценностное отношение к социальной реальности в целом.  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Планируемые результаты: 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школьники узнают о героических фактах в истории русского народа.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 школьники проявляют познавательный интерес к учебному материалу, испытывают моральное удовлетворение от результатов учебной деятельности, проявляют бережное отношение к традициям своего народа.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Метапредметные (универсальные учебные действия):    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ознавательные: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 общеучебные – учащиеся формулируют ответы на вопросы по теме занятия; внимательно слушают; строят речевые высказывания в устной форме; логические – учащиеся  совершенствуют мыслительные операции;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коммуникативные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учащиеся слушают и понимают на слух речь учителя, одноклассников, осознанно строят речевое высказывание, вступают в коллективное учебное сотрудничество.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регулятивные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3910A0" w:rsidRDefault="003910A0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ресурсы:</w:t>
      </w:r>
      <w:r>
        <w:rPr>
          <w:rFonts w:ascii="Times New Roman CYR" w:hAnsi="Times New Roman CYR" w:cs="Times New Roman CYR"/>
          <w:sz w:val="28"/>
          <w:szCs w:val="28"/>
        </w:rPr>
        <w:t xml:space="preserve"> мультимедийная презентация;  книжная выставка.  Герб и флаг России; Репродукции картин, посвящённых войне, изображения памятников войны.  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Сообщить тему мероприятия, предложить выполнить специальное задание (подготовить сочинение о мужестве русских солдат; подобрать стихи о войне, мужестве, героизме,  подвигах солдат).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занятия.</w:t>
      </w:r>
    </w:p>
    <w:p w:rsidR="003910A0" w:rsidRDefault="003910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Вступительное слово.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Педагог. День взятия турецкой крепости Измаил русскими войсками под командованием Суворова (1790 год) установлен Федеральным законом от 13.03.95 N 32-ФЗ «О днях воинской славы (победных днях) России». Об этом мы и поведём сегодня речь.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Основная часть.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Чтец 1. Везувий пламя изрыгает,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Столп огненный во тьме стоит,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Багрово зарево зияет,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Дым черный клубом вверх летит;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Краснеет понт, ревет гром ярый,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Ударам вслед звучат удары;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Дрожит земля, дождь искр течет;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Клокочут реки рдяной лавы, 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Чтец 2. О росс! Таков твой образ славы,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Что зрел под Измаилом свет!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росс! О род великодушный!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 твердокаменная грудь!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 исполин, царю послушный!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Когда и где ты досягнуть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Не мог тебя достойной славы?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Твои труды — тебе забавы;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Твои венцы — вкруг блеск громов;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полях ли брань — ты тмишь свод звездный»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морях ли бой — ты пенишь бездны, 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Везде ты страх твоих врагов.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 Державин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Ведущий 1. Особое значение в ходе русско-турецкой войны 1787-1791 гг. имело взятие Измаила - цитадели турецкого владычества на Дунае. Крепость была построена под руководством немецких и французских инженеров в соответствии с новейшими требованиями фортификации. С юга ее защищал Дунай, имеющий здесь ширину в полкилометра. Вокруг крепостных стен был вырыт ров шириной 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12 м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глубиной 6-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10 м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некоторых его местах стояла вода глубиной до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2 м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>. Внутри города имелось множество каменных построек, удобных для обороны. Гарнизон крепости насчитывал 35 тыс. человек и 265 орудий.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Чтец 3. Из трех сот жерл огнем дышали,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Ты там прославился днесь вновь.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Вождь рек: «Се стены Измаила!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Да сокрушит твоя их сила!..»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воскипела бранна кровь.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 Державин.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Ведущий 2. В ноябре </w:t>
      </w:r>
      <w:smartTag w:uri="urn:schemas-microsoft-com:office:smarttags" w:element="metricconverter">
        <w:smartTagPr>
          <w:attr w:name="ProductID" w:val="179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1790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русские войска начали осаду Измаила. Две попытки взять крепость окончились неудачно. И тогда главнокомандующий русской армией генерал-фельдмаршал Г.А. Потемкин поручил взятие неприступной крепости А. В. Суворову.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 Васильевич Суворов всесторонне изучил военное дело, военную теорию, выработал в себе практические боевые навыки. Суворов постоянно заботился о русском солдате. Суворовская забота заключалась главным образом в стремлении научить солдат и офицеров постоять за родину, добиться победы над врагом. Суворовские солдаты по праву назывались «чудо-богатырями» - они преодолевали любые трудности и одерживали победы.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Чтец 4. Учил Суворов в лихих боях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Держать во славе Российский флаг.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Отцом и братом Суворов был,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Сухарь последний с бойцом делил.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В дыму походов, в огне боев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Ковал победу, громил врагов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Он на Очаков, на Измаил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Победно войско свое водил.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Учил Суворов: «Вперед глядеть!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Уж если встали – стоять на смерть!»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Суворов, братцы, пример для нас –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Он не терялся в тяжелый час.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За честь Отчизны я жизнь отдам,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Не дам в России гулять врагам.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За честь Отчизны я постою,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В ученье трудно – легко в бою.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3. Началась усиленная подготовка к штурму. Стремясь избежать кровопролития, Суворов направил коменданту Измаила ультиматум о сдаче крепости, на что последовал ответ: «Скорее небо обрушится на землю и Дунай потечет вверх, чем сдастся Измаил».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Чтец 5. Как воды, с гор весной в долину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Низвержась, пенятся, ревут,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Волнами, льдом трясут плотину,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 твердыням россы так текут.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Ничто им путь не воспящает;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Смертей ли бледных полк встречает,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Иль ад скрежещет зевом к ним, 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Идут — как в тучах скрыты громы,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Как двигнуты безмолвны холмы;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Под ними стон, за ними — дым.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Идут в молчании глубоком,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 мрачной страшной тишине,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Собой пренебрегают, роком;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Зарница только в вышине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 их оружию играет;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только их душа сияет,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Когда на бой, на смерть идет.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Уж блещут молнии крылами,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Уж осыпаются громами 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Они молчат, — идут вперед.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 Державин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Ведущий 4.  24 декабря </w:t>
      </w:r>
      <w:smartTag w:uri="urn:schemas-microsoft-com:office:smarttags" w:element="metricconverter">
        <w:smartTagPr>
          <w:attr w:name="ProductID" w:val="179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1790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>. русские войска девятью колоннами с разных сторон двинулись на штурм крепости. Речная флотилия подошла к берегу и под прикрытием огня артиллерии высадила десант. Умелое руководство Суворова и его соратников, отвага солдат и офицеров решили успех боя, продолжавшегося 9 часов. Турки оборонялись упорно, но Измаил был взят. Неприятель потерял 26 тыс. убитыми и 9 тыс. пленными. Было захвачено 265 орудий, 42 судна, 345 знамен. Суворов указал в рапорте потери русской армии в 1815 человек убитыми и 2455 ранеными.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Чтец 6. Луна полна на башнях крови,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Поникли гордой Мекки брови;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Стамбул склонился вниз челом.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О! ежели издревле миру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Побед славнейших звук гремит,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если приступ славен к Тиру, —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 Измаилу больше знаменит.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Там был вселенной покоритель,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Машин и башен сам строитель,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Горой он море запрудил,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 здесь вождя одно веленье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Свершило храбрых россов рвенье;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Великий дух был вместо крыл.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Услышь, услышь, о ты, вселенна!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Победу смертных выше сил;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Внимай Европа удивленна,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Каков сей россов подвиг был.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Г. Державин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5. Примечательно: Измаил был взят армией, уступавшей по численности гарнизону крепости. Случай чрезвычайно редкий в истории военного искусства. Успех был обеспечен тщательностью и скрытностью подготовки, внезапностью действий и одновременностью удара всех колонн, ясной и точной постановкой целей. Взятие Измаила способствовало быстрому и успешному окончанию войны с Турцией (1791). По Ясскому договору (1791) Измаил возвращен Турции.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Екатерина II повелела выбить медаль в честь А.В. Суворова за взятие Измаила и учредила офицерский золотой крест с надписью «За отменную храбрость» - для награждения за подвиги, совершенные при штурме Измаила.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Чтец 7. Утешьтесь! — Ветры в ветры дуют,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Стихии меж собой воюют;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Сей свет — училище терпеть.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брань коль восстает судьбою,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Сын россиянки среди бою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 славой должен умереть.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слава тех не умирает,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Кто за отечество умрет;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Она так в вечности сияет,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Как в море ночью лунный свет.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Времен в глубоком отдаленьи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Потомство тех увидит тени,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Которых мужествен был дух.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 гробов их в души огнь польется,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Когда по рощам разнесется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Бессмертной лирой дел их звук.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Конец 1790 или начало 1791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Г, Державин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Подведение итогов (Рефлексия)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вы понимаете слова А. Суворова: «Тяжело в учении, легко в бою»?  Значима ли победа А. Суворова для России?  А вы хотели бы быть похожим на А. Суворова? На кого из знаменитых людей вы бы хотели быть похожими?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 w:rsidP="0097088F">
      <w:pPr>
        <w:pStyle w:val="NormalWeb"/>
        <w:spacing w:line="360" w:lineRule="auto"/>
        <w:jc w:val="both"/>
        <w:rPr>
          <w:b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Литература</w:t>
      </w:r>
      <w:r>
        <w:rPr>
          <w:rStyle w:val="Strong"/>
          <w:b w:val="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3910A0" w:rsidRDefault="003910A0" w:rsidP="009708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Венок славы. Антология художественных произведений о Великой Отечественной Войне в 12 томах. М. «Современник» 1987 г.</w:t>
      </w:r>
    </w:p>
    <w:p w:rsidR="003910A0" w:rsidRDefault="003910A0" w:rsidP="009708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А.Митяев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«Книга будущих командиров». М. «Молодая Гвардия» 1985 г.</w:t>
      </w:r>
    </w:p>
    <w:p w:rsidR="003910A0" w:rsidRDefault="003910A0" w:rsidP="009708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О.А.Амелькин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«Дни воинской славы России». Центр духовного возрождения Черноземного края. Воронеж – 2005.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С.Истомин. Минин и Пожарский. Смутное время на Руси. Конец XVI - начало XVII веков. - Москва: Белый город, 2006.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Н.Орлова. Сaмозванцы. - Москва: Белый город, 2002.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Журнал «Родина». - № 11.- 2005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Г.П.Попова, Н.В.Грицаева. Календарные праздники. 5-7 классы. - Волгоград: Учитель, 2007.</w:t>
      </w:r>
    </w:p>
    <w:p w:rsidR="003910A0" w:rsidRDefault="003910A0" w:rsidP="0097088F">
      <w:pPr>
        <w:pStyle w:val="c0"/>
        <w:spacing w:line="360" w:lineRule="auto"/>
        <w:jc w:val="both"/>
      </w:pPr>
      <w:r>
        <w:rPr>
          <w:rStyle w:val="c1"/>
          <w:sz w:val="28"/>
          <w:szCs w:val="28"/>
        </w:rPr>
        <w:t>И.И.Варакина, С.В. Парецкова. Календарь памятных дат: классные часы на патриотические темы. 5-11 классы. - Волгоград: Учитель, 2007</w:t>
      </w:r>
      <w:r>
        <w:rPr>
          <w:rStyle w:val="c1"/>
        </w:rPr>
        <w:t>.</w:t>
      </w:r>
    </w:p>
    <w:p w:rsidR="003910A0" w:rsidRDefault="003910A0" w:rsidP="00970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9 класс/Авт-сост. А.В. Давыдова. – М.: Вако, 2008.</w:t>
      </w:r>
      <w:r>
        <w:rPr>
          <w:sz w:val="28"/>
          <w:szCs w:val="28"/>
        </w:rPr>
        <w:br/>
        <w:t>Классные часы: 8 класс/Авт-сост. А.В. Давыдова. – М.: Вако, 2008.</w:t>
      </w:r>
    </w:p>
    <w:p w:rsidR="003910A0" w:rsidRDefault="003910A0" w:rsidP="00970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5 класс/Авт-сост. А.В. Давыдова. – М.: Вако, 2010.</w:t>
      </w:r>
    </w:p>
    <w:p w:rsidR="003910A0" w:rsidRDefault="003910A0" w:rsidP="00970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Клубные часы Проблемно-ценностное общение  5-6 классы / Авт-сост. Г.В.Баженова – Волгоград: Учитель, 2013.                                                                   Л. Кондырев. Избранное. Стихотворения. Песни. Поэмы. – М.: «Художественная литература», 1973.</w:t>
      </w:r>
    </w:p>
    <w:p w:rsidR="003910A0" w:rsidRDefault="003910A0" w:rsidP="00970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Л.К. Гребенкина и др. Сценарии классных часов (часть 2-я). - М.: Центр «Педагогический поиск», 2002.</w:t>
      </w:r>
    </w:p>
    <w:p w:rsidR="003910A0" w:rsidRDefault="003910A0" w:rsidP="00970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Парад 7 ноября 1941 года. // Великая Отечественная война 1941 - 1945: энциклопедия. - М.: Советская энциклопедия, 1985, с. 527.</w:t>
      </w:r>
      <w:r>
        <w:rPr>
          <w:sz w:val="28"/>
          <w:szCs w:val="28"/>
        </w:rPr>
        <w:br/>
        <w:t xml:space="preserve"> Парад 7 ноября 1941 года.// Военная энциклопедия. - М.: Военное издательство, 2002. Т. 6, с. 256.</w:t>
      </w:r>
    </w:p>
    <w:p w:rsidR="003910A0" w:rsidRDefault="003910A0" w:rsidP="00970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Интернет</w:t>
      </w:r>
    </w:p>
    <w:p w:rsidR="003910A0" w:rsidRDefault="003910A0" w:rsidP="0097088F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3910A0" w:rsidRDefault="003910A0" w:rsidP="0097088F">
      <w:pPr>
        <w:spacing w:line="360" w:lineRule="auto"/>
        <w:rPr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3910A0" w:rsidSect="003910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88F"/>
    <w:rsid w:val="003910A0"/>
    <w:rsid w:val="004F17C5"/>
    <w:rsid w:val="0097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088F"/>
    <w:pPr>
      <w:spacing w:before="100" w:beforeAutospacing="1" w:after="100" w:afterAutospacing="1"/>
    </w:pPr>
  </w:style>
  <w:style w:type="paragraph" w:customStyle="1" w:styleId="c0">
    <w:name w:val="c0"/>
    <w:basedOn w:val="Normal"/>
    <w:uiPriority w:val="99"/>
    <w:rsid w:val="0097088F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97088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7088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7088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1458</Words>
  <Characters>8313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воинской славы России</dc:title>
  <dc:subject/>
  <dc:creator/>
  <cp:keywords/>
  <dc:description/>
  <cp:lastModifiedBy>Екатерина Викторовна</cp:lastModifiedBy>
  <cp:revision>2</cp:revision>
  <dcterms:created xsi:type="dcterms:W3CDTF">2014-12-16T14:43:00Z</dcterms:created>
  <dcterms:modified xsi:type="dcterms:W3CDTF">2014-12-16T14:43:00Z</dcterms:modified>
</cp:coreProperties>
</file>