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5A" w:rsidRPr="007A30D2" w:rsidRDefault="00B01F5A" w:rsidP="007A30D2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7A30D2">
        <w:rPr>
          <w:rFonts w:ascii="Times New Roman" w:hAnsi="Times New Roman"/>
          <w:b/>
          <w:sz w:val="28"/>
          <w:szCs w:val="28"/>
        </w:rPr>
        <w:t>Руммо И.В.</w:t>
      </w:r>
    </w:p>
    <w:p w:rsidR="00B01F5A" w:rsidRPr="007A30D2" w:rsidRDefault="00B01F5A" w:rsidP="007A30D2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7A30D2">
        <w:rPr>
          <w:rFonts w:ascii="Times New Roman" w:hAnsi="Times New Roman"/>
          <w:b/>
          <w:i/>
          <w:sz w:val="28"/>
          <w:szCs w:val="28"/>
        </w:rPr>
        <w:t xml:space="preserve">Гимназия № </w:t>
      </w:r>
      <w:smartTag w:uri="urn:schemas-microsoft-com:office:smarttags" w:element="metricconverter">
        <w:smartTagPr>
          <w:attr w:name="ProductID" w:val="105, г"/>
        </w:smartTagPr>
        <w:r w:rsidRPr="007A30D2">
          <w:rPr>
            <w:rFonts w:ascii="Times New Roman" w:hAnsi="Times New Roman"/>
            <w:b/>
            <w:i/>
            <w:sz w:val="28"/>
            <w:szCs w:val="28"/>
          </w:rPr>
          <w:t>105, г</w:t>
        </w:r>
      </w:smartTag>
      <w:r w:rsidRPr="007A30D2">
        <w:rPr>
          <w:rFonts w:ascii="Times New Roman" w:hAnsi="Times New Roman"/>
          <w:b/>
          <w:i/>
          <w:sz w:val="28"/>
          <w:szCs w:val="28"/>
        </w:rPr>
        <w:t>. Санкт</w:t>
      </w:r>
      <w:r w:rsidRPr="007A30D2">
        <w:rPr>
          <w:rFonts w:ascii="Times New Roman" w:hAnsi="Times New Roman"/>
          <w:b/>
          <w:i/>
          <w:sz w:val="28"/>
          <w:szCs w:val="28"/>
        </w:rPr>
        <w:sym w:font="Symbol" w:char="F02D"/>
      </w:r>
      <w:r w:rsidRPr="007A30D2">
        <w:rPr>
          <w:rFonts w:ascii="Times New Roman" w:hAnsi="Times New Roman"/>
          <w:b/>
          <w:i/>
          <w:sz w:val="28"/>
          <w:szCs w:val="28"/>
        </w:rPr>
        <w:t>Петербург</w:t>
      </w:r>
    </w:p>
    <w:p w:rsidR="00B01F5A" w:rsidRPr="007A30D2" w:rsidRDefault="00B01F5A" w:rsidP="007A30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вопросу о</w:t>
      </w:r>
      <w:r w:rsidRPr="007A30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кризисе </w:t>
      </w:r>
      <w:r w:rsidRPr="007A30D2">
        <w:rPr>
          <w:rFonts w:ascii="Times New Roman" w:hAnsi="Times New Roman"/>
          <w:b/>
          <w:sz w:val="28"/>
          <w:szCs w:val="28"/>
        </w:rPr>
        <w:t>литературной с</w:t>
      </w:r>
      <w:r>
        <w:rPr>
          <w:rFonts w:ascii="Times New Roman" w:hAnsi="Times New Roman"/>
          <w:b/>
          <w:sz w:val="28"/>
          <w:szCs w:val="28"/>
        </w:rPr>
        <w:t>оциализации детей</w:t>
      </w:r>
    </w:p>
    <w:p w:rsidR="00B01F5A" w:rsidRPr="007A30D2" w:rsidRDefault="00B01F5A" w:rsidP="007A30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0D2">
        <w:rPr>
          <w:rFonts w:ascii="Times New Roman" w:hAnsi="Times New Roman"/>
          <w:sz w:val="28"/>
          <w:szCs w:val="28"/>
        </w:rPr>
        <w:t>В настоящее время отчетливо проявляются кризисные процессы в казавшихся стабильными институтах социализации, ориентированных на образование и воспитание детей и подростков. Системное неблагополучие, характеризующее состояние культуры в российском обществе, не миновало и такую область духовной жизни как литературное образование детей. Уже длительное время педагогическая общественность, родители и библиотечные работники активно обсуждают снижение интереса детей к чтению (особенно литературной классики), падение престижа литературного образования в школе. Деятельность педагогов, стремящихся освоить новые реалии в сфере литературы, постоянно корректируется стандартами, инструктивными письмами, методическими рекомендациями, предлагающими разные модели методического освоения литературного ресурса культуры в школах. Вместе с тем, нередко в реальной деятельности педагогов присутствуют догматизм подходов, отсутствие заинтересованности в развитии у детей интереса к чтению книг. В школьном литературном образовании по-прежнему нерешенной проблемой остается вопрос о содержательном наполнении учебной литературы. Тексты многих учебников часто сложны для детского восприятия и</w:t>
      </w:r>
      <w:r w:rsidRPr="007A30D2">
        <w:rPr>
          <w:rFonts w:ascii="Times New Roman" w:hAnsi="Times New Roman"/>
          <w:sz w:val="28"/>
          <w:szCs w:val="28"/>
          <w:highlight w:val="white"/>
        </w:rPr>
        <w:t xml:space="preserve"> в конечном итоге вызывают неприязнь к изучению литературы, к духовной деятельности.  Программы по литературе для детей и подростков, списки для внеклассного чтения наряду с литературной классикой содержат много устаревших в познавательном и духовном</w:t>
      </w:r>
      <w:r w:rsidRPr="007A30D2">
        <w:rPr>
          <w:rFonts w:ascii="Times New Roman" w:hAnsi="Times New Roman"/>
          <w:sz w:val="28"/>
          <w:szCs w:val="28"/>
        </w:rPr>
        <w:t xml:space="preserve"> отношении произведений, содержащих изжившие себя стереотипы и клише. </w:t>
      </w:r>
      <w:r w:rsidRPr="007A30D2">
        <w:rPr>
          <w:rFonts w:ascii="Times New Roman" w:hAnsi="Times New Roman"/>
          <w:sz w:val="28"/>
          <w:szCs w:val="28"/>
          <w:highlight w:val="white"/>
        </w:rPr>
        <w:t xml:space="preserve">Педагоги и родители с тревогой обсуждают нарастающую нехватку книг о современной жизни детей, об их реальных проблемах. Вместе с тем, книжные магазины наполнены произведениями детской литературы советского периода, переводами зарубежных писателей. В результате возникает разрыв между «нормативным» чтением (по заданию) и чтением «свободным» (по желанию самого ребенка). На «свободное» чтение </w:t>
      </w:r>
      <w:r w:rsidRPr="007A30D2">
        <w:rPr>
          <w:rFonts w:ascii="Times New Roman" w:hAnsi="Times New Roman"/>
          <w:sz w:val="28"/>
          <w:szCs w:val="28"/>
          <w:highlight w:val="white"/>
        </w:rPr>
        <w:lastRenderedPageBreak/>
        <w:t xml:space="preserve">времени практически не остается, кроме того, оно имеет хаотический характер. </w:t>
      </w:r>
      <w:r w:rsidRPr="007A30D2">
        <w:rPr>
          <w:rFonts w:ascii="Times New Roman" w:hAnsi="Times New Roman"/>
          <w:sz w:val="28"/>
          <w:szCs w:val="28"/>
        </w:rPr>
        <w:t xml:space="preserve">Надо отметить, что отдельные учителя-словесники слабо ориентируются в пространстве современной литературы для детей, не отслеживают не только западные, но и российские предложения в этой издательской сфере. </w:t>
      </w:r>
    </w:p>
    <w:p w:rsidR="00B01F5A" w:rsidRPr="007A30D2" w:rsidRDefault="00B01F5A" w:rsidP="007A30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0D2">
        <w:rPr>
          <w:rFonts w:ascii="Times New Roman" w:hAnsi="Times New Roman"/>
          <w:sz w:val="28"/>
          <w:szCs w:val="28"/>
        </w:rPr>
        <w:t>Школа выступает важнейшим институтом литературной социализации, обеспечивающим введение детей в мир литературной культуры. Вместе с тем</w:t>
      </w:r>
      <w:r w:rsidRPr="007A30D2">
        <w:rPr>
          <w:rFonts w:ascii="Times New Roman" w:hAnsi="Times New Roman"/>
          <w:sz w:val="28"/>
          <w:szCs w:val="28"/>
          <w:highlight w:val="white"/>
        </w:rPr>
        <w:t xml:space="preserve"> особую роль в этом процессе играет семья. </w:t>
      </w:r>
      <w:r>
        <w:rPr>
          <w:rFonts w:ascii="Times New Roman" w:hAnsi="Times New Roman"/>
          <w:sz w:val="28"/>
          <w:szCs w:val="28"/>
          <w:highlight w:val="white"/>
        </w:rPr>
        <w:t>В последние годы</w:t>
      </w:r>
      <w:r w:rsidRPr="007A30D2">
        <w:rPr>
          <w:rFonts w:ascii="Times New Roman" w:hAnsi="Times New Roman"/>
          <w:sz w:val="28"/>
          <w:szCs w:val="28"/>
          <w:highlight w:val="white"/>
        </w:rPr>
        <w:t xml:space="preserve"> наблюдается усиление дифференциации семей по уровню доходов, что неизбежно повлекло культурную дифференциацию. Неравенство возможностей в семьях с разными доходами реализуется уже на начальных ступенях социализации ребенка. В одних семьях литературным образованием детей занимаются с раннего возраста, тогда как в других детскому чтению не уделяют никакого внимания. Дети приходят в школу, резко различаясь по уровню литературного развития, знанию произведений детской литературы, литературных героев и т.п. Однако школа предъявляет единые требования к чтению и литературному обучению детей, заложенные в школьных программах и списках по внеклассному чтению. В результате</w:t>
      </w:r>
      <w:r w:rsidRPr="007A30D2">
        <w:rPr>
          <w:rFonts w:ascii="Times New Roman" w:hAnsi="Times New Roman"/>
          <w:sz w:val="28"/>
          <w:szCs w:val="28"/>
        </w:rPr>
        <w:t xml:space="preserve"> такого нивелирования у тех детей, которые с детства ориентированы на чтение литературы, может исчезнуть интерес к этому виду духовной деятельности, а у детей, не приученных читать книги, такой интерес и не появится. </w:t>
      </w:r>
    </w:p>
    <w:p w:rsidR="00B01F5A" w:rsidRPr="007A30D2" w:rsidRDefault="00B01F5A" w:rsidP="00146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0D2">
        <w:rPr>
          <w:rFonts w:ascii="Times New Roman" w:hAnsi="Times New Roman"/>
          <w:sz w:val="28"/>
          <w:szCs w:val="28"/>
        </w:rPr>
        <w:t xml:space="preserve">Литературной </w:t>
      </w:r>
      <w:proofErr w:type="spellStart"/>
      <w:r w:rsidRPr="007A30D2">
        <w:rPr>
          <w:rFonts w:ascii="Times New Roman" w:hAnsi="Times New Roman"/>
          <w:sz w:val="28"/>
          <w:szCs w:val="28"/>
        </w:rPr>
        <w:t>депривации</w:t>
      </w:r>
      <w:proofErr w:type="spellEnd"/>
      <w:r w:rsidRPr="007A30D2">
        <w:rPr>
          <w:rFonts w:ascii="Times New Roman" w:hAnsi="Times New Roman"/>
          <w:sz w:val="28"/>
          <w:szCs w:val="28"/>
        </w:rPr>
        <w:t xml:space="preserve"> в настоящее время способствует и развертывание новых информационных технологий, связанных с активным освоением школьниками </w:t>
      </w:r>
      <w:proofErr w:type="spellStart"/>
      <w:r w:rsidRPr="007A30D2">
        <w:rPr>
          <w:rFonts w:ascii="Times New Roman" w:hAnsi="Times New Roman"/>
          <w:sz w:val="28"/>
          <w:szCs w:val="28"/>
        </w:rPr>
        <w:t>контента</w:t>
      </w:r>
      <w:proofErr w:type="spellEnd"/>
      <w:r w:rsidRPr="007A30D2">
        <w:rPr>
          <w:rFonts w:ascii="Times New Roman" w:hAnsi="Times New Roman"/>
          <w:sz w:val="28"/>
          <w:szCs w:val="28"/>
        </w:rPr>
        <w:t xml:space="preserve"> Интернета, электронных книг. Печатные издания дети отождествляют с учебниками, с «обязательной» литературой, в то время как обращение к ресурсам Интернета дает возможность свободно найти любую информацию, в том числе и по литературным вопросам (можно не читать книгу, но получить общее представление о её содержании). Интернет сегодня превращается в ведущий </w:t>
      </w:r>
      <w:proofErr w:type="spellStart"/>
      <w:r w:rsidRPr="007A30D2">
        <w:rPr>
          <w:rFonts w:ascii="Times New Roman" w:hAnsi="Times New Roman"/>
          <w:sz w:val="28"/>
          <w:szCs w:val="28"/>
        </w:rPr>
        <w:t>социализационный</w:t>
      </w:r>
      <w:proofErr w:type="spellEnd"/>
      <w:r w:rsidRPr="007A30D2">
        <w:rPr>
          <w:rFonts w:ascii="Times New Roman" w:hAnsi="Times New Roman"/>
          <w:sz w:val="28"/>
          <w:szCs w:val="28"/>
        </w:rPr>
        <w:t xml:space="preserve"> институт, формирующий личность, слабо владеющую навыками чтения, далекую от литературной </w:t>
      </w:r>
      <w:r>
        <w:rPr>
          <w:rFonts w:ascii="Times New Roman" w:hAnsi="Times New Roman"/>
          <w:sz w:val="28"/>
          <w:szCs w:val="28"/>
        </w:rPr>
        <w:t>культуры.</w:t>
      </w:r>
    </w:p>
    <w:sectPr w:rsidR="00B01F5A" w:rsidRPr="007A30D2" w:rsidSect="007A30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30159"/>
    <w:rsid w:val="00073079"/>
    <w:rsid w:val="000E3D8B"/>
    <w:rsid w:val="00146974"/>
    <w:rsid w:val="002265B8"/>
    <w:rsid w:val="002F5A02"/>
    <w:rsid w:val="00416FE4"/>
    <w:rsid w:val="005D7A72"/>
    <w:rsid w:val="0060435C"/>
    <w:rsid w:val="00617B83"/>
    <w:rsid w:val="00630271"/>
    <w:rsid w:val="0079172F"/>
    <w:rsid w:val="007971D7"/>
    <w:rsid w:val="007A30D2"/>
    <w:rsid w:val="00961C0A"/>
    <w:rsid w:val="00B01F5A"/>
    <w:rsid w:val="00BC6348"/>
    <w:rsid w:val="00BE3C36"/>
    <w:rsid w:val="00CD21CD"/>
    <w:rsid w:val="00D30159"/>
    <w:rsid w:val="00E7766C"/>
    <w:rsid w:val="00FA117E"/>
    <w:rsid w:val="00FF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Garanina</dc:creator>
  <cp:lastModifiedBy>su</cp:lastModifiedBy>
  <cp:revision>2</cp:revision>
  <dcterms:created xsi:type="dcterms:W3CDTF">2014-02-20T10:24:00Z</dcterms:created>
  <dcterms:modified xsi:type="dcterms:W3CDTF">2014-02-20T10:24:00Z</dcterms:modified>
</cp:coreProperties>
</file>