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76" w:rsidRPr="008D3503" w:rsidRDefault="00F37F76" w:rsidP="00F37F76">
      <w:pPr>
        <w:rPr>
          <w:b/>
          <w:sz w:val="20"/>
          <w:szCs w:val="28"/>
        </w:rPr>
      </w:pPr>
      <w:r w:rsidRPr="008D3503">
        <w:rPr>
          <w:b/>
          <w:sz w:val="20"/>
          <w:szCs w:val="28"/>
        </w:rPr>
        <w:t>Фамилия________________________</w:t>
      </w:r>
    </w:p>
    <w:p w:rsidR="00F37F76" w:rsidRPr="008D3503" w:rsidRDefault="00F37F76" w:rsidP="00F37F76">
      <w:pPr>
        <w:rPr>
          <w:b/>
          <w:sz w:val="20"/>
          <w:szCs w:val="28"/>
        </w:rPr>
      </w:pPr>
      <w:r w:rsidRPr="008D3503">
        <w:rPr>
          <w:b/>
          <w:sz w:val="20"/>
          <w:szCs w:val="28"/>
        </w:rPr>
        <w:t>Имя ____________________________</w:t>
      </w:r>
    </w:p>
    <w:p w:rsidR="00F37F76" w:rsidRPr="008D3503" w:rsidRDefault="00F37F76" w:rsidP="008D3503">
      <w:pPr>
        <w:jc w:val="center"/>
        <w:rPr>
          <w:b/>
          <w:sz w:val="20"/>
          <w:szCs w:val="28"/>
        </w:rPr>
      </w:pPr>
      <w:r w:rsidRPr="008D3503">
        <w:rPr>
          <w:b/>
          <w:sz w:val="20"/>
          <w:szCs w:val="28"/>
        </w:rPr>
        <w:t>Тест 1</w:t>
      </w:r>
    </w:p>
    <w:p w:rsidR="00F37F76" w:rsidRPr="00F37F76" w:rsidRDefault="00F37F76" w:rsidP="00F37F76">
      <w:pPr>
        <w:jc w:val="center"/>
        <w:rPr>
          <w:rFonts w:ascii="Arial" w:hAnsi="Arial" w:cs="Arial"/>
          <w:b/>
          <w:i/>
          <w:sz w:val="16"/>
          <w:u w:val="single"/>
        </w:rPr>
      </w:pPr>
    </w:p>
    <w:p w:rsidR="00F37F76" w:rsidRPr="00F37F76" w:rsidRDefault="00F37F76" w:rsidP="00F37F76">
      <w:pPr>
        <w:spacing w:line="360" w:lineRule="auto"/>
        <w:jc w:val="both"/>
        <w:rPr>
          <w:rFonts w:ascii="Arial" w:hAnsi="Arial" w:cs="Arial"/>
          <w:sz w:val="18"/>
          <w:szCs w:val="28"/>
        </w:rPr>
      </w:pPr>
      <w:r w:rsidRPr="00F37F76">
        <w:rPr>
          <w:rFonts w:ascii="Arial" w:hAnsi="Arial" w:cs="Arial"/>
          <w:b/>
          <w:i/>
          <w:sz w:val="18"/>
          <w:szCs w:val="28"/>
          <w:u w:val="single"/>
        </w:rPr>
        <w:t>Инструкция:</w:t>
      </w:r>
      <w:r w:rsidRPr="00F37F76">
        <w:rPr>
          <w:rFonts w:ascii="Arial" w:hAnsi="Arial" w:cs="Arial"/>
          <w:b/>
          <w:sz w:val="18"/>
          <w:szCs w:val="28"/>
        </w:rPr>
        <w:t xml:space="preserve">  </w:t>
      </w:r>
      <w:r w:rsidRPr="00F37F76">
        <w:rPr>
          <w:rFonts w:ascii="Arial" w:hAnsi="Arial" w:cs="Arial"/>
          <w:sz w:val="18"/>
          <w:szCs w:val="28"/>
        </w:rPr>
        <w:t xml:space="preserve">Оцените, насколько приведенные ниже суждения верны по  отношению к Вам. При ответе используйте баллы от 0 до 3, где </w:t>
      </w:r>
      <w:r w:rsidRPr="00F37F76">
        <w:rPr>
          <w:rFonts w:ascii="Arial" w:hAnsi="Arial" w:cs="Arial"/>
          <w:b/>
          <w:sz w:val="18"/>
          <w:szCs w:val="28"/>
        </w:rPr>
        <w:t>0 – совсем неверно;</w:t>
      </w:r>
      <w:r>
        <w:rPr>
          <w:rFonts w:ascii="Arial" w:hAnsi="Arial" w:cs="Arial"/>
          <w:sz w:val="18"/>
          <w:szCs w:val="28"/>
        </w:rPr>
        <w:t xml:space="preserve"> </w:t>
      </w:r>
      <w:r w:rsidRPr="00F37F76">
        <w:rPr>
          <w:rFonts w:ascii="Arial" w:hAnsi="Arial" w:cs="Arial"/>
          <w:b/>
          <w:sz w:val="18"/>
          <w:szCs w:val="28"/>
        </w:rPr>
        <w:t>1 – верно в некоторой степени;</w:t>
      </w:r>
      <w:r>
        <w:rPr>
          <w:rFonts w:ascii="Arial" w:hAnsi="Arial" w:cs="Arial"/>
          <w:sz w:val="18"/>
          <w:szCs w:val="28"/>
        </w:rPr>
        <w:t xml:space="preserve"> </w:t>
      </w:r>
      <w:r w:rsidRPr="00F37F76">
        <w:rPr>
          <w:rFonts w:ascii="Arial" w:hAnsi="Arial" w:cs="Arial"/>
          <w:b/>
          <w:sz w:val="18"/>
          <w:szCs w:val="28"/>
        </w:rPr>
        <w:t>2 – верно в значительной степени;</w:t>
      </w:r>
      <w:r>
        <w:rPr>
          <w:rFonts w:ascii="Arial" w:hAnsi="Arial" w:cs="Arial"/>
          <w:sz w:val="18"/>
          <w:szCs w:val="28"/>
        </w:rPr>
        <w:t xml:space="preserve"> </w:t>
      </w:r>
      <w:r w:rsidRPr="00F37F76">
        <w:rPr>
          <w:rFonts w:ascii="Arial" w:hAnsi="Arial" w:cs="Arial"/>
          <w:b/>
          <w:sz w:val="18"/>
          <w:szCs w:val="28"/>
        </w:rPr>
        <w:t>3 – верно в высшей степени.</w:t>
      </w:r>
    </w:p>
    <w:p w:rsidR="00F37F76" w:rsidRPr="00F37F76" w:rsidRDefault="00F37F76" w:rsidP="00F37F76">
      <w:pPr>
        <w:ind w:firstLine="2340"/>
        <w:rPr>
          <w:rFonts w:ascii="Arial" w:hAnsi="Arial" w:cs="Arial"/>
          <w:i/>
          <w:sz w:val="16"/>
        </w:rPr>
      </w:pPr>
    </w:p>
    <w:tbl>
      <w:tblPr>
        <w:tblW w:w="10408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900"/>
        <w:gridCol w:w="8429"/>
        <w:gridCol w:w="1079"/>
      </w:tblGrid>
      <w:tr w:rsidR="00F37F76" w:rsidRPr="00F37F76" w:rsidTr="00977A14">
        <w:trPr>
          <w:cantSplit/>
          <w:trHeight w:val="72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37F76" w:rsidRPr="00F37F76" w:rsidRDefault="00F37F76" w:rsidP="00977A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37F76">
              <w:rPr>
                <w:rFonts w:ascii="Arial" w:hAnsi="Arial" w:cs="Arial"/>
                <w:b/>
                <w:sz w:val="16"/>
              </w:rPr>
              <w:t>№№</w:t>
            </w: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37F76" w:rsidRPr="00F37F76" w:rsidRDefault="00F37F76" w:rsidP="00977A1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37F76">
              <w:rPr>
                <w:rFonts w:ascii="Arial" w:hAnsi="Arial" w:cs="Arial"/>
                <w:b/>
                <w:sz w:val="16"/>
              </w:rPr>
              <w:t>Утверждение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  <w:p w:rsidR="00F37F76" w:rsidRPr="00F37F76" w:rsidRDefault="00F37F76" w:rsidP="00977A1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F37F76">
              <w:rPr>
                <w:rFonts w:ascii="Arial" w:hAnsi="Arial" w:cs="Arial"/>
                <w:b/>
                <w:sz w:val="14"/>
                <w:szCs w:val="22"/>
              </w:rPr>
              <w:t>Баллы</w:t>
            </w: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Медлительные люди обычно действуют мне на нервы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раздражают суетливые, непоседливые люди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257119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Шумные игры я переношу с трудом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Оригинальные, нестандартные, яркие личности чаще всего действуют на меня отрицательно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Безупречный во всех отношениях человек насторожил бы меня 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обычно выводит из равновесия несообразительный собеседник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раздражают любители поговорить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затрудняет разговор с безразличным для меня попутчиком в поезде (самолете), начатый по его инициативе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бы тяготился разговорами случайного попутчика, который уступает мне по уровню знаний и культуре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Мне трудно найти общий язык с партнерами иного интеллектуального уровня, чем у меня 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257119" w:rsidP="00977A14">
            <w:pPr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Некоторые люди  вызываю</w:t>
            </w:r>
            <w:r w:rsidR="00F37F76" w:rsidRPr="00F37F76">
              <w:rPr>
                <w:rFonts w:ascii="Arial" w:hAnsi="Arial" w:cs="Arial"/>
                <w:sz w:val="18"/>
                <w:szCs w:val="26"/>
              </w:rPr>
              <w:t>т неприятные чувства своим внешним видом (прически, косметика, наряды)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Так называемые «новые русские» обычно производят неприятное впечатление либо бескультурьем, либо </w:t>
            </w:r>
            <w:proofErr w:type="gramStart"/>
            <w:r w:rsidRPr="00F37F76">
              <w:rPr>
                <w:rFonts w:ascii="Arial" w:hAnsi="Arial" w:cs="Arial"/>
                <w:sz w:val="18"/>
                <w:szCs w:val="26"/>
              </w:rPr>
              <w:t>рвачеством</w:t>
            </w:r>
            <w:proofErr w:type="gramEnd"/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Представители некоторых национальностей в моем окружении откровенно мне несимпатичны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Есть тип мужчин (женщин), который я не выношу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E21552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Терпеть не могу </w:t>
            </w:r>
            <w:r w:rsidR="00E21552">
              <w:rPr>
                <w:rFonts w:ascii="Arial" w:hAnsi="Arial" w:cs="Arial"/>
                <w:sz w:val="18"/>
                <w:szCs w:val="26"/>
              </w:rPr>
              <w:t>одноклассников</w:t>
            </w:r>
            <w:r w:rsidRPr="00F37F76">
              <w:rPr>
                <w:rFonts w:ascii="Arial" w:hAnsi="Arial" w:cs="Arial"/>
                <w:sz w:val="18"/>
                <w:szCs w:val="26"/>
              </w:rPr>
              <w:t xml:space="preserve"> с низким интеллектуальным уровнем 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Считаю, что на грубость надо отвечать тем же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Мне трудно скрыть, если человек мне чем-либо неприятен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раздражают люди, стремящиеся в споре настоять на своем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Мне неприятны самоуверенные люди 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Обычно мне трудно удержаться от замечания в адрес озлобленного или нервного человека, который толкается в транспорте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имею привычку поучать окружающих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Невоспитанные люди возмущают меня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часто ловлю себя на том, что пытаюсь воспитывать кого-либо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по привычке постоянно делаю кому-либо замечания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Я люблю командовать </w:t>
            </w:r>
            <w:proofErr w:type="gramStart"/>
            <w:r w:rsidRPr="00F37F76">
              <w:rPr>
                <w:rFonts w:ascii="Arial" w:hAnsi="Arial" w:cs="Arial"/>
                <w:sz w:val="18"/>
                <w:szCs w:val="26"/>
              </w:rPr>
              <w:t>близкими</w:t>
            </w:r>
            <w:proofErr w:type="gramEnd"/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раздражают старики, когда они в час пик оказываются в городском транспорте или в магазинах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Жить в номере гостиницы с посторонним человеком для меня просто пытка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Когда партнер не соглашается в чем-то с моей правильной позицией, то обычно это раздражает меня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проявляю нетерпение, когда мне возражают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раздражает, если партнер делает что-то по-своему, не так, как мне того хочется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Обычно я надеюсь, что моим обидчикам достанется по заслугам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Меня часто упрекают в ворчливости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долго помню обиды, нанесенные мне теми, кого я ценю или уважаю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E21552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Нельзя прощать </w:t>
            </w:r>
            <w:r w:rsidR="00E21552">
              <w:rPr>
                <w:rFonts w:ascii="Arial" w:hAnsi="Arial" w:cs="Arial"/>
                <w:sz w:val="18"/>
                <w:szCs w:val="26"/>
              </w:rPr>
              <w:t>одноклассникам</w:t>
            </w:r>
            <w:r w:rsidRPr="00F37F76">
              <w:rPr>
                <w:rFonts w:ascii="Arial" w:hAnsi="Arial" w:cs="Arial"/>
                <w:sz w:val="18"/>
                <w:szCs w:val="26"/>
              </w:rPr>
              <w:t xml:space="preserve"> бестактные шутки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E21552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 xml:space="preserve">Если </w:t>
            </w:r>
            <w:r w:rsidR="00E21552">
              <w:rPr>
                <w:rFonts w:ascii="Arial" w:hAnsi="Arial" w:cs="Arial"/>
                <w:sz w:val="18"/>
                <w:szCs w:val="26"/>
              </w:rPr>
              <w:t xml:space="preserve">одноклассник </w:t>
            </w:r>
            <w:r w:rsidRPr="00F37F76">
              <w:rPr>
                <w:rFonts w:ascii="Arial" w:hAnsi="Arial" w:cs="Arial"/>
                <w:sz w:val="18"/>
                <w:szCs w:val="26"/>
              </w:rPr>
              <w:t xml:space="preserve"> непреднамеренно заденет мое самолюбие, я на него, тем не менее, обижусь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осуждаю людей, которые плачут в чужую жилетку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Внутренне я не одобряю своих знакомых, которые при удобном случае рассказывают о своих болезнях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стараюсь уходить от разговора, когда кто-нибудь начинает жаловаться на свою семейную жизнь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Обычно я без особого внимания выслушиванию исповеди друзей (подруг)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Мне иногда нравится позлить кого-нибудь из родных или друзей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Как правило, мне трудно идти на уступки партнерам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Мне трудно ладить с людьми, у которых плохой характер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Обычно я с трудом приспосабливаюсь к новым партнерам  по совместной работе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Я стараюсь не поддерживать отношения с несколько странными людьми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F37F76" w:rsidRPr="00F37F76" w:rsidTr="00977A14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numPr>
                <w:ilvl w:val="0"/>
                <w:numId w:val="1"/>
              </w:num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rPr>
                <w:rFonts w:ascii="Arial" w:hAnsi="Arial" w:cs="Arial"/>
                <w:sz w:val="18"/>
                <w:szCs w:val="26"/>
              </w:rPr>
            </w:pPr>
            <w:r w:rsidRPr="00F37F76">
              <w:rPr>
                <w:rFonts w:ascii="Arial" w:hAnsi="Arial" w:cs="Arial"/>
                <w:sz w:val="18"/>
                <w:szCs w:val="26"/>
              </w:rPr>
              <w:t>Чаще всего я из принципа настаиваю на своем, даже если понимаю, что партнер прав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F76" w:rsidRPr="00F37F76" w:rsidRDefault="00F37F76" w:rsidP="00977A14">
            <w:pPr>
              <w:jc w:val="center"/>
              <w:rPr>
                <w:b/>
                <w:sz w:val="18"/>
                <w:szCs w:val="28"/>
              </w:rPr>
            </w:pPr>
          </w:p>
        </w:tc>
      </w:tr>
    </w:tbl>
    <w:p w:rsidR="00F37F76" w:rsidRPr="00F37F76" w:rsidRDefault="00F37F76" w:rsidP="00F37F76">
      <w:pPr>
        <w:jc w:val="center"/>
        <w:rPr>
          <w:b/>
          <w:sz w:val="16"/>
        </w:rPr>
      </w:pPr>
    </w:p>
    <w:p w:rsidR="00CA2098" w:rsidRPr="00F37F76" w:rsidRDefault="00CA2098">
      <w:pPr>
        <w:rPr>
          <w:sz w:val="16"/>
        </w:rPr>
      </w:pPr>
    </w:p>
    <w:sectPr w:rsidR="00CA2098" w:rsidRPr="00F37F76" w:rsidSect="00F37F7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6318"/>
    <w:multiLevelType w:val="hybridMultilevel"/>
    <w:tmpl w:val="A1247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F76"/>
    <w:rsid w:val="00257119"/>
    <w:rsid w:val="008D3503"/>
    <w:rsid w:val="00CA2098"/>
    <w:rsid w:val="00E21552"/>
    <w:rsid w:val="00F3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2009-11-26T17:05:00Z</dcterms:created>
  <dcterms:modified xsi:type="dcterms:W3CDTF">2009-11-26T17:12:00Z</dcterms:modified>
</cp:coreProperties>
</file>