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62" w:rsidRDefault="003412BD" w:rsidP="003412B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</w:t>
      </w:r>
      <w:r w:rsidR="00F45742">
        <w:rPr>
          <w:rFonts w:ascii="Times New Roman" w:hAnsi="Times New Roman" w:cs="Times New Roman"/>
          <w:b/>
          <w:sz w:val="28"/>
          <w:szCs w:val="28"/>
        </w:rPr>
        <w:t>ка: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«Геометрические фигуры».</w:t>
      </w:r>
    </w:p>
    <w:p w:rsidR="003412BD" w:rsidRDefault="003412BD" w:rsidP="003412B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2BD" w:rsidRDefault="003412BD" w:rsidP="003412B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3412BD" w:rsidRPr="00D03134" w:rsidRDefault="003412BD" w:rsidP="00D0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34">
        <w:rPr>
          <w:rFonts w:ascii="Times New Roman" w:hAnsi="Times New Roman" w:cs="Times New Roman"/>
          <w:sz w:val="28"/>
          <w:szCs w:val="28"/>
        </w:rPr>
        <w:t>закрепить понятия геометрических фигур;</w:t>
      </w:r>
      <w:bookmarkStart w:id="0" w:name="_GoBack"/>
      <w:bookmarkEnd w:id="0"/>
    </w:p>
    <w:p w:rsidR="003412BD" w:rsidRDefault="003412BD" w:rsidP="00D0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34">
        <w:rPr>
          <w:rFonts w:ascii="Times New Roman" w:hAnsi="Times New Roman" w:cs="Times New Roman"/>
          <w:sz w:val="28"/>
          <w:szCs w:val="28"/>
        </w:rPr>
        <w:t>упражнять детей в узнавании и назывании геометрических фигур;</w:t>
      </w:r>
    </w:p>
    <w:p w:rsidR="00D03134" w:rsidRPr="00D03134" w:rsidRDefault="00D03134" w:rsidP="00D0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навыки работы с чертежными инструментами;</w:t>
      </w:r>
    </w:p>
    <w:p w:rsidR="003412BD" w:rsidRPr="00D03134" w:rsidRDefault="003412BD" w:rsidP="00D0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34">
        <w:rPr>
          <w:rFonts w:ascii="Times New Roman" w:hAnsi="Times New Roman" w:cs="Times New Roman"/>
          <w:sz w:val="28"/>
          <w:szCs w:val="28"/>
        </w:rPr>
        <w:t>упражнять учащихся в умении обобщать предметы по определенным признакам;</w:t>
      </w:r>
    </w:p>
    <w:p w:rsidR="003412BD" w:rsidRPr="00D03134" w:rsidRDefault="00D03134" w:rsidP="00D0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34">
        <w:rPr>
          <w:rFonts w:ascii="Times New Roman" w:hAnsi="Times New Roman" w:cs="Times New Roman"/>
          <w:sz w:val="28"/>
          <w:szCs w:val="28"/>
        </w:rPr>
        <w:t>тренировать учащихся в умении оценивать результаты своей работы (получилось – не получилось), исправлять ошибки;</w:t>
      </w:r>
    </w:p>
    <w:p w:rsidR="00D03134" w:rsidRPr="00D03134" w:rsidRDefault="00D03134" w:rsidP="00D0313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мышление;</w:t>
      </w:r>
    </w:p>
    <w:p w:rsidR="00D03134" w:rsidRPr="00D03134" w:rsidRDefault="00D03134" w:rsidP="00D0313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умения: помогать друг другу при выполнении заданий, выражать свои действия в речи.</w:t>
      </w:r>
    </w:p>
    <w:p w:rsidR="00D03134" w:rsidRDefault="00D03134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134" w:rsidRDefault="00D03134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03134">
        <w:rPr>
          <w:rFonts w:ascii="Times New Roman" w:hAnsi="Times New Roman" w:cs="Times New Roman"/>
          <w:sz w:val="28"/>
          <w:szCs w:val="28"/>
        </w:rPr>
        <w:t>картинки с изображением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 круглой, треугольной и прямоугольной форм; макеты геометрических фигур; конверты с разрезанными геометрическими фигурами; линейки, карандаши, циркули, цветные карандаши.</w:t>
      </w:r>
    </w:p>
    <w:p w:rsidR="00D03134" w:rsidRDefault="00D03134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134" w:rsidRDefault="00D03134" w:rsidP="00D0313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03134" w:rsidRDefault="00D03134" w:rsidP="00D031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D03134" w:rsidRPr="00D03134" w:rsidRDefault="00D03134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Приветствие: </w:t>
      </w:r>
      <w:r w:rsidR="00FA6A7E">
        <w:rPr>
          <w:rFonts w:ascii="Times New Roman" w:hAnsi="Times New Roman" w:cs="Times New Roman"/>
          <w:sz w:val="28"/>
          <w:szCs w:val="28"/>
        </w:rPr>
        <w:t xml:space="preserve">  </w:t>
      </w:r>
      <w:r w:rsidRPr="00D03134">
        <w:rPr>
          <w:rFonts w:ascii="Times New Roman" w:hAnsi="Times New Roman" w:cs="Times New Roman"/>
          <w:color w:val="000000"/>
          <w:sz w:val="28"/>
          <w:szCs w:val="28"/>
        </w:rPr>
        <w:t>Мы пришли сюда учиться,</w:t>
      </w:r>
    </w:p>
    <w:p w:rsidR="00D03134" w:rsidRPr="00D03134" w:rsidRDefault="00D03134" w:rsidP="00D03134">
      <w:pPr>
        <w:pStyle w:val="c6"/>
        <w:spacing w:before="0" w:beforeAutospacing="0" w:after="0" w:afterAutospacing="0" w:line="270" w:lineRule="atLeast"/>
        <w:ind w:left="1416"/>
        <w:rPr>
          <w:color w:val="000000"/>
          <w:sz w:val="28"/>
          <w:szCs w:val="28"/>
        </w:rPr>
      </w:pPr>
      <w:r w:rsidRPr="00D03134">
        <w:rPr>
          <w:color w:val="000000"/>
          <w:sz w:val="28"/>
          <w:szCs w:val="28"/>
        </w:rPr>
        <w:t xml:space="preserve">              Не лениться, а трудиться.</w:t>
      </w:r>
    </w:p>
    <w:p w:rsidR="00D03134" w:rsidRPr="00D03134" w:rsidRDefault="00D03134" w:rsidP="00D03134">
      <w:pPr>
        <w:pStyle w:val="c6"/>
        <w:spacing w:before="0" w:beforeAutospacing="0" w:after="0" w:afterAutospacing="0" w:line="270" w:lineRule="atLeast"/>
        <w:ind w:left="1416"/>
        <w:rPr>
          <w:color w:val="000000"/>
          <w:sz w:val="28"/>
          <w:szCs w:val="28"/>
        </w:rPr>
      </w:pPr>
      <w:r w:rsidRPr="00D03134">
        <w:rPr>
          <w:color w:val="000000"/>
          <w:sz w:val="28"/>
          <w:szCs w:val="28"/>
        </w:rPr>
        <w:t xml:space="preserve">              Работаем старательно,</w:t>
      </w:r>
    </w:p>
    <w:p w:rsidR="00D03134" w:rsidRDefault="00D03134" w:rsidP="00D03134">
      <w:pPr>
        <w:pStyle w:val="c6"/>
        <w:spacing w:before="0" w:beforeAutospacing="0" w:after="0" w:afterAutospacing="0" w:line="270" w:lineRule="atLeast"/>
        <w:ind w:left="1416"/>
        <w:rPr>
          <w:color w:val="000000"/>
          <w:sz w:val="28"/>
          <w:szCs w:val="28"/>
        </w:rPr>
      </w:pPr>
      <w:r w:rsidRPr="00D03134">
        <w:rPr>
          <w:color w:val="000000"/>
          <w:sz w:val="28"/>
          <w:szCs w:val="28"/>
        </w:rPr>
        <w:t xml:space="preserve">              Слушаем внимательно.</w:t>
      </w:r>
    </w:p>
    <w:p w:rsidR="00FA6A7E" w:rsidRDefault="00FA6A7E" w:rsidP="00FA6A7E">
      <w:pPr>
        <w:pStyle w:val="c6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Давайте на сегодняшнем уроке выполним</w:t>
      </w:r>
      <w:proofErr w:type="gramEnd"/>
      <w:r>
        <w:rPr>
          <w:color w:val="000000"/>
          <w:sz w:val="28"/>
          <w:szCs w:val="28"/>
        </w:rPr>
        <w:t xml:space="preserve"> все намеченное, чтобы воспоминания об уроке оставались приятными.</w:t>
      </w:r>
    </w:p>
    <w:p w:rsidR="00FA6A7E" w:rsidRPr="00FA6A7E" w:rsidRDefault="00FA6A7E" w:rsidP="00FA6A7E">
      <w:pPr>
        <w:pStyle w:val="c6"/>
        <w:spacing w:before="0" w:beforeAutospacing="0" w:after="0" w:afterAutospacing="0" w:line="270" w:lineRule="atLeast"/>
        <w:ind w:firstLine="426"/>
        <w:jc w:val="both"/>
        <w:rPr>
          <w:b/>
          <w:color w:val="000000"/>
          <w:sz w:val="28"/>
          <w:szCs w:val="28"/>
        </w:rPr>
      </w:pPr>
      <w:r w:rsidRPr="00FA6A7E">
        <w:rPr>
          <w:b/>
          <w:color w:val="000000"/>
          <w:sz w:val="28"/>
          <w:szCs w:val="28"/>
          <w:lang w:val="en-US"/>
        </w:rPr>
        <w:t>II</w:t>
      </w:r>
      <w:r w:rsidRPr="00FA6A7E">
        <w:rPr>
          <w:b/>
          <w:color w:val="000000"/>
          <w:sz w:val="28"/>
          <w:szCs w:val="28"/>
        </w:rPr>
        <w:t>. Актуализация темы.</w:t>
      </w:r>
    </w:p>
    <w:p w:rsidR="00D03134" w:rsidRDefault="00FA6A7E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говорили на предыдущих уроках?</w:t>
      </w:r>
    </w:p>
    <w:p w:rsidR="00FA6A7E" w:rsidRDefault="00FA6A7E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геометрических фигурах.</w:t>
      </w:r>
    </w:p>
    <w:p w:rsidR="00FA6A7E" w:rsidRDefault="00FA6A7E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фигурах мы говорили?</w:t>
      </w:r>
    </w:p>
    <w:p w:rsidR="00FA6A7E" w:rsidRDefault="00FA6A7E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Треугольник, прямоугольник, круг, окружность.</w:t>
      </w:r>
    </w:p>
    <w:p w:rsidR="00FA6A7E" w:rsidRDefault="00FA6A7E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Сегодня мы продолжим говорить об изученных ранее геометрических фигурах.</w:t>
      </w:r>
    </w:p>
    <w:p w:rsidR="00FA6A7E" w:rsidRDefault="00FA6A7E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Основной этап.</w:t>
      </w:r>
    </w:p>
    <w:p w:rsidR="00FA6A7E" w:rsidRDefault="00A74172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172">
        <w:rPr>
          <w:rFonts w:ascii="Times New Roman" w:hAnsi="Times New Roman" w:cs="Times New Roman"/>
          <w:sz w:val="28"/>
          <w:szCs w:val="28"/>
        </w:rPr>
        <w:t>- Мир</w:t>
      </w:r>
      <w:r>
        <w:rPr>
          <w:rFonts w:ascii="Times New Roman" w:hAnsi="Times New Roman" w:cs="Times New Roman"/>
          <w:sz w:val="28"/>
          <w:szCs w:val="28"/>
        </w:rPr>
        <w:t>, в котором мы живем, наполнен геометрией домов и улиц, гор и полей, творениями природы и человека. Дома, на улице, в нашем окружении можно встретиться с самыми разными геометрическими понятиями. Сейчас я предлагаю вам поиграть в игру.</w:t>
      </w:r>
    </w:p>
    <w:p w:rsidR="00A74172" w:rsidRDefault="00A74172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Геометрическая разминка «Узнай форму».</w:t>
      </w:r>
    </w:p>
    <w:p w:rsidR="00A74172" w:rsidRDefault="00A74172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вас на партах карточки с изображением геометрических фигур:</w:t>
      </w:r>
    </w:p>
    <w:p w:rsidR="00A74172" w:rsidRPr="00A74172" w:rsidRDefault="00A74172" w:rsidP="00D0313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159385</wp:posOffset>
                </wp:positionV>
                <wp:extent cx="1609725" cy="15716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571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46.05pt;margin-top:12.55pt;width:126.75pt;height:1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159385</wp:posOffset>
                </wp:positionV>
                <wp:extent cx="1238250" cy="1571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7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0.55pt;margin-top:12.55pt;width:97.5pt;height:1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159385</wp:posOffset>
                </wp:positionV>
                <wp:extent cx="1285875" cy="1571625"/>
                <wp:effectExtent l="0" t="0" r="2857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716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46.8pt;margin-top:12.55pt;width:101.2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" fillcolor="white [3201]" strokecolor="black [3213]" strokeweight="2pt"/>
            </w:pict>
          </mc:Fallback>
        </mc:AlternateContent>
      </w:r>
    </w:p>
    <w:p w:rsidR="003412BD" w:rsidRDefault="003412BD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4172" w:rsidRDefault="00A74172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4172" w:rsidRDefault="00A74172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4172" w:rsidRDefault="00A74172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4172" w:rsidRDefault="00A74172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4172" w:rsidRDefault="00A74172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4172" w:rsidRDefault="00A74172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4172" w:rsidRDefault="00A74172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– определить форму предметов (поднять соответствующую карточку).</w:t>
      </w:r>
    </w:p>
    <w:p w:rsidR="00A74172" w:rsidRDefault="00A74172" w:rsidP="00D0313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1D5">
        <w:rPr>
          <w:rFonts w:ascii="Times New Roman" w:hAnsi="Times New Roman" w:cs="Times New Roman"/>
          <w:i/>
          <w:sz w:val="28"/>
          <w:szCs w:val="28"/>
        </w:rPr>
        <w:t>(Показываю картинки</w:t>
      </w:r>
      <w:r w:rsidR="006471D5">
        <w:rPr>
          <w:rFonts w:ascii="Times New Roman" w:hAnsi="Times New Roman" w:cs="Times New Roman"/>
          <w:i/>
          <w:sz w:val="28"/>
          <w:szCs w:val="28"/>
        </w:rPr>
        <w:t xml:space="preserve"> с изображением предметов круглой, прямоугольной и треугольной формы</w:t>
      </w:r>
      <w:r w:rsidRPr="006471D5">
        <w:rPr>
          <w:rFonts w:ascii="Times New Roman" w:hAnsi="Times New Roman" w:cs="Times New Roman"/>
          <w:i/>
          <w:sz w:val="28"/>
          <w:szCs w:val="28"/>
        </w:rPr>
        <w:t>, дети поднимают карточку).</w:t>
      </w:r>
    </w:p>
    <w:p w:rsidR="006471D5" w:rsidRDefault="006471D5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Молодцы. Это задание показало, что вы умеете определять форму предметов. А теперь давайте сгруппируем наши картинки по форме.</w:t>
      </w:r>
    </w:p>
    <w:p w:rsidR="006471D5" w:rsidRDefault="006471D5" w:rsidP="00D0313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доску прикрепляю</w:t>
      </w:r>
      <w:r w:rsidR="00823CAB">
        <w:rPr>
          <w:rFonts w:ascii="Times New Roman" w:hAnsi="Times New Roman" w:cs="Times New Roman"/>
          <w:i/>
          <w:sz w:val="28"/>
          <w:szCs w:val="28"/>
        </w:rPr>
        <w:t xml:space="preserve"> макеты геометрических фигур).</w:t>
      </w:r>
    </w:p>
    <w:p w:rsidR="00823CAB" w:rsidRDefault="00823CAB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вы по очереди будете выходить к доске, выбирать картинку и прикреплять ее под соответствующей ее форме фигурой.</w:t>
      </w:r>
    </w:p>
    <w:p w:rsidR="005471ED" w:rsidRDefault="005471ED" w:rsidP="00D0313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по очереди выполняют задание).</w:t>
      </w:r>
    </w:p>
    <w:p w:rsidR="005471ED" w:rsidRDefault="005471ED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Устали? Давайте немного отдохнем перед выполнением следующего задания.</w:t>
      </w:r>
    </w:p>
    <w:p w:rsidR="005471ED" w:rsidRPr="005471ED" w:rsidRDefault="005471ED" w:rsidP="00D0313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71ED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6471D5" w:rsidRDefault="005471ED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тратить мы не будем, поднимаем кверху руки,</w:t>
      </w:r>
    </w:p>
    <w:p w:rsidR="005471ED" w:rsidRDefault="005471ED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Опускаем их на плечи, продолжаем дальше вместе.</w:t>
      </w:r>
    </w:p>
    <w:p w:rsidR="005471ED" w:rsidRDefault="00BC3180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Поднимаем, опускаем, от урока отдыхаем.</w:t>
      </w:r>
    </w:p>
    <w:p w:rsidR="00BC3180" w:rsidRDefault="00BC3180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над головой, смотрим все перед собой,</w:t>
      </w:r>
    </w:p>
    <w:p w:rsidR="00BC3180" w:rsidRDefault="00BC3180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Позвоночник выпрямляем, локти сводим, распрямляем,</w:t>
      </w:r>
    </w:p>
    <w:p w:rsidR="00BC3180" w:rsidRDefault="00BC3180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оздоровляем, кислородом наполняем.</w:t>
      </w:r>
    </w:p>
    <w:p w:rsidR="00BC3180" w:rsidRDefault="00BC3180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ноги поразмять, будем дружно приседать,</w:t>
      </w:r>
    </w:p>
    <w:p w:rsidR="00BC3180" w:rsidRDefault="00BC3180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Встали, кверху потянулись, повторили, улыбнулись.</w:t>
      </w:r>
    </w:p>
    <w:p w:rsidR="00BC3180" w:rsidRDefault="00BC3180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 бодрости поможет нам опять урок продолжить.</w:t>
      </w:r>
    </w:p>
    <w:p w:rsidR="00BC3180" w:rsidRDefault="00BC3180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Ну  вот, отдохнули немного, теперь продолжаем работу. Для этого вам сейчас надо разбиться на пары. Сейчас вы выберите конверт у меня на столе. Посмотрите в конверты, достаньте фигуру и найдите пару. Будьте внимательны!</w:t>
      </w:r>
    </w:p>
    <w:p w:rsidR="00BC3180" w:rsidRDefault="00BC3180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справились с заданием. А теперь сядьте парами за одну парту. А теперь поговорим об окружности и круге. </w:t>
      </w:r>
      <w:r w:rsidR="00CA08F0">
        <w:rPr>
          <w:rFonts w:ascii="Times New Roman" w:hAnsi="Times New Roman" w:cs="Times New Roman"/>
          <w:sz w:val="28"/>
          <w:szCs w:val="28"/>
        </w:rPr>
        <w:t xml:space="preserve">Скажите, это </w:t>
      </w:r>
      <w:proofErr w:type="gramStart"/>
      <w:r w:rsidR="00CA08F0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CA08F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какая фигура называется кругом, а какая окружностью?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Окружность – это замкнутая кривая линия, все точки которой равно удалены от центра. Круг – это часть плоскости, ограниченная окружностью.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молодцы. А как можно построить окружность?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Построить с помощью циркуля, обвести круглый предмет.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Давайте проделаем это. Распределите, кто в паре будет чертить с помощью циркуля, а кто обводить круглый предмет. А теперь выполним задание.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распределяют работу и выполняют ее).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можно получить круг?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Вырезать окружность, заштриховать окружность.</w:t>
      </w:r>
    </w:p>
    <w:p w:rsidR="0012352F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Выберите, кто из пары будет работать ножницами, а кто – цветными карандашами и приступайте к работе.</w:t>
      </w:r>
    </w:p>
    <w:p w:rsidR="00D00021" w:rsidRDefault="0012352F" w:rsidP="00D0313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обводят кружок, затем один вырезает, а второй штрихует).</w:t>
      </w:r>
    </w:p>
    <w:p w:rsidR="00D00021" w:rsidRPr="00D00021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хорошо поработали. А какую форму имеет этот предмет? </w:t>
      </w:r>
      <w:r>
        <w:rPr>
          <w:rFonts w:ascii="Times New Roman" w:hAnsi="Times New Roman" w:cs="Times New Roman"/>
          <w:i/>
          <w:sz w:val="28"/>
          <w:szCs w:val="28"/>
        </w:rPr>
        <w:t>(Показываю учащимся апельсин).</w:t>
      </w:r>
    </w:p>
    <w:p w:rsidR="00D00021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Шар. </w:t>
      </w:r>
    </w:p>
    <w:p w:rsidR="00D00021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В целом этот предмет имеет форму шара. А если мы разрежем апельсин вдоль два раза,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получилось?</w:t>
      </w:r>
    </w:p>
    <w:p w:rsidR="00D00021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Круг.</w:t>
      </w:r>
    </w:p>
    <w:p w:rsidR="00D00021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съедим съедобную часть апельсина из этой дольки, то останется корочка. Что представляет собой оставшаяся часть?</w:t>
      </w:r>
    </w:p>
    <w:p w:rsidR="0012352F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Окружность.</w:t>
      </w:r>
      <w:r w:rsidR="001235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021" w:rsidRPr="00D00021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(Весь рассказ сопровождаю показом).</w:t>
      </w:r>
    </w:p>
    <w:p w:rsidR="00D00021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образом, в апельсине «спряталось» три геометрических понятия: шар, круг и окружность.</w:t>
      </w:r>
    </w:p>
    <w:p w:rsidR="00D00021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«Творческая мастерская»</w:t>
      </w:r>
    </w:p>
    <w:p w:rsidR="00704A8E" w:rsidRDefault="00D00021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вы придумаете и на листах бумаги изобразите узор из геометрических фигур. </w:t>
      </w:r>
    </w:p>
    <w:p w:rsidR="00704A8E" w:rsidRDefault="00704A8E" w:rsidP="00D0313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Итоговый этап. Рефлексия.</w:t>
      </w:r>
    </w:p>
    <w:p w:rsidR="00704A8E" w:rsidRDefault="00704A8E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геометрическими понятиями мы работали на уроке?</w:t>
      </w:r>
    </w:p>
    <w:p w:rsidR="00704A8E" w:rsidRDefault="00704A8E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фигура называется прямоугольником (треугольником, окружностью, кругом)?</w:t>
      </w:r>
    </w:p>
    <w:p w:rsidR="00704A8E" w:rsidRDefault="00704A8E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способами можно получить окружность и круг?</w:t>
      </w:r>
    </w:p>
    <w:p w:rsidR="00704A8E" w:rsidRDefault="00704A8E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построить треугольник и прямоугольник?</w:t>
      </w:r>
    </w:p>
    <w:p w:rsidR="00704A8E" w:rsidRDefault="00704A8E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активность на уроке, хорошую и правильную работу оценку «5» получают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такими активными и работоспособными были …, поэтому они получают оценку «4» или «3».</w:t>
      </w:r>
    </w:p>
    <w:p w:rsidR="00D00021" w:rsidRPr="00D00021" w:rsidRDefault="00704A8E" w:rsidP="00D031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окончен. Всем спасибо за сотрудничество. </w:t>
      </w:r>
      <w:r w:rsidR="00D000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0021" w:rsidRPr="00D00021" w:rsidSect="003412B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47A"/>
    <w:multiLevelType w:val="multilevel"/>
    <w:tmpl w:val="206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267AA0"/>
    <w:multiLevelType w:val="hybridMultilevel"/>
    <w:tmpl w:val="5EB6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A7B3E"/>
    <w:multiLevelType w:val="hybridMultilevel"/>
    <w:tmpl w:val="232231EE"/>
    <w:lvl w:ilvl="0" w:tplc="AE44052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BD"/>
    <w:rsid w:val="0012352F"/>
    <w:rsid w:val="003412BD"/>
    <w:rsid w:val="005471ED"/>
    <w:rsid w:val="006471D5"/>
    <w:rsid w:val="00704A8E"/>
    <w:rsid w:val="00823CAB"/>
    <w:rsid w:val="008E5A62"/>
    <w:rsid w:val="00A74172"/>
    <w:rsid w:val="00BC3180"/>
    <w:rsid w:val="00CA08F0"/>
    <w:rsid w:val="00D00021"/>
    <w:rsid w:val="00D03134"/>
    <w:rsid w:val="00F45742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34"/>
    <w:pPr>
      <w:ind w:left="720"/>
      <w:contextualSpacing/>
    </w:pPr>
  </w:style>
  <w:style w:type="paragraph" w:customStyle="1" w:styleId="c6">
    <w:name w:val="c6"/>
    <w:basedOn w:val="a"/>
    <w:rsid w:val="00D0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34"/>
    <w:pPr>
      <w:ind w:left="720"/>
      <w:contextualSpacing/>
    </w:pPr>
  </w:style>
  <w:style w:type="paragraph" w:customStyle="1" w:styleId="c6">
    <w:name w:val="c6"/>
    <w:basedOn w:val="a"/>
    <w:rsid w:val="00D0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CF14-9551-4E70-818B-98F3F901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RUSLAN</cp:lastModifiedBy>
  <cp:revision>4</cp:revision>
  <cp:lastPrinted>2014-05-06T18:04:00Z</cp:lastPrinted>
  <dcterms:created xsi:type="dcterms:W3CDTF">2014-05-06T15:22:00Z</dcterms:created>
  <dcterms:modified xsi:type="dcterms:W3CDTF">2014-10-24T15:34:00Z</dcterms:modified>
</cp:coreProperties>
</file>