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7D" w:rsidRPr="00D3307D" w:rsidRDefault="00D3307D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3307D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Филиал МБОУ</w:t>
      </w:r>
    </w:p>
    <w:p w:rsidR="00D3307D" w:rsidRPr="00D3307D" w:rsidRDefault="00D3307D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3307D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 « Первомайская средняя общеобразовательная школа»                                      в селе </w:t>
      </w:r>
      <w:proofErr w:type="spellStart"/>
      <w:r w:rsidRPr="00D3307D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Старокленское</w:t>
      </w:r>
      <w:proofErr w:type="spellEnd"/>
    </w:p>
    <w:p w:rsidR="00D3307D" w:rsidRDefault="00D3307D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3307D" w:rsidRDefault="00D3307D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3307D" w:rsidRDefault="00D3307D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3307D" w:rsidRDefault="00D3307D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D7456" w:rsidRPr="00D3307D" w:rsidRDefault="001D7456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3307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Открытый  урок  по  литературе  в  6  классе.</w:t>
      </w:r>
    </w:p>
    <w:p w:rsidR="00D3307D" w:rsidRPr="00D3307D" w:rsidRDefault="001D7456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3307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Тема</w:t>
      </w:r>
      <w:r w:rsidR="00D3307D" w:rsidRPr="00D3307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:</w:t>
      </w:r>
    </w:p>
    <w:p w:rsidR="00D3307D" w:rsidRDefault="00AA2EE8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3307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Анализ </w:t>
      </w:r>
      <w:r w:rsidR="001D7456" w:rsidRPr="00D3307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рассказа А.П. Чехова  «</w:t>
      </w:r>
      <w:r w:rsidR="00BE0AC1" w:rsidRPr="00D3307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Толстый и тонкий</w:t>
      </w:r>
      <w:r w:rsidR="001D7456" w:rsidRPr="00D3307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  <w:r w:rsidR="001D7456" w:rsidRPr="00D3307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 </w:t>
      </w: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3307D" w:rsidRDefault="00D3307D" w:rsidP="00D3307D">
      <w:pPr>
        <w:shd w:val="clear" w:color="auto" w:fill="F2F2F2"/>
        <w:spacing w:before="240" w:after="240" w:line="360" w:lineRule="atLeast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3307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Учитель: Михалёва </w:t>
      </w:r>
    </w:p>
    <w:p w:rsidR="00D3307D" w:rsidRPr="00D3307D" w:rsidRDefault="00D3307D" w:rsidP="00D3307D">
      <w:pPr>
        <w:shd w:val="clear" w:color="auto" w:fill="F2F2F2"/>
        <w:spacing w:before="240" w:after="240" w:line="360" w:lineRule="atLeast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3307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Светлана Ивановна</w:t>
      </w: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P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0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2013-2014 учебный год</w:t>
      </w: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7456" w:rsidRPr="001D7456" w:rsidRDefault="001D7456" w:rsidP="00BE0AC1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74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</w:t>
      </w:r>
    </w:p>
    <w:p w:rsidR="00AA2EE8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63DB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Цели:</w:t>
      </w:r>
    </w:p>
    <w:p w:rsidR="00A63DBB" w:rsidRDefault="0052487A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 Дать представление о личности А.П.Чехова</w:t>
      </w:r>
      <w:proofErr w:type="gramStart"/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 ;</w:t>
      </w:r>
      <w:proofErr w:type="gramEnd"/>
    </w:p>
    <w:p w:rsidR="00A63DBB" w:rsidRDefault="00A63DBB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-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 продолжать</w:t>
      </w:r>
      <w:r w:rsidR="00AA2EE8" w:rsidRPr="00572329">
        <w:rPr>
          <w:rFonts w:ascii="Verdana" w:eastAsia="Times New Roman" w:hAnsi="Verdana" w:cs="Times New Roman"/>
          <w:color w:val="666666"/>
          <w:sz w:val="26"/>
          <w:lang w:eastAsia="ru-RU"/>
        </w:rPr>
        <w:t> 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формировать умение анализа эпического произведения; </w:t>
      </w:r>
    </w:p>
    <w:p w:rsidR="00A63DBB" w:rsidRDefault="00A63DBB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-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на основе анализа</w:t>
      </w:r>
      <w:r w:rsidR="00AA2EE8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 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рассказа попытаться раскрыть природу смешного в рассказе</w:t>
      </w:r>
      <w:r w:rsidR="00AA2EE8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 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А.П.Чехова; </w:t>
      </w:r>
    </w:p>
    <w:p w:rsidR="00A63DBB" w:rsidRDefault="00A63DBB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-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учить видеть красоту, меткость чеховского слова; </w:t>
      </w:r>
    </w:p>
    <w:p w:rsidR="00A63DBB" w:rsidRDefault="00A63DBB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-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развивать</w:t>
      </w:r>
      <w:r w:rsidR="00AA2EE8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 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критическое мышление; творческие способности учащихся; </w:t>
      </w:r>
    </w:p>
    <w:p w:rsidR="00D3307D" w:rsidRDefault="00A63DBB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-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воспитывать</w:t>
      </w:r>
      <w:r w:rsidR="00AA2EE8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 xml:space="preserve"> </w:t>
      </w:r>
      <w:r w:rsidR="00AA2EE8" w:rsidRPr="00572329">
        <w:rPr>
          <w:rFonts w:ascii="Verdana" w:eastAsia="Times New Roman" w:hAnsi="Verdana" w:cs="Times New Roman"/>
          <w:color w:val="666666"/>
          <w:sz w:val="26"/>
          <w:szCs w:val="26"/>
          <w:lang w:eastAsia="ru-RU"/>
        </w:rPr>
        <w:t>нравственность и чувство уважения к классической литературе</w:t>
      </w:r>
      <w:r w:rsidR="000E78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307D" w:rsidRDefault="00D3307D" w:rsidP="00AA2EE8">
      <w:pPr>
        <w:shd w:val="clear" w:color="auto" w:fill="F2F2F2"/>
        <w:spacing w:before="240" w:beforeAutospacing="1" w:after="240" w:afterAutospacing="1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7456" w:rsidRPr="00A63DBB" w:rsidRDefault="001D7456" w:rsidP="00A63DBB">
      <w:pPr>
        <w:shd w:val="clear" w:color="auto" w:fill="F2F2F2"/>
        <w:spacing w:before="240" w:beforeAutospacing="1" w:after="240" w:afterAutospacing="1" w:line="36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  <w:r w:rsidRPr="00A63DBB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lastRenderedPageBreak/>
        <w:t>Ход  урока.</w:t>
      </w:r>
    </w:p>
    <w:p w:rsidR="00BE0AC1" w:rsidRPr="00A63DBB" w:rsidRDefault="00BE0AC1" w:rsidP="00BE0AC1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Здравствуйте, ребята!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.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  Ребята, сегодня </w:t>
      </w:r>
      <w:r w:rsidR="00BE0AC1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мы 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вновь встрети</w:t>
      </w:r>
      <w:r w:rsidR="00BE0AC1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ся с замечательным русским писателем Антоном Павловичем Чеховым – непревзойдённым мастером короткого рассказа.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Почему я сказала «вновь»? Потому что вы знакомы с некоторыми его рассказами. Давайте их вспомним и назовем. (Толстый и тонкий, Злоумышленник, Лошадиная фамилия)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Рассказов у Чехова много! Мы знаем далеко не все его произведения. Да и о личности Чехова знаем мало!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Сейчас мы прослушаем короткое сообщение о жизни Чехова, которое вы подготовили и расформировали самостоятельно.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Слайдовая презентация биографии А.П. Чехова.</w:t>
      </w:r>
    </w:p>
    <w:p w:rsidR="001D7456" w:rsidRPr="00A63DBB" w:rsidRDefault="00602199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</w:t>
      </w:r>
      <w:r w:rsidR="001D7456"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.  Слово об А.П. Чехове.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 ученик: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Чехов был удивительным человеком. Внешность его была запоминающаяся. Высокого роста, худощавый, необычайно аккуратный, он привлекал внимание всех своим умением держаться: сдержанно, скромно, с достоинством. Поражало лицо этого человека – открытое, умное, с весёлыми светло-карими глазами.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Слайд «Чехов в молодые годы».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 ученик: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 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прожил трудную, но счастливую жизнь, потому что он сделал её сам. И свой характер он сформировал тоже сам.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</w:pPr>
      <w:r w:rsidRPr="00A63DBB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t>Слайд «Чехов в зрелые годы».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 ученик: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Антон Павлович 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был великий труженик. Начиная с детских и юных лет, которые прошли в Таганроге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 на слайде вы видите дом</w:t>
      </w:r>
      <w:proofErr w:type="gramStart"/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,</w:t>
      </w:r>
      <w:proofErr w:type="gramEnd"/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котором прошли детские  годы писателя)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он много трудился. У его отца была крохотная лавка, и Чехов – гимназист после занятий почти ежедневно стоял за прилавком, безотказно помогая отцу.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</w:pPr>
      <w:r w:rsidRPr="00A63DBB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t>Слайд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lastRenderedPageBreak/>
        <w:t>4 ученик: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А когда отец разорился, и семья переехала в Москву, Чехов остался в Таганроге, чтобы закончить гимназию. Он жил только на свои средства, которые добывал репетиторством и другим трудом. Большую часть заработанных денег он отправлял семье в Москву, а самому порой не на что было купить обувь.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</w:pPr>
      <w:r w:rsidRPr="00A63DBB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t>Слайд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5 ученик: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Закончив</w:t>
      </w:r>
      <w:r w:rsidR="00CA0B82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гимназию</w:t>
      </w:r>
      <w:proofErr w:type="gramEnd"/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 Чехов перебрался в 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Москв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к родителям. Он 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поступил на медицинский факультет 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Московского 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университета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и 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по-прежнему 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продолжает 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много работа</w:t>
      </w:r>
      <w:r w:rsidR="00080A0B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ть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чтобы помогать семье.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</w:pPr>
      <w:r w:rsidRPr="00A63DBB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t>Слайд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6 ученик: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Чехов</w:t>
      </w:r>
      <w:r w:rsidR="00CA0B82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осознанно 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начал писать в студенческие годы. Под его пером рождались короткие рассказы, он подписывал их псевдонимами, вымышленными именами: «брат моего брата», «Человек без селезёнки», «Антоша </w:t>
      </w:r>
      <w:proofErr w:type="spellStart"/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Чехонте</w:t>
      </w:r>
      <w:proofErr w:type="spellEnd"/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 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</w:pPr>
      <w:r w:rsidRPr="00A63DBB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  <w:lang w:eastAsia="ru-RU"/>
        </w:rPr>
        <w:t>Слайд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 ученик: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Рассказы были смешные, но жизнь в стране – далеко не смешной.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марта 1881 года революционеры убили царя Александра II. Начались полицейские слежки за людьми. Люди боялись, поэтому лгали и лицемерили.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Чехов занял достойную позицию: он открыто говорил о своей ненависти ко лжи, трусости, </w:t>
      </w:r>
      <w:proofErr w:type="gramStart"/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подхалимству</w:t>
      </w:r>
      <w:proofErr w:type="gramEnd"/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 всех видах.</w:t>
      </w:r>
    </w:p>
    <w:p w:rsidR="00253A09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Учитель:</w:t>
      </w: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Этой же цели служили его книги. В них он осудил общественные пороки своего времени. Об этом нам говорит его рассказ «</w:t>
      </w:r>
      <w:r w:rsidR="00BE0AC1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Толстый и тонкий</w:t>
      </w:r>
      <w:r w:rsidR="00253A09"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Размышляя над ним, мы постараемся не только дать оценку героям, но и понять удивительную выразительность чеховской детали, будем вдумчиво работать с текстом.</w:t>
      </w:r>
    </w:p>
    <w:p w:rsidR="00253A09" w:rsidRPr="00A63DBB" w:rsidRDefault="00253A09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Запишите число, тему урока. </w:t>
      </w:r>
    </w:p>
    <w:p w:rsidR="001D7456" w:rsidRPr="00A63DBB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вы прочитали дома. Вспомнить содержание нам помогут литературные герои.</w:t>
      </w:r>
    </w:p>
    <w:p w:rsidR="001D7456" w:rsidRPr="00602199" w:rsidRDefault="00602199" w:rsidP="00602199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</w:pPr>
      <w:r w:rsidRPr="00602199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  <w:lastRenderedPageBreak/>
        <w:t xml:space="preserve">3 </w:t>
      </w:r>
      <w:r w:rsidR="001D7456" w:rsidRPr="00602199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  <w:t>Инсценировка.</w:t>
      </w:r>
    </w:p>
    <w:p w:rsidR="006C3A4B" w:rsidRPr="00A63DBB" w:rsidRDefault="006C3A4B" w:rsidP="006C3A4B">
      <w:pPr>
        <w:shd w:val="clear" w:color="auto" w:fill="FFFFFF"/>
        <w:spacing w:after="0" w:line="360" w:lineRule="atLeast"/>
        <w:ind w:hanging="56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Первичное осмысление.</w:t>
      </w:r>
    </w:p>
    <w:p w:rsidR="006C3A4B" w:rsidRPr="00A63DBB" w:rsidRDefault="006C3A4B" w:rsidP="006C3A4B">
      <w:pPr>
        <w:numPr>
          <w:ilvl w:val="0"/>
          <w:numId w:val="9"/>
        </w:numPr>
        <w:shd w:val="clear" w:color="auto" w:fill="FFFFFF"/>
        <w:spacing w:after="0" w:line="440" w:lineRule="atLeast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понравился рассказ?</w:t>
      </w:r>
    </w:p>
    <w:p w:rsidR="00AA2EE8" w:rsidRPr="00A63DBB" w:rsidRDefault="006C3A4B" w:rsidP="006C3A4B">
      <w:pPr>
        <w:numPr>
          <w:ilvl w:val="0"/>
          <w:numId w:val="9"/>
        </w:numPr>
        <w:shd w:val="clear" w:color="auto" w:fill="FFFFFF"/>
        <w:spacing w:after="0" w:line="360" w:lineRule="atLeast"/>
        <w:ind w:left="-2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Смешным или грустным назвали бы рассказ</w:t>
      </w:r>
      <w:r w:rsidR="00AA2EE8"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может быть смешным и грустным одновременно?</w:t>
      </w:r>
    </w:p>
    <w:p w:rsidR="006C3A4B" w:rsidRPr="00602199" w:rsidRDefault="006C3A4B" w:rsidP="006C3A4B">
      <w:pPr>
        <w:numPr>
          <w:ilvl w:val="0"/>
          <w:numId w:val="9"/>
        </w:numPr>
        <w:shd w:val="clear" w:color="auto" w:fill="FFFFFF"/>
        <w:spacing w:after="0" w:line="360" w:lineRule="atLeast"/>
        <w:ind w:left="-208" w:hanging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 </w:t>
      </w:r>
      <w:r w:rsidRPr="0060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своём рассказе писатель умело соединяет </w:t>
      </w:r>
      <w:proofErr w:type="gramStart"/>
      <w:r w:rsidRPr="0060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смешное</w:t>
      </w:r>
      <w:proofErr w:type="gramEnd"/>
      <w:r w:rsidRPr="0060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грустное. И в этом соединении проявляется неповторимая особенность его таланта.</w:t>
      </w:r>
      <w:r w:rsidRPr="0060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D4609B" w:rsidRPr="00A63DBB" w:rsidRDefault="00D4609B" w:rsidP="006C3A4B">
      <w:pPr>
        <w:shd w:val="clear" w:color="auto" w:fill="FFFFFF"/>
        <w:spacing w:after="0" w:line="360" w:lineRule="atLeast"/>
        <w:ind w:hanging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9F0" w:rsidRPr="00A63DBB" w:rsidRDefault="009949F0" w:rsidP="009949F0">
      <w:pPr>
        <w:shd w:val="clear" w:color="auto" w:fill="FFFFFF"/>
        <w:spacing w:after="0" w:line="360" w:lineRule="atLeast"/>
        <w:ind w:left="-2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Художественные особенности рассказа « </w:t>
      </w:r>
      <w:proofErr w:type="gramStart"/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Толстый</w:t>
      </w:r>
      <w:proofErr w:type="gramEnd"/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тонкий». </w:t>
      </w:r>
      <w:r w:rsidRPr="00A63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3).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2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Строки на слайде появляются по ходу работы в качестве вывода).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2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ребята, мы обратимся с вами к секретам писательского мастерства. И начнём мы с вами с заглавия.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2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вы думаете, что должно отражать заглавие?   (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Основную мысль).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2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А.П.Чехова, заглавие – это смысловой стержень произведения. Заглавие должно быть простым, ясным, кратким и скромным.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2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художественный приём обнаружен в заглавии? 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(Антитеза).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2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1. Итак, это первая особенность рассказа.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2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(Строка на слайде).</w:t>
      </w:r>
    </w:p>
    <w:p w:rsidR="009949F0" w:rsidRPr="00A63DBB" w:rsidRDefault="009949F0" w:rsidP="009949F0">
      <w:pPr>
        <w:numPr>
          <w:ilvl w:val="0"/>
          <w:numId w:val="10"/>
        </w:numPr>
        <w:shd w:val="clear" w:color="auto" w:fill="FFFFFF"/>
        <w:spacing w:after="0" w:line="440" w:lineRule="atLeast"/>
        <w:ind w:left="51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Простое, предельно краткое заглавие.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 уже знакомы с понятием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композиция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Перечислите основные компоненты  композиции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Завязка – развитие действия – кульминация – развязка).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завязку в рассказе.  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На вокзале Николаевской железной дороги встретились два приятеля.</w:t>
      </w:r>
      <w:proofErr w:type="gramEnd"/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толстый, другой тонкий».)</w:t>
      </w:r>
      <w:proofErr w:type="gramEnd"/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Даёт ли автор длинное описание встречи?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Нет, коротко и ясно говорит автор о месте встречи и главных действующих лицах).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2. Перед нами вторая особенность стиля писателя.</w:t>
      </w:r>
    </w:p>
    <w:p w:rsidR="009949F0" w:rsidRPr="00A63DBB" w:rsidRDefault="009949F0" w:rsidP="009949F0">
      <w:pPr>
        <w:numPr>
          <w:ilvl w:val="0"/>
          <w:numId w:val="11"/>
        </w:numPr>
        <w:shd w:val="clear" w:color="auto" w:fill="FFFFFF"/>
        <w:spacing w:after="0" w:line="440" w:lineRule="atLeast"/>
        <w:ind w:left="51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Краткая завязка. (Вступление, начало).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Представьте, что вы ставите спектакль по данному рассказу, подбираете актёров на роли главных героев.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Каким,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вашему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быть толстый? Опишите устно его внешность, походку.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А как об этом сказал А.П.Чехов?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</w:t>
      </w: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Поработаем с таблицей.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Выпишите из текста (1-й абзац) примеры, характеризующие толстого.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заполняют сначала одну колонку, затем другую).</w:t>
      </w:r>
    </w:p>
    <w:p w:rsidR="009949F0" w:rsidRDefault="009949F0" w:rsidP="009949F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Работа с таблицей. Сравнительная характеристика героев.</w:t>
      </w:r>
    </w:p>
    <w:p w:rsidR="00602199" w:rsidRPr="00A63DBB" w:rsidRDefault="00602199" w:rsidP="009949F0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-426" w:type="dxa"/>
        <w:tblLook w:val="04A0"/>
      </w:tblPr>
      <w:tblGrid>
        <w:gridCol w:w="4785"/>
        <w:gridCol w:w="4786"/>
      </w:tblGrid>
      <w:tr w:rsidR="00D116C4" w:rsidTr="00D116C4">
        <w:tc>
          <w:tcPr>
            <w:tcW w:w="4785" w:type="dxa"/>
          </w:tcPr>
          <w:p w:rsidR="00D116C4" w:rsidRDefault="00D116C4" w:rsidP="003705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51215218aaae7b1aca91727901f61b4b18ba38c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Толстый</w:t>
            </w:r>
          </w:p>
        </w:tc>
        <w:tc>
          <w:tcPr>
            <w:tcW w:w="4786" w:type="dxa"/>
          </w:tcPr>
          <w:p w:rsidR="00D116C4" w:rsidRDefault="00370555" w:rsidP="0037055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1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онкий</w:t>
            </w:r>
          </w:p>
        </w:tc>
      </w:tr>
      <w:tr w:rsidR="00D116C4" w:rsidTr="00D116C4">
        <w:tc>
          <w:tcPr>
            <w:tcW w:w="4785" w:type="dxa"/>
          </w:tcPr>
          <w:p w:rsidR="00D116C4" w:rsidRPr="00A63DBB" w:rsidRDefault="00D116C4" w:rsidP="00D116C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 … только что пообедал на вокзале, губы лоснились, как спелые вишни…»</w:t>
            </w:r>
          </w:p>
          <w:p w:rsidR="00D116C4" w:rsidRPr="00A63DBB" w:rsidRDefault="00D116C4" w:rsidP="00D116C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Пахло от него хересом и флёрдоранжем».</w:t>
            </w:r>
          </w:p>
          <w:p w:rsidR="00D116C4" w:rsidRPr="00A63DBB" w:rsidRDefault="00D116C4" w:rsidP="00D116C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«Ну, полно!.</w:t>
            </w:r>
            <w:proofErr w:type="gramStart"/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чего этот тон?»</w:t>
            </w:r>
          </w:p>
          <w:p w:rsidR="00D116C4" w:rsidRDefault="00D116C4" w:rsidP="00D11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 тайного советника стошнило».</w:t>
            </w:r>
          </w:p>
          <w:p w:rsidR="00D116C4" w:rsidRDefault="00D116C4" w:rsidP="00D11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6C4" w:rsidRDefault="00D116C4" w:rsidP="009949F0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116C4" w:rsidRDefault="00D116C4" w:rsidP="00D11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6C4" w:rsidRPr="00A63DBB" w:rsidRDefault="00D116C4" w:rsidP="00D116C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«… только что вышел из вагона и был навьючен чемоданами, узлами и картонками».</w:t>
            </w:r>
          </w:p>
          <w:p w:rsidR="00D116C4" w:rsidRPr="00A63DBB" w:rsidRDefault="00D116C4" w:rsidP="00D116C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«Пахло от него ветчиной и кофейной гущей».</w:t>
            </w:r>
          </w:p>
          <w:p w:rsidR="00D116C4" w:rsidRDefault="00D116C4" w:rsidP="00D116C4"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«… побледнел, окаменел…лицо искривилось широчайшей улыбкой»</w:t>
            </w:r>
            <w:proofErr w:type="gramStart"/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«… </w:t>
            </w:r>
            <w:proofErr w:type="gramStart"/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ъёжился, сгорбился, сузился…» « …ваше </w:t>
            </w:r>
            <w:proofErr w:type="spellStart"/>
            <w:r w:rsidRPr="00A6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привосходитель</w:t>
            </w:r>
            <w:proofErr w:type="spellEnd"/>
          </w:p>
          <w:p w:rsidR="00D116C4" w:rsidRDefault="00D116C4" w:rsidP="009949F0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Одна-две детали и перед нами самостоятельный, довольный жизнью, богатый человек.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Попробуйте составить словесный портрет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тонкого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его себе представляете, его внешность, походку, одежду?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сказано об этом у автора?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Выпишите из текста (1-й абзац) примеры, характеризующие тонкого.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детали наиболее значительны в описании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тонкого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Навьючен).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говорит эта деталь? (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 бедный, нет денег на носильщика, поэтому сам несёт (навьючен) чемоданы).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художественный приём использует Чехов, рисуя главных героев? 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(Антитеза).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заметили, ребята, что этот общий принцип противопоставления пронизывает весь рассказ: его название,  систему образов.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скажите, коротко или подробно описывает автор своих героев?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Одно слово, одна деталь может рассказать о герое, дать представление о его положении в обществе).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3. «Говорящая» деталь заменяет подробное описание.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 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Итак, встретились два школьных товарища.</w:t>
      </w:r>
    </w:p>
    <w:p w:rsidR="009949F0" w:rsidRPr="00A63DBB" w:rsidRDefault="009949F0" w:rsidP="009949F0">
      <w:pPr>
        <w:numPr>
          <w:ilvl w:val="0"/>
          <w:numId w:val="12"/>
        </w:numPr>
        <w:shd w:val="clear" w:color="auto" w:fill="FFFFFF"/>
        <w:spacing w:after="0" w:line="440" w:lineRule="atLeast"/>
        <w:ind w:left="51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испытывают герои при встрече?</w:t>
      </w:r>
    </w:p>
    <w:p w:rsidR="009949F0" w:rsidRPr="00A63DBB" w:rsidRDefault="009949F0" w:rsidP="009949F0">
      <w:pPr>
        <w:numPr>
          <w:ilvl w:val="0"/>
          <w:numId w:val="12"/>
        </w:numPr>
        <w:shd w:val="clear" w:color="auto" w:fill="FFFFFF"/>
        <w:spacing w:after="0" w:line="440" w:lineRule="atLeast"/>
        <w:ind w:left="51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предложений по цели высказывания и интонации состоят предложения?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(Вопросительных, восклицательных).</w:t>
      </w:r>
    </w:p>
    <w:p w:rsidR="009949F0" w:rsidRPr="00A63DBB" w:rsidRDefault="009949F0" w:rsidP="009949F0">
      <w:pPr>
        <w:numPr>
          <w:ilvl w:val="0"/>
          <w:numId w:val="12"/>
        </w:numPr>
        <w:shd w:val="clear" w:color="auto" w:fill="FFFFFF"/>
        <w:spacing w:after="0" w:line="440" w:lineRule="atLeast"/>
        <w:ind w:left="51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это говорит?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 неподдельном интересе друг к другу, герои интересуются жизнью друг друга).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Обратите внимание на то, что герои очень много говорят. Вспомните, как называется разговор двух и более лиц?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Диалог).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 лежит в построении рассказа. И это ещё одна особенность произведений А.П.Чехова.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4.  Построение рассказа – диалог.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5) 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949F0" w:rsidRPr="00A63DBB" w:rsidRDefault="009949F0" w:rsidP="00D4609B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узнаём о материальном положении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тонкого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Получает маленькое жалование, жена подрабатывает уроками, сам он делает дешёвые портсигары).</w:t>
      </w:r>
    </w:p>
    <w:p w:rsidR="009949F0" w:rsidRPr="00A63DBB" w:rsidRDefault="009949F0" w:rsidP="009949F0">
      <w:pPr>
        <w:numPr>
          <w:ilvl w:val="0"/>
          <w:numId w:val="13"/>
        </w:numPr>
        <w:shd w:val="clear" w:color="auto" w:fill="FFFFFF"/>
        <w:spacing w:after="0" w:line="440" w:lineRule="atLeast"/>
        <w:ind w:left="29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 чувством говорит об этом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 чувством гордости).</w:t>
      </w:r>
    </w:p>
    <w:p w:rsidR="009949F0" w:rsidRPr="00A63DBB" w:rsidRDefault="009949F0" w:rsidP="009949F0">
      <w:pPr>
        <w:numPr>
          <w:ilvl w:val="0"/>
          <w:numId w:val="13"/>
        </w:numPr>
        <w:shd w:val="clear" w:color="auto" w:fill="FFFFFF"/>
        <w:spacing w:after="0" w:line="440" w:lineRule="atLeast"/>
        <w:ind w:left="29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роль играют жена и сын </w:t>
      </w:r>
      <w:proofErr w:type="spell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Нафанаил</w:t>
      </w:r>
      <w:proofErr w:type="spell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gramStart"/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Это молчаливые персонажи.</w:t>
      </w:r>
      <w:proofErr w:type="gramEnd"/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дорисовывают образ тонкого).</w:t>
      </w:r>
      <w:proofErr w:type="gramEnd"/>
    </w:p>
    <w:p w:rsidR="009949F0" w:rsidRPr="00F9288E" w:rsidRDefault="009949F0" w:rsidP="009949F0">
      <w:pPr>
        <w:numPr>
          <w:ilvl w:val="0"/>
          <w:numId w:val="13"/>
        </w:numPr>
        <w:shd w:val="clear" w:color="auto" w:fill="FFFFFF"/>
        <w:spacing w:after="0" w:line="440" w:lineRule="atLeast"/>
        <w:ind w:left="29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обстоят дела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толстого? (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стал тайным советником).</w:t>
      </w:r>
    </w:p>
    <w:p w:rsidR="00F9288E" w:rsidRPr="00F9288E" w:rsidRDefault="00F9288E" w:rsidP="00F9288E">
      <w:pPr>
        <w:pStyle w:val="a9"/>
        <w:numPr>
          <w:ilvl w:val="0"/>
          <w:numId w:val="13"/>
        </w:num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9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же слово изменило отношение друзей во время встречи? Когда, в какой момент происходит перелом?</w:t>
      </w:r>
    </w:p>
    <w:p w:rsidR="009949F0" w:rsidRPr="00A63DBB" w:rsidRDefault="009949F0" w:rsidP="009949F0">
      <w:pPr>
        <w:numPr>
          <w:ilvl w:val="0"/>
          <w:numId w:val="13"/>
        </w:numPr>
        <w:shd w:val="clear" w:color="auto" w:fill="FFFFFF"/>
        <w:spacing w:after="0" w:line="440" w:lineRule="atLeast"/>
        <w:ind w:left="29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литературе называется самый напряжённый момент в произведении? 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(Кульминацией).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Как меняется поведение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тонкого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толстого?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во 2-й части слова,  реплики, характеризующие героев, запишите в таблицу.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таблицей.</w:t>
      </w:r>
    </w:p>
    <w:p w:rsidR="009949F0" w:rsidRPr="00A63DBB" w:rsidRDefault="009949F0" w:rsidP="009949F0">
      <w:pPr>
        <w:numPr>
          <w:ilvl w:val="0"/>
          <w:numId w:val="14"/>
        </w:numPr>
        <w:shd w:val="clear" w:color="auto" w:fill="FFFFFF"/>
        <w:spacing w:after="0" w:line="440" w:lineRule="atLeast"/>
        <w:ind w:left="3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тонкого выражают льстивость, угодливость?</w:t>
      </w:r>
      <w:proofErr w:type="gramEnd"/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Чехов делает индивидуальной, неповторимой речь своих героев, а это ещё один секрет чеховского мастерства.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5.  Индивидуальная речь героев как основа их неповторимости.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Осмысление идеи рассказа.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отвернулся от тонкого и ушёл? 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(Ему стало противно).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об этом сказал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 К чему это чинопочитание»).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слово сегодня уже звучало в начале урока. Как вы понимаете значение этого слова?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(Лицемерное отношение к старшим по должности).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7.Вывод по уроку.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хотел сказать нам А.П.Чехов своим рассказом?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человеческие качества высмеивает писатель?   </w:t>
      </w:r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Чинопочитание, угодничество, неискренность, </w:t>
      </w:r>
      <w:proofErr w:type="gramStart"/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подхалимство</w:t>
      </w:r>
      <w:proofErr w:type="gramEnd"/>
      <w:r w:rsidRPr="00A63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9949F0" w:rsidRPr="00A63DBB" w:rsidRDefault="009949F0" w:rsidP="009949F0">
      <w:pPr>
        <w:shd w:val="clear" w:color="auto" w:fill="FFFFFF"/>
        <w:spacing w:after="0" w:line="360" w:lineRule="atLeast"/>
        <w:ind w:left="-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Заключительное слово учителя.</w:t>
      </w:r>
    </w:p>
    <w:p w:rsidR="00B73885" w:rsidRPr="00A63DBB" w:rsidRDefault="009949F0" w:rsidP="00B73885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школьная дружба – </w:t>
      </w:r>
      <w:proofErr w:type="gramStart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общение на равных, она крепко соединяет людей. А человек в любой ситуации должен всегда оставаться человеком. Урок хочется закончить словами А.П.Чехова: </w:t>
      </w:r>
      <w:r w:rsidRPr="00A6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При любых обстоятельствах среди людей нужно осознавать своё достоинство». </w:t>
      </w:r>
      <w:r w:rsidRPr="00A63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 Слайд</w:t>
      </w:r>
      <w:proofErr w:type="gramStart"/>
      <w:r w:rsidRPr="00A63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 )</w:t>
      </w:r>
      <w:proofErr w:type="gramEnd"/>
    </w:p>
    <w:p w:rsidR="00D3307D" w:rsidRPr="00A63DBB" w:rsidRDefault="00B73885" w:rsidP="00B73885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="00D3307D" w:rsidRPr="00A63D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Домашнее задание:</w:t>
      </w:r>
    </w:p>
    <w:p w:rsidR="00D3307D" w:rsidRPr="00A63DBB" w:rsidRDefault="009949F0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D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br/>
      </w:r>
      <w:r w:rsidR="00D3307D"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Подумайте, что расскажет дома  о встрече с бывшим одноклассником </w:t>
      </w:r>
      <w:proofErr w:type="gramStart"/>
      <w:r w:rsidR="00D3307D"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</w:t>
      </w:r>
      <w:proofErr w:type="gramEnd"/>
      <w:r w:rsidR="00D3307D"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Напишите этот рассказ от его лица </w:t>
      </w:r>
    </w:p>
    <w:p w:rsidR="00D3307D" w:rsidRPr="00A63DBB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07D" w:rsidRPr="00A63DBB" w:rsidRDefault="00602199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убедимся, насколько вы внимательные читатели.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читает значение слова, учащиеся называют ответ, затем ответ появляется на слайде).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Сколько героев присутствует в рассказе?  ( Четыре).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Назовите имя жены </w:t>
      </w:r>
      <w:proofErr w:type="gram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тонкого</w:t>
      </w:r>
      <w:proofErr w:type="gram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 (Луиза).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 . Должность, которую занимает сейчас </w:t>
      </w:r>
      <w:proofErr w:type="gram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тонкий</w:t>
      </w:r>
      <w:proofErr w:type="gram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 (Столоначальник).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Герой, от которого пахло ветчиной и кофейной гущей.  (Тонкий).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 Что </w:t>
      </w:r>
      <w:proofErr w:type="gram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тонкий</w:t>
      </w:r>
      <w:proofErr w:type="gram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делает из дерева?  (Портсигары).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Прозвище </w:t>
      </w:r>
      <w:proofErr w:type="gram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толстого</w:t>
      </w:r>
      <w:proofErr w:type="gram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школе.  (Герострат).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Псевдоним А.П.Чехова.  (</w:t>
      </w:r>
      <w:proofErr w:type="spell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Чехонте</w:t>
      </w:r>
      <w:proofErr w:type="spell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 Имя </w:t>
      </w:r>
      <w:proofErr w:type="gram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тонкого</w:t>
      </w:r>
      <w:proofErr w:type="gram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(Порфирий).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Герой, от которого пахло хересом и флёрдоранжем.  (Толстый).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Место, где встретились друзья.  (Вокзал).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 Как зовут сына тонкого?  (</w:t>
      </w:r>
      <w:proofErr w:type="spell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Нафанаил</w:t>
      </w:r>
      <w:proofErr w:type="spell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12. Прозвище </w:t>
      </w:r>
      <w:proofErr w:type="gram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тонкого</w:t>
      </w:r>
      <w:proofErr w:type="gram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школе. ( </w:t>
      </w:r>
      <w:proofErr w:type="spell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Эфиальт</w:t>
      </w:r>
      <w:proofErr w:type="spell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13.Продолжи фразу: «Тонкий вдруг побледнел, …» </w:t>
      </w:r>
      <w:proofErr w:type="gramStart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A63D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окаменел).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ind w:left="-56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А теперь скажите, какое слово выделено в кроссворде?  ( </w:t>
      </w:r>
      <w:r w:rsidRPr="00A63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Чинопочитание</w:t>
      </w: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2199" w:rsidRPr="00A63DBB" w:rsidRDefault="00602199" w:rsidP="00602199">
      <w:pPr>
        <w:shd w:val="clear" w:color="auto" w:fill="FFFFFF"/>
        <w:spacing w:after="0" w:line="360" w:lineRule="atLeast"/>
        <w:ind w:left="-56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вы понимаете значение этого слова     </w:t>
      </w:r>
    </w:p>
    <w:p w:rsidR="00D3307D" w:rsidRPr="00A63DBB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Pr="00E76253" w:rsidRDefault="00D3307D" w:rsidP="00D330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07D" w:rsidRPr="00E76253" w:rsidRDefault="00D3307D" w:rsidP="00D3307D">
      <w:pPr>
        <w:pBdr>
          <w:bottom w:val="single" w:sz="6" w:space="1" w:color="auto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609B" w:rsidRPr="00D4609B" w:rsidRDefault="00D4609B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D4609B" w:rsidRDefault="00D4609B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609B" w:rsidRDefault="00D4609B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609B" w:rsidRDefault="00D4609B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609B" w:rsidRDefault="00D4609B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609B" w:rsidRDefault="00D4609B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609B" w:rsidRPr="001D7456" w:rsidRDefault="00D4609B" w:rsidP="001D7456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4D34" w:rsidRPr="006C3A4B" w:rsidRDefault="00954D34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4D34" w:rsidRPr="006C3A4B" w:rsidRDefault="00954D34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4D34" w:rsidRPr="006C3A4B" w:rsidRDefault="00954D34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4D34" w:rsidRPr="006C3A4B" w:rsidRDefault="00954D34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4D34" w:rsidRPr="006C3A4B" w:rsidRDefault="00954D34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4D34" w:rsidRPr="006C3A4B" w:rsidRDefault="00954D34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4D34" w:rsidRPr="006C3A4B" w:rsidRDefault="00954D34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7456" w:rsidRPr="001D7456" w:rsidRDefault="001D7456" w:rsidP="001D7456">
      <w:pPr>
        <w:shd w:val="clear" w:color="auto" w:fill="F2F2F2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74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.</w:t>
      </w:r>
    </w:p>
    <w:sectPr w:rsidR="001D7456" w:rsidRPr="001D7456" w:rsidSect="007C2C8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6D"/>
    <w:multiLevelType w:val="multilevel"/>
    <w:tmpl w:val="931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3439E"/>
    <w:multiLevelType w:val="multilevel"/>
    <w:tmpl w:val="91A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62CA3"/>
    <w:multiLevelType w:val="multilevel"/>
    <w:tmpl w:val="395268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86C3F"/>
    <w:multiLevelType w:val="multilevel"/>
    <w:tmpl w:val="D8D884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DD21C2"/>
    <w:multiLevelType w:val="multilevel"/>
    <w:tmpl w:val="6D1C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610C5B"/>
    <w:multiLevelType w:val="multilevel"/>
    <w:tmpl w:val="85C0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32E3B"/>
    <w:multiLevelType w:val="multilevel"/>
    <w:tmpl w:val="958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374C5F"/>
    <w:multiLevelType w:val="multilevel"/>
    <w:tmpl w:val="5AF03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F2917"/>
    <w:multiLevelType w:val="multilevel"/>
    <w:tmpl w:val="280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941BD"/>
    <w:multiLevelType w:val="multilevel"/>
    <w:tmpl w:val="6B50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82C1D"/>
    <w:multiLevelType w:val="multilevel"/>
    <w:tmpl w:val="342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0210"/>
    <w:multiLevelType w:val="multilevel"/>
    <w:tmpl w:val="859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22675C"/>
    <w:multiLevelType w:val="multilevel"/>
    <w:tmpl w:val="260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D238A"/>
    <w:multiLevelType w:val="multilevel"/>
    <w:tmpl w:val="439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7456"/>
    <w:rsid w:val="00062352"/>
    <w:rsid w:val="00080A0B"/>
    <w:rsid w:val="000E7899"/>
    <w:rsid w:val="00163BD2"/>
    <w:rsid w:val="0019785B"/>
    <w:rsid w:val="001A5D27"/>
    <w:rsid w:val="001D7456"/>
    <w:rsid w:val="001F0DF2"/>
    <w:rsid w:val="00253A09"/>
    <w:rsid w:val="003537F9"/>
    <w:rsid w:val="00370555"/>
    <w:rsid w:val="00397B02"/>
    <w:rsid w:val="00402FF5"/>
    <w:rsid w:val="0052487A"/>
    <w:rsid w:val="00602199"/>
    <w:rsid w:val="0065453F"/>
    <w:rsid w:val="00665DFF"/>
    <w:rsid w:val="006C3A4B"/>
    <w:rsid w:val="007C2C8F"/>
    <w:rsid w:val="00841F11"/>
    <w:rsid w:val="008F4BD0"/>
    <w:rsid w:val="00916F6C"/>
    <w:rsid w:val="00954D34"/>
    <w:rsid w:val="009949F0"/>
    <w:rsid w:val="00A63DBB"/>
    <w:rsid w:val="00A64AF2"/>
    <w:rsid w:val="00AA2EE8"/>
    <w:rsid w:val="00B73885"/>
    <w:rsid w:val="00BE0AC1"/>
    <w:rsid w:val="00CA0B82"/>
    <w:rsid w:val="00CE04D9"/>
    <w:rsid w:val="00D116C4"/>
    <w:rsid w:val="00D25B10"/>
    <w:rsid w:val="00D3307D"/>
    <w:rsid w:val="00D4609B"/>
    <w:rsid w:val="00D7544B"/>
    <w:rsid w:val="00E76253"/>
    <w:rsid w:val="00F9288E"/>
    <w:rsid w:val="00F934AA"/>
    <w:rsid w:val="00FA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F"/>
  </w:style>
  <w:style w:type="paragraph" w:styleId="1">
    <w:name w:val="heading 1"/>
    <w:basedOn w:val="a"/>
    <w:link w:val="10"/>
    <w:uiPriority w:val="9"/>
    <w:qFormat/>
    <w:rsid w:val="001D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456"/>
    <w:rPr>
      <w:b/>
      <w:bCs/>
    </w:rPr>
  </w:style>
  <w:style w:type="character" w:styleId="a5">
    <w:name w:val="Emphasis"/>
    <w:basedOn w:val="a0"/>
    <w:uiPriority w:val="20"/>
    <w:qFormat/>
    <w:rsid w:val="001D7456"/>
    <w:rPr>
      <w:i/>
      <w:iCs/>
    </w:rPr>
  </w:style>
  <w:style w:type="character" w:customStyle="1" w:styleId="apple-converted-space">
    <w:name w:val="apple-converted-space"/>
    <w:basedOn w:val="a0"/>
    <w:rsid w:val="001D7456"/>
  </w:style>
  <w:style w:type="character" w:styleId="a6">
    <w:name w:val="Hyperlink"/>
    <w:basedOn w:val="a0"/>
    <w:uiPriority w:val="99"/>
    <w:semiHidden/>
    <w:unhideWhenUsed/>
    <w:rsid w:val="001D74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288E"/>
    <w:pPr>
      <w:ind w:left="720"/>
      <w:contextualSpacing/>
    </w:pPr>
  </w:style>
  <w:style w:type="table" w:styleId="aa">
    <w:name w:val="Table Grid"/>
    <w:basedOn w:val="a1"/>
    <w:uiPriority w:val="59"/>
    <w:rsid w:val="00D1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087C-7587-45DB-8F3A-BE5FEFF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2014-02-17T17:17:00Z</cp:lastPrinted>
  <dcterms:created xsi:type="dcterms:W3CDTF">2014-02-01T16:56:00Z</dcterms:created>
  <dcterms:modified xsi:type="dcterms:W3CDTF">2014-02-17T17:18:00Z</dcterms:modified>
</cp:coreProperties>
</file>