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0" w:rsidRPr="00324C3F" w:rsidRDefault="004F2EB9" w:rsidP="004F2EB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24C3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Среднесрочное планирование уроков химии.</w:t>
      </w:r>
    </w:p>
    <w:p w:rsidR="004F2EB9" w:rsidRPr="00324C3F" w:rsidRDefault="004F2EB9" w:rsidP="004F2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C3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Раздел «</w:t>
      </w:r>
      <w:r w:rsidRPr="00324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Важнейшие </w:t>
      </w:r>
      <w:r w:rsidRPr="00324C3F">
        <w:rPr>
          <w:rFonts w:ascii="Times New Roman" w:hAnsi="Times New Roman" w:cs="Times New Roman"/>
          <w:b/>
          <w:sz w:val="28"/>
          <w:szCs w:val="28"/>
        </w:rPr>
        <w:t>d</w:t>
      </w:r>
      <w:r w:rsidRPr="00324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-элементы и их соединения» </w:t>
      </w:r>
      <w:r w:rsidR="002C4F17" w:rsidRPr="00324C3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24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f3"/>
        <w:tblW w:w="15971" w:type="dxa"/>
        <w:tblInd w:w="-601" w:type="dxa"/>
        <w:tblLook w:val="04A0" w:firstRow="1" w:lastRow="0" w:firstColumn="1" w:lastColumn="0" w:noHBand="0" w:noVBand="1"/>
      </w:tblPr>
      <w:tblGrid>
        <w:gridCol w:w="2886"/>
        <w:gridCol w:w="2410"/>
        <w:gridCol w:w="3068"/>
        <w:gridCol w:w="2499"/>
        <w:gridCol w:w="2314"/>
        <w:gridCol w:w="2794"/>
      </w:tblGrid>
      <w:tr w:rsidR="004F2EB9" w:rsidRPr="00324C3F" w:rsidTr="007B1C3D">
        <w:tc>
          <w:tcPr>
            <w:tcW w:w="2886" w:type="dxa"/>
          </w:tcPr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и цель урока</w:t>
            </w:r>
          </w:p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Ожидаемые результаты обучения</w:t>
            </w:r>
          </w:p>
        </w:tc>
        <w:tc>
          <w:tcPr>
            <w:tcW w:w="3068" w:type="dxa"/>
          </w:tcPr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работы, используемые при активном обучении</w:t>
            </w:r>
          </w:p>
        </w:tc>
        <w:tc>
          <w:tcPr>
            <w:tcW w:w="2499" w:type="dxa"/>
          </w:tcPr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Оценивание, включая оценку в целях обучения</w:t>
            </w:r>
          </w:p>
        </w:tc>
        <w:tc>
          <w:tcPr>
            <w:tcW w:w="2314" w:type="dxa"/>
          </w:tcPr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Включая всех</w:t>
            </w:r>
          </w:p>
        </w:tc>
        <w:tc>
          <w:tcPr>
            <w:tcW w:w="2794" w:type="dxa"/>
          </w:tcPr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Используемые модули Программы</w:t>
            </w:r>
          </w:p>
          <w:p w:rsidR="004F2EB9" w:rsidRPr="00324C3F" w:rsidRDefault="004F2EB9" w:rsidP="004F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F2EB9" w:rsidRPr="00324C3F" w:rsidTr="007B1C3D">
        <w:trPr>
          <w:trHeight w:val="132"/>
        </w:trPr>
        <w:tc>
          <w:tcPr>
            <w:tcW w:w="2886" w:type="dxa"/>
          </w:tcPr>
          <w:p w:rsidR="004F2EB9" w:rsidRPr="00324C3F" w:rsidRDefault="00034A37" w:rsidP="004F2E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  <w:r w:rsidR="004F2EB9"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4F2EB9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Железо и его соединения.</w:t>
            </w:r>
          </w:p>
          <w:p w:rsidR="004F2EB9" w:rsidRPr="00324C3F" w:rsidRDefault="004F2EB9" w:rsidP="004F2E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определение физических и химических свойств железа</w:t>
            </w:r>
            <w:r w:rsidR="0055485E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получение соединений железа и определение их свойств.</w:t>
            </w:r>
          </w:p>
        </w:tc>
        <w:tc>
          <w:tcPr>
            <w:tcW w:w="2410" w:type="dxa"/>
          </w:tcPr>
          <w:p w:rsidR="004F2EB9" w:rsidRPr="00324C3F" w:rsidRDefault="00674CEE" w:rsidP="00674C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анализируют свойства железа и его соединений, составляют уравнения  реакций</w:t>
            </w:r>
          </w:p>
        </w:tc>
        <w:tc>
          <w:tcPr>
            <w:tcW w:w="3068" w:type="dxa"/>
          </w:tcPr>
          <w:p w:rsidR="004F2EB9" w:rsidRPr="00324C3F" w:rsidRDefault="00674CEE" w:rsidP="00674CE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1.Создание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колоборативной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 (Тренинг «Я желаю тебе…»).  Деление на группы (</w:t>
            </w:r>
            <w:r w:rsidRPr="00324C3F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</w:rPr>
              <w:t>FeCI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24C3F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24C3F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2C4DAF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тест (определение уровня железа в организме)</w:t>
            </w:r>
          </w:p>
          <w:p w:rsidR="00674CEE" w:rsidRPr="00324C3F" w:rsidRDefault="00674CEE" w:rsidP="00674CE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Работа в группах (кластер «железо, физические и химические свойства») метод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джиксо</w:t>
            </w:r>
            <w:proofErr w:type="spellEnd"/>
          </w:p>
          <w:p w:rsidR="00674CEE" w:rsidRPr="00324C3F" w:rsidRDefault="00674CEE" w:rsidP="00674CE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работа в группах, выполнение  опыта «получение соединений железа</w:t>
            </w:r>
            <w:r w:rsidR="0055485E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изучение их свойств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74CEE" w:rsidRPr="00324C3F" w:rsidRDefault="00674CEE" w:rsidP="00674CE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Рефлексия </w:t>
            </w:r>
            <w:r w:rsidR="00C934C6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(анализ работы  группы)</w:t>
            </w:r>
          </w:p>
          <w:p w:rsidR="00C934C6" w:rsidRPr="00324C3F" w:rsidRDefault="00C934C6" w:rsidP="00674CE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5.Д/з: таблица «Железо и его соединения»</w:t>
            </w:r>
          </w:p>
          <w:p w:rsidR="002C4DAF" w:rsidRPr="00324C3F" w:rsidRDefault="002C4DAF" w:rsidP="00674CE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4DAF" w:rsidRPr="00324C3F" w:rsidRDefault="002C4DAF" w:rsidP="00324C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</w:tcPr>
          <w:p w:rsidR="004F2EB9" w:rsidRPr="00324C3F" w:rsidRDefault="00C934C6" w:rsidP="00C934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критериев (наглядность, содержание материала, ораторское искусство)</w:t>
            </w:r>
          </w:p>
          <w:p w:rsidR="00C934C6" w:rsidRPr="00324C3F" w:rsidRDefault="00C934C6" w:rsidP="00C934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разработанным критериям</w:t>
            </w:r>
          </w:p>
          <w:p w:rsidR="00C934C6" w:rsidRPr="00324C3F" w:rsidRDefault="00C934C6" w:rsidP="00C934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Суммативное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оценивание по итогам урока</w:t>
            </w:r>
          </w:p>
        </w:tc>
        <w:tc>
          <w:tcPr>
            <w:tcW w:w="2314" w:type="dxa"/>
          </w:tcPr>
          <w:p w:rsidR="004F2EB9" w:rsidRPr="00324C3F" w:rsidRDefault="00C934C6" w:rsidP="00C934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34A37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распределяет роли в группе, предлагает план действий, помогает учащимся, проявляет инициативу,</w:t>
            </w:r>
          </w:p>
          <w:p w:rsidR="00C934C6" w:rsidRPr="00324C3F" w:rsidRDefault="00C934C6" w:rsidP="00C934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34A37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предлагает свои идеи, помогает учащимся,</w:t>
            </w:r>
          </w:p>
          <w:p w:rsidR="00C934C6" w:rsidRPr="00324C3F" w:rsidRDefault="00C934C6" w:rsidP="00C934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34A37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принимает активное участие, воспроизводит полученную информацию</w:t>
            </w:r>
          </w:p>
        </w:tc>
        <w:tc>
          <w:tcPr>
            <w:tcW w:w="2794" w:type="dxa"/>
          </w:tcPr>
          <w:p w:rsidR="004F2EB9" w:rsidRPr="00324C3F" w:rsidRDefault="00034A37" w:rsidP="00034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934C6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критическому мышлению</w:t>
            </w:r>
          </w:p>
          <w:p w:rsidR="002C4DAF" w:rsidRPr="00324C3F" w:rsidRDefault="00034A37" w:rsidP="00034A3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2C4DAF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талантливых и одаренных детей</w:t>
            </w:r>
          </w:p>
          <w:p w:rsidR="002C4DAF" w:rsidRPr="00324C3F" w:rsidRDefault="00034A37" w:rsidP="00034A3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2C4DAF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Новые подходы в преподавании обучении</w:t>
            </w:r>
          </w:p>
          <w:p w:rsidR="002C4DAF" w:rsidRPr="00324C3F" w:rsidRDefault="00034A37" w:rsidP="00034A3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2C4DAF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для обучения и оценивание обучению</w:t>
            </w:r>
          </w:p>
        </w:tc>
      </w:tr>
      <w:tr w:rsidR="007B1C3D" w:rsidRPr="00324C3F" w:rsidTr="00990274">
        <w:trPr>
          <w:trHeight w:val="12235"/>
        </w:trPr>
        <w:tc>
          <w:tcPr>
            <w:tcW w:w="2886" w:type="dxa"/>
          </w:tcPr>
          <w:p w:rsidR="007B1C3D" w:rsidRPr="00324C3F" w:rsidRDefault="007B1C3D" w:rsidP="006D5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Тема урока: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Генетическая связь соединений железа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proofErr w:type="gramEnd"/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3D" w:rsidRPr="00324C3F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324C3F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  <w:r w:rsidRPr="00324C3F">
              <w:rPr>
                <w:rFonts w:ascii="Times New Roman" w:hAnsi="Times New Roman"/>
                <w:sz w:val="28"/>
                <w:szCs w:val="28"/>
              </w:rPr>
              <w:t xml:space="preserve"> Решение задач с экологическим содержанием (расчет выхода массы вещества по сравнению с теоретически возможным значением с производственным и экологическим </w:t>
            </w:r>
            <w:r w:rsidRPr="00324C3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содержанием)</w:t>
            </w:r>
          </w:p>
          <w:p w:rsidR="007B1C3D" w:rsidRPr="00324C3F" w:rsidRDefault="007B1C3D" w:rsidP="002C4DAF">
            <w:pPr>
              <w:pStyle w:val="11"/>
              <w:widowControl w:val="0"/>
              <w:kinsoku w:val="0"/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324C3F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324C3F">
              <w:rPr>
                <w:rFonts w:ascii="Times New Roman" w:hAnsi="Times New Roman"/>
                <w:sz w:val="28"/>
                <w:szCs w:val="28"/>
              </w:rPr>
              <w:t xml:space="preserve"> научиться проводить качественные реакции на ионы меди, железа, цинка.</w:t>
            </w:r>
          </w:p>
          <w:p w:rsidR="007B1C3D" w:rsidRPr="00324C3F" w:rsidRDefault="007B1C3D" w:rsidP="002C4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1C3D" w:rsidRPr="00324C3F" w:rsidRDefault="007B1C3D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C3D" w:rsidRPr="00324C3F" w:rsidRDefault="007B1C3D" w:rsidP="001A25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Учащиеся умеют производить расчеты, вычислять проценты.</w:t>
            </w: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определяют наличие ионов меди, железа, цинка химическими методами.</w:t>
            </w: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</w:tcPr>
          <w:p w:rsidR="007B1C3D" w:rsidRPr="00324C3F" w:rsidRDefault="007B1C3D" w:rsidP="001A25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1.Создание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колоборативной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   </w:t>
            </w:r>
          </w:p>
          <w:p w:rsidR="007B1C3D" w:rsidRPr="00324C3F" w:rsidRDefault="007B1C3D" w:rsidP="001A25C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создание проблемной ситуации (Метод мозгового штурма)</w:t>
            </w:r>
          </w:p>
          <w:p w:rsidR="007B1C3D" w:rsidRPr="00324C3F" w:rsidRDefault="007B1C3D" w:rsidP="001A25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работа в парах, составление плана решения задач с реагентами, имеющие примеси</w:t>
            </w:r>
          </w:p>
          <w:p w:rsidR="007B1C3D" w:rsidRPr="00324C3F" w:rsidRDefault="007B1C3D" w:rsidP="001A25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4.дифференцированные задания (учащиеся выбирают сами) </w:t>
            </w:r>
          </w:p>
          <w:p w:rsidR="007B1C3D" w:rsidRPr="00324C3F" w:rsidRDefault="007B1C3D" w:rsidP="001A25C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Рефлексия (проанализировать и сделать вывод «Где можно использовать такой тип задач?»)</w:t>
            </w:r>
          </w:p>
          <w:p w:rsidR="007B1C3D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1.Создание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колоборативной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среды.  Игра (</w:t>
            </w:r>
            <w:r w:rsidRPr="00324C3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-элементы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создание проблемной ситуации (Метод мозгового штурма)</w:t>
            </w: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работа в парах, заполнение таблицы</w:t>
            </w: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Рефлексия (проанализировать и сделать вывод)</w:t>
            </w: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6C7D1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6C7D1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6C7D1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6C7D1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</w:tcPr>
          <w:p w:rsidR="007B1C3D" w:rsidRPr="00324C3F" w:rsidRDefault="007B1C3D" w:rsidP="002D34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Суммативное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оценивание по итогам урока</w:t>
            </w: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Суммативное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оценивание по итогам урока (проверка лабораторных тетрадей)</w:t>
            </w: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034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034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034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034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B7462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14" w:type="dxa"/>
          </w:tcPr>
          <w:p w:rsidR="007B1C3D" w:rsidRPr="00324C3F" w:rsidRDefault="007B1C3D" w:rsidP="00782C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 - распределяет роли в группе, предлагает план действий, помогает учащимся, проявляет инициативу,</w:t>
            </w:r>
          </w:p>
          <w:p w:rsidR="007B1C3D" w:rsidRPr="00324C3F" w:rsidRDefault="007B1C3D" w:rsidP="00782C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- предлагает свои идеи, помогает учащимся,</w:t>
            </w:r>
          </w:p>
          <w:p w:rsidR="007B1C3D" w:rsidRPr="00324C3F" w:rsidRDefault="007B1C3D" w:rsidP="00782C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- принимает активное участие, воспроизводит полученную информацию</w:t>
            </w:r>
          </w:p>
          <w:p w:rsidR="007B1C3D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А, 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принимают участие в проведении опытов и анализируют полученные результаты</w:t>
            </w: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7B1C3D" w:rsidRPr="00324C3F" w:rsidRDefault="007B1C3D" w:rsidP="00034A3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1.Обучение критическому мышлению</w:t>
            </w:r>
          </w:p>
          <w:p w:rsidR="007B1C3D" w:rsidRPr="00324C3F" w:rsidRDefault="007B1C3D" w:rsidP="00034A3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2.Обучение талантливых и одаренных детей</w:t>
            </w:r>
          </w:p>
          <w:p w:rsidR="007B1C3D" w:rsidRPr="00324C3F" w:rsidRDefault="007B1C3D" w:rsidP="002D3432">
            <w:pPr>
              <w:pStyle w:val="aa"/>
              <w:ind w:left="-32" w:firstLine="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3.Управление и лидерство в обучении</w:t>
            </w:r>
          </w:p>
          <w:p w:rsidR="007B1C3D" w:rsidRPr="00324C3F" w:rsidRDefault="007B1C3D" w:rsidP="002D3432">
            <w:pPr>
              <w:ind w:left="-32" w:firstLine="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4.Оценивание для обучения и оценивание обучению</w:t>
            </w:r>
          </w:p>
          <w:p w:rsidR="007B1C3D" w:rsidRPr="00324C3F" w:rsidRDefault="007B1C3D" w:rsidP="002D3432">
            <w:pPr>
              <w:ind w:left="-32" w:firstLine="3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новые подходы в преподавании и обучении.</w:t>
            </w:r>
          </w:p>
          <w:p w:rsidR="007B1C3D" w:rsidRDefault="007B1C3D" w:rsidP="002D3432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D3432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Default="007B1C3D" w:rsidP="002D3432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2D3432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1.Обучение критическому мышлению</w:t>
            </w:r>
          </w:p>
          <w:p w:rsidR="007B1C3D" w:rsidRPr="00324C3F" w:rsidRDefault="007B1C3D" w:rsidP="002D3432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2.Обучение талантливых и одаренных детей</w:t>
            </w:r>
          </w:p>
          <w:p w:rsidR="007B1C3D" w:rsidRPr="00324C3F" w:rsidRDefault="007B1C3D" w:rsidP="00D416D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3.Управление и лидерство в обучении</w:t>
            </w:r>
          </w:p>
          <w:p w:rsidR="007B1C3D" w:rsidRPr="00324C3F" w:rsidRDefault="007B1C3D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4.Оценивание для обучения и оценивание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обучению</w:t>
            </w:r>
          </w:p>
          <w:p w:rsidR="007B1C3D" w:rsidRPr="00324C3F" w:rsidRDefault="007B1C3D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Использование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КТ в преподавании</w:t>
            </w:r>
          </w:p>
          <w:p w:rsidR="007B1C3D" w:rsidRPr="00324C3F" w:rsidRDefault="007B1C3D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1C3D" w:rsidRPr="00324C3F" w:rsidRDefault="007B1C3D" w:rsidP="00B7462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4C3F" w:rsidRPr="00324C3F" w:rsidTr="007B1C3D">
        <w:trPr>
          <w:trHeight w:val="16803"/>
        </w:trPr>
        <w:tc>
          <w:tcPr>
            <w:tcW w:w="2886" w:type="dxa"/>
          </w:tcPr>
          <w:p w:rsidR="00324C3F" w:rsidRPr="00324C3F" w:rsidRDefault="00324C3F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 урока: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Основные железорудные месторождения Казахстана. Биологическая и экологическая роль железа и его важнейших соединений. </w:t>
            </w:r>
          </w:p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интегрированное мышление учащихся и их умения прогнозировать свойства вещества, опираясь на знания о его строении; развивать способности проводить анализ, обобщение, находить соответствие.</w:t>
            </w:r>
          </w:p>
          <w:p w:rsidR="00324C3F" w:rsidRPr="00324C3F" w:rsidRDefault="00324C3F" w:rsidP="00B746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знакомятся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железоруд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ными месторождениями Казахстана,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их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биологическ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экологическ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железа и его соединений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8" w:type="dxa"/>
          </w:tcPr>
          <w:p w:rsidR="00324C3F" w:rsidRPr="00324C3F" w:rsidRDefault="00324C3F" w:rsidP="007B1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1.Создание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колоборативной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среды.  </w:t>
            </w:r>
          </w:p>
          <w:p w:rsidR="00324C3F" w:rsidRPr="00324C3F" w:rsidRDefault="00324C3F" w:rsidP="006C7D1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создание проблемной ситуации (Метод мозгового штурма кубик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блума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324C3F" w:rsidRPr="00324C3F" w:rsidRDefault="00324C3F" w:rsidP="006C7D1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работа в парах, заполнение таблицы</w:t>
            </w:r>
          </w:p>
          <w:p w:rsidR="00324C3F" w:rsidRPr="00324C3F" w:rsidRDefault="00324C3F" w:rsidP="006C7D1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Рефлексия (проанализировать и сделать вывод)</w:t>
            </w:r>
          </w:p>
          <w:p w:rsidR="00324C3F" w:rsidRPr="00324C3F" w:rsidRDefault="00324C3F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324C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</w:tcPr>
          <w:p w:rsidR="00324C3F" w:rsidRPr="00324C3F" w:rsidRDefault="00324C3F" w:rsidP="00034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разработанным критериям.</w:t>
            </w: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Суммативное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оценивание по итогам урока.</w:t>
            </w: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E60C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4" w:type="dxa"/>
          </w:tcPr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А, 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принимают участие в проведении опытов и анализируют полученные результаты</w:t>
            </w: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1.Обучение критическому мышлению</w:t>
            </w:r>
          </w:p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2.Обучение талантливых и одаренных детей</w:t>
            </w:r>
          </w:p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3.Управление и лидерство в обучении</w:t>
            </w:r>
          </w:p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4.Оценивание для обучения и оценивание обучению</w:t>
            </w:r>
          </w:p>
          <w:p w:rsidR="00324C3F" w:rsidRPr="00324C3F" w:rsidRDefault="00324C3F" w:rsidP="006C7D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Использование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КТ в преподавании</w:t>
            </w: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D416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4C3F" w:rsidRPr="00324C3F" w:rsidRDefault="00324C3F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7D1E" w:rsidRPr="00324C3F" w:rsidTr="007B1C3D">
        <w:trPr>
          <w:trHeight w:val="4526"/>
        </w:trPr>
        <w:tc>
          <w:tcPr>
            <w:tcW w:w="2886" w:type="dxa"/>
          </w:tcPr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 урока: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Типы коррозии и меры предупреждения.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различать типы коррозии, знать методы борьбы с коррозией.</w:t>
            </w:r>
          </w:p>
        </w:tc>
        <w:tc>
          <w:tcPr>
            <w:tcW w:w="2410" w:type="dxa"/>
          </w:tcPr>
          <w:p w:rsidR="006C7D1E" w:rsidRPr="00324C3F" w:rsidRDefault="006C7D1E" w:rsidP="002C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знают способы замедления коррозии,  значение и типы коррозии.</w:t>
            </w:r>
          </w:p>
        </w:tc>
        <w:tc>
          <w:tcPr>
            <w:tcW w:w="3068" w:type="dxa"/>
          </w:tcPr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1.Создание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колоборативной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   Деление на группы</w:t>
            </w:r>
          </w:p>
          <w:p w:rsidR="006C7D1E" w:rsidRPr="00324C3F" w:rsidRDefault="006C7D1E" w:rsidP="00B7462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Работа в группах (составление  и заполнение </w:t>
            </w: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денотатного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графа)</w:t>
            </w:r>
          </w:p>
          <w:p w:rsidR="006C7D1E" w:rsidRPr="00324C3F" w:rsidRDefault="006C7D1E" w:rsidP="00B7462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работа в группах (методика 6 шляп)</w:t>
            </w:r>
          </w:p>
          <w:p w:rsidR="006C7D1E" w:rsidRPr="00324C3F" w:rsidRDefault="006C7D1E" w:rsidP="00B7462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Рефлексия (две звезды, одно пожелание)</w:t>
            </w:r>
          </w:p>
          <w:p w:rsidR="006C7D1E" w:rsidRPr="00324C3F" w:rsidRDefault="006C7D1E" w:rsidP="00B7462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5.Д/з: 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эссе</w:t>
            </w:r>
            <w:proofErr w:type="gram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  каким последствиям ведет коррозия»</w:t>
            </w:r>
          </w:p>
          <w:p w:rsidR="006C7D1E" w:rsidRPr="00324C3F" w:rsidRDefault="006C7D1E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E60CC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</w:tcPr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разработанным критериям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Суммативное</w:t>
            </w:r>
            <w:proofErr w:type="spellEnd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оценивание по итогам урока</w:t>
            </w:r>
          </w:p>
        </w:tc>
        <w:tc>
          <w:tcPr>
            <w:tcW w:w="2314" w:type="dxa"/>
          </w:tcPr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34A37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распределяет роли в группе, предлагает план действий, помогает учащимся, проявляет инициативу,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34A37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предлагает свои идеи, помогает учащимся,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34A37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принимает активное участие, воспроизводит полученную информацию</w:t>
            </w: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2D34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1E" w:rsidRPr="00324C3F" w:rsidRDefault="006C7D1E" w:rsidP="007B1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1.Обучение критическому мышлению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2.Обучение талантливых и одаренных детей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3.Управление и лидерство в обучении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4.Оценивание для обучения и оценивание обучению</w:t>
            </w:r>
          </w:p>
          <w:p w:rsidR="006C7D1E" w:rsidRPr="00324C3F" w:rsidRDefault="006C7D1E" w:rsidP="00B746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5.использование</w:t>
            </w:r>
            <w:proofErr w:type="gramStart"/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 w:rsidR="00034A37"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 в преподавании</w:t>
            </w:r>
          </w:p>
        </w:tc>
      </w:tr>
    </w:tbl>
    <w:p w:rsidR="004F2EB9" w:rsidRPr="00324C3F" w:rsidRDefault="004F2EB9" w:rsidP="00034A3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24C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</w:t>
      </w:r>
    </w:p>
    <w:sectPr w:rsidR="004F2EB9" w:rsidRPr="00324C3F" w:rsidSect="004F2E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91" w:rsidRDefault="00693C91" w:rsidP="00BC3E2A">
      <w:pPr>
        <w:spacing w:after="0" w:line="240" w:lineRule="auto"/>
      </w:pPr>
      <w:r>
        <w:separator/>
      </w:r>
    </w:p>
  </w:endnote>
  <w:endnote w:type="continuationSeparator" w:id="0">
    <w:p w:rsidR="00693C91" w:rsidRDefault="00693C91" w:rsidP="00BC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91" w:rsidRDefault="00693C91" w:rsidP="00BC3E2A">
      <w:pPr>
        <w:spacing w:after="0" w:line="240" w:lineRule="auto"/>
      </w:pPr>
      <w:r>
        <w:separator/>
      </w:r>
    </w:p>
  </w:footnote>
  <w:footnote w:type="continuationSeparator" w:id="0">
    <w:p w:rsidR="00693C91" w:rsidRDefault="00693C91" w:rsidP="00BC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AFA"/>
    <w:multiLevelType w:val="hybridMultilevel"/>
    <w:tmpl w:val="085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D82"/>
    <w:multiLevelType w:val="hybridMultilevel"/>
    <w:tmpl w:val="3748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0A12"/>
    <w:multiLevelType w:val="hybridMultilevel"/>
    <w:tmpl w:val="735892F0"/>
    <w:lvl w:ilvl="0" w:tplc="7B42FBAA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55E152A3"/>
    <w:multiLevelType w:val="hybridMultilevel"/>
    <w:tmpl w:val="312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34D0"/>
    <w:multiLevelType w:val="hybridMultilevel"/>
    <w:tmpl w:val="735892F0"/>
    <w:lvl w:ilvl="0" w:tplc="7B42FBAA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72711E1C"/>
    <w:multiLevelType w:val="hybridMultilevel"/>
    <w:tmpl w:val="56AC7AA6"/>
    <w:lvl w:ilvl="0" w:tplc="FFD0743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EB9"/>
    <w:rsid w:val="00000106"/>
    <w:rsid w:val="00034A37"/>
    <w:rsid w:val="00132F0F"/>
    <w:rsid w:val="001A25CD"/>
    <w:rsid w:val="001B304F"/>
    <w:rsid w:val="002C4DAF"/>
    <w:rsid w:val="002C4F17"/>
    <w:rsid w:val="002D3432"/>
    <w:rsid w:val="00324C3F"/>
    <w:rsid w:val="003F55C2"/>
    <w:rsid w:val="004F2EB9"/>
    <w:rsid w:val="0055485E"/>
    <w:rsid w:val="00567984"/>
    <w:rsid w:val="005A7009"/>
    <w:rsid w:val="0067245E"/>
    <w:rsid w:val="00674CEE"/>
    <w:rsid w:val="00693C91"/>
    <w:rsid w:val="006A76B4"/>
    <w:rsid w:val="006C7D1E"/>
    <w:rsid w:val="006D5460"/>
    <w:rsid w:val="007B1C3D"/>
    <w:rsid w:val="00AA59E1"/>
    <w:rsid w:val="00AF1630"/>
    <w:rsid w:val="00AF5BA3"/>
    <w:rsid w:val="00B74628"/>
    <w:rsid w:val="00BC3E2A"/>
    <w:rsid w:val="00C934C6"/>
    <w:rsid w:val="00D416DE"/>
    <w:rsid w:val="00DA39E7"/>
    <w:rsid w:val="00E47EF6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4"/>
  </w:style>
  <w:style w:type="paragraph" w:styleId="1">
    <w:name w:val="heading 1"/>
    <w:basedOn w:val="a"/>
    <w:next w:val="a"/>
    <w:link w:val="10"/>
    <w:uiPriority w:val="9"/>
    <w:qFormat/>
    <w:rsid w:val="006A76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6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6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6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6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6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6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6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6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6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76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6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76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76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76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76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76B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76B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A76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76B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76B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A76B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A76B4"/>
    <w:rPr>
      <w:b/>
      <w:bCs/>
    </w:rPr>
  </w:style>
  <w:style w:type="character" w:styleId="a8">
    <w:name w:val="Emphasis"/>
    <w:uiPriority w:val="20"/>
    <w:qFormat/>
    <w:rsid w:val="006A76B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A76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7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6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76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76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76B4"/>
    <w:rPr>
      <w:i/>
      <w:iCs/>
    </w:rPr>
  </w:style>
  <w:style w:type="character" w:styleId="ad">
    <w:name w:val="Subtle Emphasis"/>
    <w:uiPriority w:val="19"/>
    <w:qFormat/>
    <w:rsid w:val="006A76B4"/>
    <w:rPr>
      <w:i/>
      <w:iCs/>
    </w:rPr>
  </w:style>
  <w:style w:type="character" w:styleId="ae">
    <w:name w:val="Intense Emphasis"/>
    <w:uiPriority w:val="21"/>
    <w:qFormat/>
    <w:rsid w:val="006A76B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A76B4"/>
    <w:rPr>
      <w:smallCaps/>
    </w:rPr>
  </w:style>
  <w:style w:type="character" w:styleId="af0">
    <w:name w:val="Intense Reference"/>
    <w:uiPriority w:val="32"/>
    <w:qFormat/>
    <w:rsid w:val="006A76B4"/>
    <w:rPr>
      <w:b/>
      <w:bCs/>
      <w:smallCaps/>
    </w:rPr>
  </w:style>
  <w:style w:type="character" w:styleId="af1">
    <w:name w:val="Book Title"/>
    <w:basedOn w:val="a0"/>
    <w:uiPriority w:val="33"/>
    <w:qFormat/>
    <w:rsid w:val="006A76B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76B4"/>
    <w:pPr>
      <w:outlineLvl w:val="9"/>
    </w:pPr>
  </w:style>
  <w:style w:type="table" w:styleId="af3">
    <w:name w:val="Table Grid"/>
    <w:basedOn w:val="a1"/>
    <w:uiPriority w:val="59"/>
    <w:rsid w:val="004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2C4DAF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BC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3E2A"/>
  </w:style>
  <w:style w:type="paragraph" w:styleId="af6">
    <w:name w:val="footer"/>
    <w:basedOn w:val="a"/>
    <w:link w:val="af7"/>
    <w:uiPriority w:val="99"/>
    <w:semiHidden/>
    <w:unhideWhenUsed/>
    <w:rsid w:val="00BC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C3E2A"/>
  </w:style>
  <w:style w:type="paragraph" w:styleId="af8">
    <w:name w:val="Balloon Text"/>
    <w:basedOn w:val="a"/>
    <w:link w:val="af9"/>
    <w:uiPriority w:val="99"/>
    <w:semiHidden/>
    <w:unhideWhenUsed/>
    <w:rsid w:val="00BC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82E7-E316-4711-AD08-71215409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Technodom</cp:lastModifiedBy>
  <cp:revision>10</cp:revision>
  <dcterms:created xsi:type="dcterms:W3CDTF">2014-03-05T16:45:00Z</dcterms:created>
  <dcterms:modified xsi:type="dcterms:W3CDTF">2015-02-05T16:48:00Z</dcterms:modified>
</cp:coreProperties>
</file>