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2D" w:rsidRDefault="008426CE" w:rsidP="00C03F2E">
      <w:pPr>
        <w:pStyle w:val="120"/>
        <w:keepNext/>
        <w:keepLines/>
        <w:shd w:val="clear" w:color="auto" w:fill="auto"/>
        <w:spacing w:line="240" w:lineRule="auto"/>
        <w:ind w:firstLine="709"/>
        <w:rPr>
          <w:rStyle w:val="221"/>
          <w:rFonts w:ascii="Arial" w:hAnsi="Arial" w:cs="Arial"/>
          <w:b w:val="0"/>
          <w:sz w:val="20"/>
          <w:szCs w:val="20"/>
        </w:rPr>
      </w:pPr>
      <w:bookmarkStart w:id="0" w:name="bookmark0"/>
      <w:r>
        <w:rPr>
          <w:rFonts w:ascii="Arial" w:eastAsia="Arial Unicode MS" w:hAnsi="Arial" w:cs="Arial"/>
          <w:sz w:val="20"/>
          <w:szCs w:val="20"/>
        </w:rPr>
        <w:t xml:space="preserve">Приложение 2. </w:t>
      </w:r>
      <w:r w:rsidR="00117AAB" w:rsidRPr="00A71DBA">
        <w:rPr>
          <w:rStyle w:val="121"/>
          <w:rFonts w:ascii="Arial" w:hAnsi="Arial" w:cs="Arial"/>
          <w:sz w:val="20"/>
          <w:szCs w:val="20"/>
        </w:rPr>
        <w:t xml:space="preserve">Раздел 3 </w:t>
      </w:r>
      <w:r w:rsidR="003B06D9" w:rsidRPr="00A71DBA">
        <w:rPr>
          <w:rStyle w:val="121"/>
          <w:rFonts w:ascii="Arial" w:hAnsi="Arial" w:cs="Arial"/>
          <w:sz w:val="20"/>
          <w:szCs w:val="20"/>
        </w:rPr>
        <w:t>Материалы для индивидуальной</w:t>
      </w:r>
      <w:bookmarkEnd w:id="0"/>
      <w:r w:rsidR="00E50470" w:rsidRPr="00A71DBA">
        <w:rPr>
          <w:rStyle w:val="121"/>
          <w:rFonts w:ascii="Arial" w:hAnsi="Arial" w:cs="Arial"/>
          <w:sz w:val="20"/>
          <w:szCs w:val="20"/>
        </w:rPr>
        <w:t xml:space="preserve"> </w:t>
      </w:r>
      <w:bookmarkStart w:id="1" w:name="bookmark1"/>
      <w:r w:rsidR="003B06D9" w:rsidRPr="00A71DBA">
        <w:rPr>
          <w:rStyle w:val="221"/>
          <w:rFonts w:ascii="Arial" w:hAnsi="Arial" w:cs="Arial"/>
          <w:sz w:val="20"/>
          <w:szCs w:val="20"/>
        </w:rPr>
        <w:t xml:space="preserve">характеристики ребенка </w:t>
      </w:r>
      <w:r w:rsidR="00117AAB" w:rsidRPr="00A71DBA">
        <w:rPr>
          <w:rStyle w:val="221"/>
          <w:rFonts w:ascii="Arial" w:hAnsi="Arial" w:cs="Arial"/>
          <w:b w:val="0"/>
          <w:sz w:val="20"/>
          <w:szCs w:val="20"/>
        </w:rPr>
        <w:t>(перечень навыков и умений адаптивного поведения, сформированных у подростков с выраженной степенью умственной отсталости к 14 годам)</w:t>
      </w:r>
      <w:bookmarkEnd w:id="1"/>
    </w:p>
    <w:p w:rsidR="008426CE" w:rsidRPr="00A71DBA" w:rsidRDefault="008426CE" w:rsidP="00C03F2E">
      <w:pPr>
        <w:pStyle w:val="120"/>
        <w:keepNext/>
        <w:keepLines/>
        <w:shd w:val="clear" w:color="auto" w:fill="auto"/>
        <w:spacing w:line="240" w:lineRule="auto"/>
        <w:ind w:firstLine="709"/>
        <w:rPr>
          <w:rFonts w:ascii="Arial" w:hAnsi="Arial" w:cs="Arial"/>
          <w:sz w:val="20"/>
          <w:szCs w:val="20"/>
        </w:rPr>
      </w:pPr>
    </w:p>
    <w:p w:rsidR="00224D2D" w:rsidRPr="00A71DBA" w:rsidRDefault="00117AAB" w:rsidP="00C03F2E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71DBA">
        <w:rPr>
          <w:rStyle w:val="21"/>
          <w:rFonts w:ascii="Arial" w:hAnsi="Arial" w:cs="Arial"/>
          <w:b/>
          <w:sz w:val="20"/>
          <w:szCs w:val="20"/>
        </w:rPr>
        <w:t>2. ОХРАНА ЗДОРОВЬЯ</w:t>
      </w:r>
    </w:p>
    <w:tbl>
      <w:tblPr>
        <w:tblStyle w:val="a7"/>
        <w:tblW w:w="15290" w:type="dxa"/>
        <w:tblLook w:val="04A0" w:firstRow="1" w:lastRow="0" w:firstColumn="1" w:lastColumn="0" w:noHBand="0" w:noVBand="1"/>
      </w:tblPr>
      <w:tblGrid>
        <w:gridCol w:w="721"/>
        <w:gridCol w:w="4840"/>
        <w:gridCol w:w="693"/>
        <w:gridCol w:w="693"/>
        <w:gridCol w:w="693"/>
        <w:gridCol w:w="693"/>
        <w:gridCol w:w="693"/>
        <w:gridCol w:w="693"/>
        <w:gridCol w:w="693"/>
        <w:gridCol w:w="813"/>
        <w:gridCol w:w="813"/>
        <w:gridCol w:w="813"/>
        <w:gridCol w:w="813"/>
        <w:gridCol w:w="813"/>
        <w:gridCol w:w="813"/>
      </w:tblGrid>
      <w:tr w:rsidR="007F46D1" w:rsidRPr="00A71DBA" w:rsidTr="000969AC">
        <w:trPr>
          <w:trHeight w:val="1701"/>
        </w:trPr>
        <w:tc>
          <w:tcPr>
            <w:tcW w:w="721" w:type="dxa"/>
            <w:vAlign w:val="center"/>
          </w:tcPr>
          <w:p w:rsidR="007F46D1" w:rsidRPr="00A71DBA" w:rsidRDefault="007F46D1" w:rsidP="00C03F2E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7F46D1" w:rsidRPr="00A71DBA" w:rsidRDefault="007F46D1" w:rsidP="00C03F2E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4840" w:type="dxa"/>
            <w:tcBorders>
              <w:tl2br w:val="single" w:sz="4" w:space="0" w:color="auto"/>
            </w:tcBorders>
          </w:tcPr>
          <w:p w:rsidR="007F46D1" w:rsidRPr="00A71DBA" w:rsidRDefault="007F46D1" w:rsidP="00C03F2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71DBA">
              <w:rPr>
                <w:rFonts w:ascii="Arial" w:hAnsi="Arial" w:cs="Arial"/>
                <w:i/>
                <w:sz w:val="20"/>
                <w:szCs w:val="20"/>
              </w:rPr>
              <w:t>ФИ</w:t>
            </w:r>
          </w:p>
          <w:p w:rsidR="007F46D1" w:rsidRPr="00A71DBA" w:rsidRDefault="007F46D1" w:rsidP="00C03F2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71DBA">
              <w:rPr>
                <w:rFonts w:ascii="Arial" w:hAnsi="Arial" w:cs="Arial"/>
                <w:i/>
                <w:sz w:val="20"/>
                <w:szCs w:val="20"/>
              </w:rPr>
              <w:t xml:space="preserve">Уровень сформированности </w:t>
            </w:r>
          </w:p>
          <w:p w:rsidR="007F46D1" w:rsidRPr="00A71DBA" w:rsidRDefault="007F46D1" w:rsidP="00C03F2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71DBA">
              <w:rPr>
                <w:rFonts w:ascii="Arial" w:hAnsi="Arial" w:cs="Arial"/>
                <w:i/>
                <w:sz w:val="20"/>
                <w:szCs w:val="20"/>
              </w:rPr>
              <w:t xml:space="preserve">умения, навыка </w:t>
            </w:r>
          </w:p>
          <w:p w:rsidR="007F46D1" w:rsidRPr="00A71DBA" w:rsidRDefault="007F46D1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46D1" w:rsidRPr="00A71DBA" w:rsidRDefault="007F46D1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46D1" w:rsidRPr="00A71DBA" w:rsidRDefault="007F46D1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46D1" w:rsidRPr="00A71DBA" w:rsidRDefault="007F46D1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46D1" w:rsidRPr="00A71DBA" w:rsidRDefault="007F46D1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1DBA">
              <w:rPr>
                <w:rFonts w:ascii="Arial" w:hAnsi="Arial" w:cs="Arial"/>
                <w:i/>
                <w:sz w:val="20"/>
                <w:szCs w:val="20"/>
              </w:rPr>
              <w:t>Умение, навык</w:t>
            </w:r>
          </w:p>
        </w:tc>
        <w:tc>
          <w:tcPr>
            <w:tcW w:w="69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7F46D1" w:rsidRPr="00A71DBA" w:rsidRDefault="007F46D1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6D1" w:rsidRPr="00A71DBA" w:rsidTr="000969AC">
        <w:tc>
          <w:tcPr>
            <w:tcW w:w="721" w:type="dxa"/>
            <w:vAlign w:val="center"/>
          </w:tcPr>
          <w:p w:rsidR="007F46D1" w:rsidRPr="00A71DBA" w:rsidRDefault="007F46D1" w:rsidP="00C03F2E">
            <w:pPr>
              <w:ind w:right="-10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840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9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9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9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9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9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9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1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1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13" w:type="dxa"/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7F46D1" w:rsidRPr="00A71DBA" w:rsidRDefault="007F46D1" w:rsidP="00C03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F46D1" w:rsidRPr="00A71DBA" w:rsidTr="000969AC">
        <w:tc>
          <w:tcPr>
            <w:tcW w:w="721" w:type="dxa"/>
            <w:vAlign w:val="center"/>
          </w:tcPr>
          <w:p w:rsidR="007F46D1" w:rsidRPr="00A71DBA" w:rsidRDefault="007F46D1" w:rsidP="00C03F2E">
            <w:pPr>
              <w:ind w:right="-10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569" w:type="dxa"/>
            <w:gridSpan w:val="14"/>
          </w:tcPr>
          <w:p w:rsidR="009944E4" w:rsidRPr="00A71DBA" w:rsidRDefault="009944E4" w:rsidP="00C03F2E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sz w:val="20"/>
                <w:szCs w:val="20"/>
              </w:rPr>
              <w:t>Способность почувствовать изменения собственной личности, понять и стабилизироваться в рамках собственных возможностей.</w:t>
            </w:r>
          </w:p>
          <w:p w:rsidR="007F46D1" w:rsidRPr="00A71DBA" w:rsidRDefault="009944E4" w:rsidP="00C03F2E">
            <w:pPr>
              <w:pStyle w:val="20"/>
              <w:shd w:val="clear" w:color="auto" w:fill="auto"/>
              <w:spacing w:before="0" w:after="0" w:line="240" w:lineRule="auto"/>
              <w:rPr>
                <w:rFonts w:ascii="Arial" w:eastAsia="Arial Unicode MS" w:hAnsi="Arial" w:cs="Arial"/>
                <w:i w:val="0"/>
                <w:iCs w:val="0"/>
                <w:sz w:val="20"/>
                <w:szCs w:val="20"/>
              </w:rPr>
            </w:pPr>
            <w:r w:rsidRPr="00A71DBA">
              <w:rPr>
                <w:rStyle w:val="21"/>
                <w:rFonts w:ascii="Arial" w:hAnsi="Arial" w:cs="Arial"/>
                <w:sz w:val="20"/>
                <w:szCs w:val="20"/>
              </w:rPr>
              <w:t>Узнавать собственные физические симптомы роста и зрелости и приспосабливаться к ним</w:t>
            </w: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свой рост и вес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осознает, что другие выше, сильнее, меньше и слабее...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что он выше, сильнее, быстрее...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знает, что увеличение роста, веса и силы является последствием процессов физического роста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следит за процессом роста волос, ногтей, одевания...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специфику полового развития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взаимосвязь между ростом и старением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учитывает разновидность роста (маленький - большой, толстый - тонкий, аномалии...)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правильно отгадывает физические способности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7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явления физического роста и созревания принимает как нормальные явления и акцентирует их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0969AC">
        <w:tc>
          <w:tcPr>
            <w:tcW w:w="721" w:type="dxa"/>
          </w:tcPr>
          <w:p w:rsidR="002D2309" w:rsidRPr="00A71DBA" w:rsidRDefault="002D2309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2D2309" w:rsidRPr="00A71DBA" w:rsidRDefault="002D2309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BA" w:rsidRPr="00A71DBA" w:rsidTr="00A71DBA">
        <w:tc>
          <w:tcPr>
            <w:tcW w:w="721" w:type="dxa"/>
          </w:tcPr>
          <w:p w:rsidR="00A71DBA" w:rsidRPr="00A71DBA" w:rsidRDefault="00A71DBA" w:rsidP="00C03F2E">
            <w:pPr>
              <w:ind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569" w:type="dxa"/>
            <w:gridSpan w:val="14"/>
          </w:tcPr>
          <w:p w:rsidR="00A71DBA" w:rsidRPr="00A71DBA" w:rsidRDefault="00A71DBA" w:rsidP="00A71DBA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A71DBA">
              <w:rPr>
                <w:rFonts w:ascii="Arial" w:hAnsi="Arial" w:cs="Arial"/>
                <w:sz w:val="20"/>
              </w:rPr>
              <w:t>Обнаружить собственные желания, оценить возможности их осуществления и принять решение об их выполнении или отказаться от них</w:t>
            </w: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8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обнаруживает желания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8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оценивает возможность выполнения или невыполнения желаний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8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может ждать выполнения желаний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8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указывает на невозможность выполнения желания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8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умеет выбрать из нескольких желаний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8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ограничивает желания (рассудком, в отношении к другим)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8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отказывается от желаний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0969AC">
        <w:tc>
          <w:tcPr>
            <w:tcW w:w="721" w:type="dxa"/>
          </w:tcPr>
          <w:p w:rsidR="002D2309" w:rsidRPr="00A71DBA" w:rsidRDefault="002D2309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2D2309" w:rsidRPr="00A71DBA" w:rsidRDefault="002D2309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BA" w:rsidRPr="00A71DBA" w:rsidTr="00A71DBA">
        <w:tc>
          <w:tcPr>
            <w:tcW w:w="721" w:type="dxa"/>
          </w:tcPr>
          <w:p w:rsidR="00A71DBA" w:rsidRPr="00A71DBA" w:rsidRDefault="00A71DBA" w:rsidP="00C03F2E">
            <w:pPr>
              <w:ind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569" w:type="dxa"/>
            <w:gridSpan w:val="14"/>
          </w:tcPr>
          <w:p w:rsidR="00A71DBA" w:rsidRPr="00A71DBA" w:rsidRDefault="00A71DBA" w:rsidP="00A71DBA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A71DBA">
              <w:rPr>
                <w:rFonts w:ascii="Arial" w:hAnsi="Arial" w:cs="Arial"/>
                <w:sz w:val="20"/>
              </w:rPr>
              <w:t>Способность привлечь внимание на свои нужды и кризисные ситуации. Почувствовать голод и жажду</w:t>
            </w: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по-разному проявляет чувства голода и жажды (плачет, вздыхает, беспокоится)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связывает требование нужды с сигналами (кричит особым способом, сосет, чмокает, глотает)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распознает подобные реакции у контактных лиц (особые действия, бутылки или блюда)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постепенно осваивает похожие сигналы (предпочитает сосание, чмокает, глотает, варианты крика...)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по-разному показывает чувство голода (сигналы эти сильно отличаются от остальных проявлений нужды)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пробует варианты сигналов (громкость, продолжение, интервал...)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присоединяет к различным нуждам соответствующие сигналы (еда - питье)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реагирует на словесные сигналы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переносит сигналы все чаще в разговорную речь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все чаще выражает сигналы словами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формулирует устные выражения по-разному в зависимости от необходимости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объясняет свои нужды правильно, понятно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выражает предпочтение или отказ от блюд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по-разному выражаем состояние сытости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9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понимает индивидуально нужные ограничения (касающиеся переваримости, диеты...)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0969AC">
        <w:tc>
          <w:tcPr>
            <w:tcW w:w="721" w:type="dxa"/>
          </w:tcPr>
          <w:p w:rsidR="002D2309" w:rsidRPr="00A71DBA" w:rsidRDefault="002D2309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2D2309" w:rsidRPr="00A71DBA" w:rsidRDefault="002D2309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sz w:val="20"/>
                <w:szCs w:val="20"/>
              </w:rPr>
              <w:t>Уровень</w:t>
            </w: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BA" w:rsidRPr="00A71DBA" w:rsidTr="00A71DBA">
        <w:tc>
          <w:tcPr>
            <w:tcW w:w="721" w:type="dxa"/>
          </w:tcPr>
          <w:p w:rsidR="00A71DBA" w:rsidRPr="00A71DBA" w:rsidRDefault="00A71DBA" w:rsidP="00C03F2E">
            <w:pPr>
              <w:ind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569" w:type="dxa"/>
            <w:gridSpan w:val="14"/>
          </w:tcPr>
          <w:p w:rsidR="00A71DBA" w:rsidRPr="00A71DBA" w:rsidRDefault="00A71DBA" w:rsidP="00A71DBA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A71DBA">
              <w:rPr>
                <w:rFonts w:ascii="Arial" w:hAnsi="Arial" w:cs="Arial"/>
                <w:sz w:val="20"/>
              </w:rPr>
              <w:t>Сообщить о срочной нужде</w:t>
            </w: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показывает, что он испражнился или описался (беспокойство, крик...)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выражает это состояние как чувство загрязнения (неудобство, отвращение...)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подает сигналы (а-а, пи-пи, показывает или ударяет себя по задней части...)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выражает желание к нужде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по-разному выражает нужду к испражнению и писанию (жесты, звуки...)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воспринимает сигналы контактных лиц (а-а, пи-пи...)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заменяет сигналы речью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0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подходящим способом выражает нужду речью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BA" w:rsidRPr="00A71DBA" w:rsidTr="00A71DBA">
        <w:tc>
          <w:tcPr>
            <w:tcW w:w="721" w:type="dxa"/>
          </w:tcPr>
          <w:p w:rsidR="00A71DBA" w:rsidRPr="00A71DBA" w:rsidRDefault="00A71DBA" w:rsidP="00C03F2E">
            <w:pPr>
              <w:ind w:right="-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4569" w:type="dxa"/>
            <w:gridSpan w:val="14"/>
          </w:tcPr>
          <w:p w:rsidR="00A71DBA" w:rsidRPr="00A71DBA" w:rsidRDefault="00A71DBA" w:rsidP="00A71DBA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A71DBA">
              <w:t>Выразить необходимость покоя и движения</w:t>
            </w: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выражает желание покоя (приласкается, кладет голову на стол, ворчит от удовольствия)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выражает желание к движению (шатается, прыгает, встает, волнуется)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подает одинаковые сигналы, предпочитает одинаковые сигналы (предпочитает самые удачные из опробованных сигналов...)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заимствует устные выражения контактных лиц (ага-ага, ая-ая...)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1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подыскивает свои выражения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BA" w:rsidRPr="00A71DBA" w:rsidTr="00A71DBA">
        <w:tc>
          <w:tcPr>
            <w:tcW w:w="721" w:type="dxa"/>
          </w:tcPr>
          <w:p w:rsidR="00A71DBA" w:rsidRPr="00A71DBA" w:rsidRDefault="00A71DBA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69" w:type="dxa"/>
            <w:gridSpan w:val="14"/>
          </w:tcPr>
          <w:p w:rsidR="00A71DBA" w:rsidRPr="00A71DBA" w:rsidRDefault="00A71DBA" w:rsidP="00A71DBA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A71DBA">
              <w:rPr>
                <w:rFonts w:ascii="Arial" w:hAnsi="Arial" w:cs="Arial"/>
                <w:sz w:val="20"/>
              </w:rPr>
              <w:t>Сообщить о чувстве недомогания, боли</w:t>
            </w: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дифференцировано выражает чувство недомогания, боли (ворчит от удовольствия, охает, плачет, кричит, сопротивляется, упирается)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воспринимает различные реакции контактных лиц (утешает их, гладит, оказывает помощь)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осваивает одинаковые сигналы для различных чувств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указывает, где боль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называет возможные причины неудобства, плохого самочувствия, боли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находит выражение подходящей степени чувствительности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2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приспосабливается к условным движениям и жестам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5"/>
                <w:rFonts w:ascii="Arial" w:hAnsi="Arial" w:cs="Arial"/>
                <w:sz w:val="20"/>
                <w:szCs w:val="20"/>
              </w:rPr>
              <w:t>Справляться с основными контактами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допускает близость лиц (знакомые лица, контактные лица...)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допускает обращение к нему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зрительный контакт и удерживает его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допускает физический контакт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реагирует на предложенные контакты (улыбается, крутит головой, подходит ближе...)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отвечает на предложенные контакты (улыбается, согласно кивает головой, протягивает руку...)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пробует варианты контактов (улыбается, шатается, идет, нагибается...)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3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осваивает свое соответствующее поведение при контактах » ищет контакты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0969AC">
        <w:tc>
          <w:tcPr>
            <w:tcW w:w="721" w:type="dxa"/>
          </w:tcPr>
          <w:p w:rsidR="002D2309" w:rsidRPr="00A71DBA" w:rsidRDefault="002D2309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2D2309" w:rsidRPr="00A71DBA" w:rsidRDefault="002D2309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i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  <w:t>Уровень</w:t>
            </w: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3135A5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20"/>
              <w:shd w:val="clear" w:color="auto" w:fill="auto"/>
              <w:spacing w:before="0" w:after="0" w:line="240" w:lineRule="auto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5"/>
                <w:rFonts w:ascii="Arial" w:hAnsi="Arial" w:cs="Arial"/>
                <w:sz w:val="20"/>
                <w:szCs w:val="20"/>
              </w:rPr>
              <w:t>Уметь вести себя при затруднениях и боли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сообщает о боли и затруднениях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 боли и ранениях обращается за помощью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позволит помочь себе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слушает советы помогающего ему лица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медицинскую помощь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воспринимает боль/затруднения как сигналы заболевания или ранения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4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самостоятельно оказывает себе помощь при заболеваниях и ранениях (при недомогании, тошноте, поносе, мелких ранениях...)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09" w:rsidRPr="00A71DBA" w:rsidTr="000969AC">
        <w:tc>
          <w:tcPr>
            <w:tcW w:w="721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4840" w:type="dxa"/>
          </w:tcPr>
          <w:p w:rsidR="002D2309" w:rsidRPr="00A71DBA" w:rsidRDefault="002D2309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  <w:t>Уровень</w:t>
            </w:r>
          </w:p>
        </w:tc>
        <w:tc>
          <w:tcPr>
            <w:tcW w:w="69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2D2309" w:rsidRPr="00A71DBA" w:rsidRDefault="002D2309" w:rsidP="00A71DBA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3135A5" w:rsidP="00C03F2E">
            <w:pPr>
              <w:tabs>
                <w:tab w:val="left" w:pos="426"/>
              </w:tabs>
              <w:ind w:left="-11" w:right="-109"/>
              <w:rPr>
                <w:rFonts w:ascii="Arial" w:hAnsi="Arial" w:cs="Arial"/>
                <w:b/>
                <w:sz w:val="20"/>
                <w:szCs w:val="20"/>
              </w:rPr>
            </w:pPr>
            <w:r w:rsidRPr="00A71DB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840" w:type="dxa"/>
          </w:tcPr>
          <w:p w:rsidR="00D80BB5" w:rsidRPr="00A71DBA" w:rsidRDefault="00D80BB5" w:rsidP="001A780B">
            <w:pPr>
              <w:pStyle w:val="20"/>
              <w:shd w:val="clear" w:color="auto" w:fill="auto"/>
              <w:spacing w:before="0" w:after="0" w:line="240" w:lineRule="auto"/>
              <w:ind w:left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25"/>
                <w:rFonts w:ascii="Arial" w:hAnsi="Arial" w:cs="Arial"/>
                <w:sz w:val="20"/>
                <w:szCs w:val="20"/>
              </w:rPr>
              <w:t>Сберечь себя от отравления лекарствами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не применяет лекарства без разрешения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 лечебных действиях лекарств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с посторонней помощью принимает лекарства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лекарства под контролем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отличает лекарства от пищепродуктов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принимает лекарства по рецепту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BB5" w:rsidRPr="00A71DBA" w:rsidTr="000969AC">
        <w:tc>
          <w:tcPr>
            <w:tcW w:w="721" w:type="dxa"/>
          </w:tcPr>
          <w:p w:rsidR="00D80BB5" w:rsidRPr="00A71DBA" w:rsidRDefault="00D80BB5" w:rsidP="00C03F2E">
            <w:pPr>
              <w:numPr>
                <w:ilvl w:val="0"/>
                <w:numId w:val="15"/>
              </w:numPr>
              <w:tabs>
                <w:tab w:val="left" w:pos="426"/>
              </w:tabs>
              <w:ind w:left="0" w:right="-109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</w:tcPr>
          <w:p w:rsidR="00D80BB5" w:rsidRPr="00A71DBA" w:rsidRDefault="00D80BB5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sz w:val="20"/>
                <w:szCs w:val="20"/>
              </w:rPr>
            </w:pPr>
            <w:r w:rsidRPr="00A71DBA">
              <w:rPr>
                <w:rStyle w:val="1"/>
                <w:rFonts w:ascii="Arial" w:hAnsi="Arial" w:cs="Arial"/>
                <w:sz w:val="20"/>
                <w:szCs w:val="20"/>
              </w:rPr>
              <w:t>знает об угрозе неправильного применения лекарств (преждевременное применение, большая доза, зависимость...)</w:t>
            </w: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D80BB5" w:rsidRPr="00A71DBA" w:rsidRDefault="00D80BB5" w:rsidP="00C03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D4F" w:rsidRPr="00A71DBA" w:rsidTr="000969AC">
        <w:tc>
          <w:tcPr>
            <w:tcW w:w="721" w:type="dxa"/>
          </w:tcPr>
          <w:p w:rsidR="00527D4F" w:rsidRPr="00A71DBA" w:rsidRDefault="00527D4F" w:rsidP="00527D4F">
            <w:pPr>
              <w:tabs>
                <w:tab w:val="left" w:pos="426"/>
              </w:tabs>
              <w:ind w:left="0" w:right="-10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40" w:type="dxa"/>
          </w:tcPr>
          <w:p w:rsidR="00527D4F" w:rsidRPr="00A71DBA" w:rsidRDefault="00527D4F" w:rsidP="00C03F2E">
            <w:pPr>
              <w:pStyle w:val="5"/>
              <w:shd w:val="clear" w:color="auto" w:fill="auto"/>
              <w:tabs>
                <w:tab w:val="left" w:pos="9"/>
              </w:tabs>
              <w:spacing w:before="0" w:line="240" w:lineRule="auto"/>
              <w:ind w:left="9" w:firstLine="0"/>
              <w:rPr>
                <w:rStyle w:val="1"/>
                <w:rFonts w:ascii="Arial" w:hAnsi="Arial" w:cs="Arial"/>
                <w:i/>
                <w:sz w:val="20"/>
                <w:szCs w:val="20"/>
              </w:rPr>
            </w:pPr>
            <w:r w:rsidRPr="00A71DBA">
              <w:rPr>
                <w:rStyle w:val="1"/>
                <w:rFonts w:ascii="Arial" w:eastAsia="Arial Unicode MS" w:hAnsi="Arial" w:cs="Arial"/>
                <w:i/>
                <w:sz w:val="20"/>
                <w:szCs w:val="20"/>
              </w:rPr>
              <w:t>Уровень</w:t>
            </w:r>
          </w:p>
        </w:tc>
        <w:tc>
          <w:tcPr>
            <w:tcW w:w="69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:rsidR="00527D4F" w:rsidRPr="00A71DBA" w:rsidRDefault="00527D4F" w:rsidP="00C03F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F46D1" w:rsidRPr="00A71DBA" w:rsidRDefault="007F46D1" w:rsidP="00C03F2E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rFonts w:ascii="Arial" w:hAnsi="Arial" w:cs="Arial"/>
          <w:sz w:val="20"/>
          <w:szCs w:val="20"/>
        </w:rPr>
      </w:pPr>
    </w:p>
    <w:p w:rsidR="00527D4F" w:rsidRPr="00A71DBA" w:rsidRDefault="00527D4F" w:rsidP="00527D4F">
      <w:pPr>
        <w:ind w:firstLine="709"/>
        <w:rPr>
          <w:rFonts w:ascii="Arial" w:hAnsi="Arial" w:cs="Arial"/>
          <w:sz w:val="20"/>
          <w:szCs w:val="20"/>
        </w:rPr>
      </w:pPr>
      <w:r w:rsidRPr="00A71DBA">
        <w:rPr>
          <w:rFonts w:ascii="Arial" w:hAnsi="Arial" w:cs="Arial"/>
          <w:sz w:val="20"/>
          <w:szCs w:val="20"/>
        </w:rPr>
        <w:t>Общий уровень по разделу ___________________________________________________________________________________</w:t>
      </w:r>
      <w:bookmarkStart w:id="2" w:name="_GoBack"/>
      <w:bookmarkEnd w:id="2"/>
    </w:p>
    <w:sectPr w:rsidR="00527D4F" w:rsidRPr="00A71DBA" w:rsidSect="00BB500A">
      <w:pgSz w:w="16839" w:h="11907" w:orient="landscape" w:code="9"/>
      <w:pgMar w:top="720" w:right="720" w:bottom="720" w:left="720" w:header="0" w:footer="3" w:gutter="0"/>
      <w:pgNumType w:start="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BF" w:rsidRDefault="00C63CBF">
      <w:r>
        <w:separator/>
      </w:r>
    </w:p>
  </w:endnote>
  <w:endnote w:type="continuationSeparator" w:id="0">
    <w:p w:rsidR="00C63CBF" w:rsidRDefault="00C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BF" w:rsidRDefault="00C63CBF"/>
  </w:footnote>
  <w:footnote w:type="continuationSeparator" w:id="0">
    <w:p w:rsidR="00C63CBF" w:rsidRDefault="00C63C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E6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405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23C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78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976F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389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B177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E23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44C4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127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879C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547B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C763D"/>
    <w:multiLevelType w:val="multilevel"/>
    <w:tmpl w:val="AC4C867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0852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9124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5757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871E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524E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F4EA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0D1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5611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1371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D1B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14C0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905A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627B6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E6335"/>
    <w:multiLevelType w:val="hybridMultilevel"/>
    <w:tmpl w:val="010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7728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A294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92DFD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E2C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35D1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72112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CA262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512A3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6D4E3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67A65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0AE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D6710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87D2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047AC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151D7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3C001A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DB5CB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17AC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7160EB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872DAC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60354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0589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0006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DC61B4"/>
    <w:multiLevelType w:val="hybridMultilevel"/>
    <w:tmpl w:val="79A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997678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F343C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842D7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136E41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86322F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F01382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5C3F99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C9325E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217063"/>
    <w:multiLevelType w:val="hybridMultilevel"/>
    <w:tmpl w:val="9A00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A7EA4"/>
    <w:multiLevelType w:val="hybridMultilevel"/>
    <w:tmpl w:val="586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44"/>
  </w:num>
  <w:num w:numId="4">
    <w:abstractNumId w:val="1"/>
  </w:num>
  <w:num w:numId="5">
    <w:abstractNumId w:val="5"/>
  </w:num>
  <w:num w:numId="6">
    <w:abstractNumId w:val="28"/>
  </w:num>
  <w:num w:numId="7">
    <w:abstractNumId w:val="10"/>
  </w:num>
  <w:num w:numId="8">
    <w:abstractNumId w:val="30"/>
  </w:num>
  <w:num w:numId="9">
    <w:abstractNumId w:val="34"/>
  </w:num>
  <w:num w:numId="10">
    <w:abstractNumId w:val="47"/>
  </w:num>
  <w:num w:numId="11">
    <w:abstractNumId w:val="13"/>
  </w:num>
  <w:num w:numId="12">
    <w:abstractNumId w:val="36"/>
  </w:num>
  <w:num w:numId="13">
    <w:abstractNumId w:val="9"/>
  </w:num>
  <w:num w:numId="14">
    <w:abstractNumId w:val="27"/>
  </w:num>
  <w:num w:numId="15">
    <w:abstractNumId w:val="37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2"/>
  </w:num>
  <w:num w:numId="27">
    <w:abstractNumId w:val="6"/>
  </w:num>
  <w:num w:numId="28">
    <w:abstractNumId w:val="24"/>
  </w:num>
  <w:num w:numId="29">
    <w:abstractNumId w:val="53"/>
  </w:num>
  <w:num w:numId="30">
    <w:abstractNumId w:val="49"/>
  </w:num>
  <w:num w:numId="31">
    <w:abstractNumId w:val="57"/>
  </w:num>
  <w:num w:numId="32">
    <w:abstractNumId w:val="39"/>
  </w:num>
  <w:num w:numId="33">
    <w:abstractNumId w:val="21"/>
  </w:num>
  <w:num w:numId="34">
    <w:abstractNumId w:val="22"/>
  </w:num>
  <w:num w:numId="35">
    <w:abstractNumId w:val="55"/>
  </w:num>
  <w:num w:numId="36">
    <w:abstractNumId w:val="48"/>
  </w:num>
  <w:num w:numId="37">
    <w:abstractNumId w:val="14"/>
  </w:num>
  <w:num w:numId="38">
    <w:abstractNumId w:val="0"/>
  </w:num>
  <w:num w:numId="39">
    <w:abstractNumId w:val="56"/>
  </w:num>
  <w:num w:numId="40">
    <w:abstractNumId w:val="8"/>
  </w:num>
  <w:num w:numId="41">
    <w:abstractNumId w:val="45"/>
  </w:num>
  <w:num w:numId="42">
    <w:abstractNumId w:val="43"/>
  </w:num>
  <w:num w:numId="43">
    <w:abstractNumId w:val="58"/>
  </w:num>
  <w:num w:numId="44">
    <w:abstractNumId w:val="54"/>
  </w:num>
  <w:num w:numId="45">
    <w:abstractNumId w:val="3"/>
  </w:num>
  <w:num w:numId="46">
    <w:abstractNumId w:val="38"/>
  </w:num>
  <w:num w:numId="47">
    <w:abstractNumId w:val="20"/>
  </w:num>
  <w:num w:numId="48">
    <w:abstractNumId w:val="31"/>
  </w:num>
  <w:num w:numId="49">
    <w:abstractNumId w:val="7"/>
  </w:num>
  <w:num w:numId="50">
    <w:abstractNumId w:val="33"/>
  </w:num>
  <w:num w:numId="51">
    <w:abstractNumId w:val="60"/>
  </w:num>
  <w:num w:numId="52">
    <w:abstractNumId w:val="26"/>
  </w:num>
  <w:num w:numId="53">
    <w:abstractNumId w:val="51"/>
  </w:num>
  <w:num w:numId="54">
    <w:abstractNumId w:val="29"/>
  </w:num>
  <w:num w:numId="55">
    <w:abstractNumId w:val="23"/>
  </w:num>
  <w:num w:numId="56">
    <w:abstractNumId w:val="19"/>
  </w:num>
  <w:num w:numId="57">
    <w:abstractNumId w:val="25"/>
  </w:num>
  <w:num w:numId="58">
    <w:abstractNumId w:val="15"/>
  </w:num>
  <w:num w:numId="59">
    <w:abstractNumId w:val="18"/>
  </w:num>
  <w:num w:numId="60">
    <w:abstractNumId w:val="11"/>
  </w:num>
  <w:num w:numId="61">
    <w:abstractNumId w:val="32"/>
  </w:num>
  <w:num w:numId="62">
    <w:abstractNumId w:val="17"/>
  </w:num>
  <w:num w:numId="63">
    <w:abstractNumId w:val="46"/>
  </w:num>
  <w:num w:numId="64">
    <w:abstractNumId w:val="35"/>
  </w:num>
  <w:num w:numId="65">
    <w:abstractNumId w:val="16"/>
  </w:num>
  <w:num w:numId="66">
    <w:abstractNumId w:val="2"/>
  </w:num>
  <w:num w:numId="67">
    <w:abstractNumId w:val="59"/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4D2D"/>
    <w:rsid w:val="000969AC"/>
    <w:rsid w:val="00117AAB"/>
    <w:rsid w:val="00120A02"/>
    <w:rsid w:val="00185023"/>
    <w:rsid w:val="001A780B"/>
    <w:rsid w:val="0020499C"/>
    <w:rsid w:val="00217AD7"/>
    <w:rsid w:val="00224D2D"/>
    <w:rsid w:val="00242C85"/>
    <w:rsid w:val="002A6A63"/>
    <w:rsid w:val="002D2309"/>
    <w:rsid w:val="003135A5"/>
    <w:rsid w:val="00332605"/>
    <w:rsid w:val="00390DAA"/>
    <w:rsid w:val="003B06D9"/>
    <w:rsid w:val="003B75FB"/>
    <w:rsid w:val="003E3F92"/>
    <w:rsid w:val="003E75FB"/>
    <w:rsid w:val="00403ACC"/>
    <w:rsid w:val="004249D5"/>
    <w:rsid w:val="004B0743"/>
    <w:rsid w:val="004C2142"/>
    <w:rsid w:val="004C6FFF"/>
    <w:rsid w:val="004E76A5"/>
    <w:rsid w:val="005111D5"/>
    <w:rsid w:val="00527D4F"/>
    <w:rsid w:val="005B4846"/>
    <w:rsid w:val="00610A55"/>
    <w:rsid w:val="00650351"/>
    <w:rsid w:val="0073415E"/>
    <w:rsid w:val="00747890"/>
    <w:rsid w:val="00792264"/>
    <w:rsid w:val="007A3AB2"/>
    <w:rsid w:val="007F46D1"/>
    <w:rsid w:val="008426CE"/>
    <w:rsid w:val="008B5A1A"/>
    <w:rsid w:val="008E5FE4"/>
    <w:rsid w:val="0094539B"/>
    <w:rsid w:val="009546EB"/>
    <w:rsid w:val="009944E4"/>
    <w:rsid w:val="009B62F4"/>
    <w:rsid w:val="009D4687"/>
    <w:rsid w:val="00A71DBA"/>
    <w:rsid w:val="00AB53A6"/>
    <w:rsid w:val="00B1595B"/>
    <w:rsid w:val="00B17584"/>
    <w:rsid w:val="00B7125D"/>
    <w:rsid w:val="00BB500A"/>
    <w:rsid w:val="00BF4E10"/>
    <w:rsid w:val="00BF5AAA"/>
    <w:rsid w:val="00C03F2E"/>
    <w:rsid w:val="00C63CBF"/>
    <w:rsid w:val="00CF0356"/>
    <w:rsid w:val="00D80BB5"/>
    <w:rsid w:val="00D97065"/>
    <w:rsid w:val="00DE5FB2"/>
    <w:rsid w:val="00E50470"/>
    <w:rsid w:val="00E977EC"/>
    <w:rsid w:val="00F5364C"/>
    <w:rsid w:val="00FD19E9"/>
    <w:rsid w:val="00F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3280-59E4-4F3B-877F-8F89AF4E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3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64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"/>
    <w:basedOn w:val="1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 (2)_"/>
    <w:basedOn w:val="a0"/>
    <w:link w:val="2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1">
    <w:name w:val="Заголовок №2 (2)"/>
    <w:basedOn w:val="2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5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(3)_"/>
    <w:basedOn w:val="a0"/>
    <w:link w:val="1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1">
    <w:name w:val="Заголовок №1 (3)"/>
    <w:basedOn w:val="1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2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7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0">
    <w:name w:val="Основной текст + Интервал 0 pt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4">
    <w:name w:val="Заголовок №1 (4)_"/>
    <w:basedOn w:val="a0"/>
    <w:link w:val="1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1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9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2">
    <w:name w:val="Заголовок №1 (4)"/>
    <w:basedOn w:val="1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ranklinGothicMedium11pt0pt">
    <w:name w:val="Основной текст (2) + Franklin Gothic Medium;11 pt;Малые прописные;Интервал 0 pt"/>
    <w:basedOn w:val="2"/>
    <w:rsid w:val="00F5364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-10"/>
      <w:sz w:val="22"/>
      <w:szCs w:val="22"/>
      <w:lang w:val="en-US"/>
    </w:rPr>
  </w:style>
  <w:style w:type="character" w:customStyle="1" w:styleId="50">
    <w:name w:val="Основной текст (5)_"/>
    <w:basedOn w:val="a0"/>
    <w:link w:val="5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</w:rPr>
  </w:style>
  <w:style w:type="character" w:customStyle="1" w:styleId="211pt">
    <w:name w:val="Основной текст (2) + 11 pt;Не курсив"/>
    <w:basedOn w:val="2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42">
    <w:name w:val="Основной текст (4)"/>
    <w:basedOn w:val="40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a">
    <w:name w:val="Основной текст (2)"/>
    <w:basedOn w:val="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Заголовок №6_"/>
    <w:basedOn w:val="a0"/>
    <w:link w:val="62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5pt-1pt">
    <w:name w:val="Колонтитул + 15;5 pt;Курсив;Интервал -1 pt"/>
    <w:basedOn w:val="a5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1"/>
      <w:szCs w:val="31"/>
    </w:rPr>
  </w:style>
  <w:style w:type="character" w:customStyle="1" w:styleId="36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3pt">
    <w:name w:val="Основной текст (3) + 13 pt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(3) + Курсив"/>
    <w:basedOn w:val="3"/>
    <w:rsid w:val="00F53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8">
    <w:name w:val="Основной текст (3)"/>
    <w:basedOn w:val="3"/>
    <w:rsid w:val="00F53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20">
    <w:name w:val="Заголовок №1 (2)"/>
    <w:basedOn w:val="a"/>
    <w:link w:val="12"/>
    <w:rsid w:val="00F5364C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F5364C"/>
    <w:pPr>
      <w:shd w:val="clear" w:color="auto" w:fill="FFFFFF"/>
      <w:spacing w:after="84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5364C"/>
    <w:pPr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">
    <w:name w:val="Основной текст5"/>
    <w:basedOn w:val="a"/>
    <w:link w:val="a4"/>
    <w:rsid w:val="00F5364C"/>
    <w:pPr>
      <w:shd w:val="clear" w:color="auto" w:fill="FFFFFF"/>
      <w:spacing w:before="240" w:line="288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rsid w:val="00F5364C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F5364C"/>
    <w:pPr>
      <w:shd w:val="clear" w:color="auto" w:fill="FFFFFF"/>
      <w:spacing w:line="302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F5364C"/>
    <w:pPr>
      <w:shd w:val="clear" w:color="auto" w:fill="FFFFFF"/>
      <w:spacing w:line="0" w:lineRule="atLeas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F5364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Заголовок №1 (4)"/>
    <w:basedOn w:val="a"/>
    <w:link w:val="14"/>
    <w:rsid w:val="00F5364C"/>
    <w:pPr>
      <w:shd w:val="clear" w:color="auto" w:fill="FFFFFF"/>
      <w:spacing w:line="283" w:lineRule="exact"/>
      <w:ind w:hanging="30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1">
    <w:name w:val="Основной текст (5)"/>
    <w:basedOn w:val="a"/>
    <w:link w:val="50"/>
    <w:rsid w:val="00F5364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60"/>
      <w:szCs w:val="60"/>
    </w:rPr>
  </w:style>
  <w:style w:type="paragraph" w:customStyle="1" w:styleId="41">
    <w:name w:val="Основной текст (4)"/>
    <w:basedOn w:val="a"/>
    <w:link w:val="40"/>
    <w:rsid w:val="00F5364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62">
    <w:name w:val="Заголовок №6"/>
    <w:basedOn w:val="a"/>
    <w:link w:val="61"/>
    <w:rsid w:val="00F5364C"/>
    <w:pPr>
      <w:shd w:val="clear" w:color="auto" w:fill="FFFFFF"/>
      <w:spacing w:after="420" w:line="0" w:lineRule="atLeas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F536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B50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11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1D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111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1D5"/>
    <w:rPr>
      <w:color w:val="000000"/>
    </w:rPr>
  </w:style>
  <w:style w:type="paragraph" w:styleId="ac">
    <w:name w:val="List Paragraph"/>
    <w:basedOn w:val="a"/>
    <w:uiPriority w:val="34"/>
    <w:qFormat/>
    <w:rsid w:val="0024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C174-0CB7-4517-B1C4-531DC440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2014-04-24T10:58:00Z</cp:lastPrinted>
  <dcterms:created xsi:type="dcterms:W3CDTF">2014-10-10T02:54:00Z</dcterms:created>
  <dcterms:modified xsi:type="dcterms:W3CDTF">2014-10-10T03:09:00Z</dcterms:modified>
</cp:coreProperties>
</file>