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6" w:rsidRDefault="00297A86" w:rsidP="00297A8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 ЗАДАНИЙ  К  КУРСУ   ОРГАНИЧЕСКОЙ   ХИМИИ</w:t>
      </w:r>
    </w:p>
    <w:p w:rsidR="00297A86" w:rsidRDefault="00297A86" w:rsidP="00297A86">
      <w:pPr>
        <w:rPr>
          <w:color w:val="000000"/>
          <w:sz w:val="28"/>
          <w:szCs w:val="28"/>
        </w:rPr>
      </w:pP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  </w:t>
      </w:r>
      <w:r w:rsidR="00A71AA3">
        <w:rPr>
          <w:color w:val="000000"/>
        </w:rPr>
        <w:t>Изучение органической химии в техникуме</w:t>
      </w:r>
      <w:r w:rsidRPr="00A71AA3">
        <w:rPr>
          <w:color w:val="000000"/>
        </w:rPr>
        <w:t xml:space="preserve"> состоит из  двух блоков: на 1 курсе это первоначальные представления об органических веществах,</w:t>
      </w:r>
      <w:proofErr w:type="gramStart"/>
      <w:r w:rsidRPr="00A71AA3">
        <w:rPr>
          <w:color w:val="000000"/>
        </w:rPr>
        <w:t xml:space="preserve"> ,</w:t>
      </w:r>
      <w:proofErr w:type="gramEnd"/>
      <w:r w:rsidRPr="00A71AA3">
        <w:rPr>
          <w:color w:val="000000"/>
        </w:rPr>
        <w:t xml:space="preserve"> на 2 курсе – собстве</w:t>
      </w:r>
      <w:r w:rsidR="00A71AA3">
        <w:rPr>
          <w:color w:val="000000"/>
        </w:rPr>
        <w:t>нно изучение органической химии</w:t>
      </w:r>
      <w:r w:rsidRPr="00A71AA3">
        <w:rPr>
          <w:color w:val="000000"/>
        </w:rPr>
        <w:t>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В этой ситуации недостатка  времени в  успешном прохождении программы и качественном освоении материала может помочь специальная система заданий, которая объединяет изучаемые темы по разделам: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- мини-тренажеры по  химическим формулам и номенклатуре основных классов органических веществ;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- сравнительные таблицы «Углеводороды», «Спирты и фенолы», «Спирты, альдегиды, одноосновные карбоновые кислоты»;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- расчетные задачи всех типов с участием органических веществ;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- цепочки превращений, иллюстрирующие генетическую связь различных классов органических веществ;  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- познавательная информация  о различных классах органических веществ.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Использование этого дидактического материала носит универсальный характер, так как он может быть применен при изучении новой темы, при повторении, при обобщении и систематизации знаний, при проведении самостоятельных и контрольных работ.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На основе блока заданий «Познавательная информация о различных классах органических веществ» обучающиеся могут подготовить компьютерную презентацию, выбрать тему для проектной работы, попробовать самостоятельно составить аналогичные задания для их дальнейшего использования на уроках.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Приведем в качестве примера задания по теме</w:t>
      </w:r>
    </w:p>
    <w:p w:rsidR="00297A86" w:rsidRPr="00A71AA3" w:rsidRDefault="00297A86" w:rsidP="00A71AA3">
      <w:pPr>
        <w:jc w:val="both"/>
        <w:rPr>
          <w:b/>
          <w:color w:val="000000"/>
        </w:rPr>
      </w:pPr>
      <w:r w:rsidRPr="00A71AA3">
        <w:rPr>
          <w:b/>
          <w:color w:val="000000"/>
        </w:rPr>
        <w:t>«Кислородсодержащие органические вещества в природе»: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1.Некоторые предельные одноатомные спирты встречаются в эфирных маслах ромашки и герани, например, </w:t>
      </w:r>
      <w:proofErr w:type="spellStart"/>
      <w:r w:rsidRPr="00A71AA3">
        <w:rPr>
          <w:color w:val="000000"/>
        </w:rPr>
        <w:t>гексиловый</w:t>
      </w:r>
      <w:proofErr w:type="spellEnd"/>
      <w:r w:rsidRPr="00A71AA3">
        <w:rPr>
          <w:color w:val="000000"/>
        </w:rPr>
        <w:t xml:space="preserve">, </w:t>
      </w:r>
      <w:proofErr w:type="spellStart"/>
      <w:r w:rsidRPr="00A71AA3">
        <w:rPr>
          <w:color w:val="000000"/>
        </w:rPr>
        <w:t>октиловый</w:t>
      </w:r>
      <w:proofErr w:type="spellEnd"/>
      <w:r w:rsidRPr="00A71AA3">
        <w:rPr>
          <w:color w:val="000000"/>
        </w:rPr>
        <w:t xml:space="preserve">, </w:t>
      </w:r>
      <w:proofErr w:type="spellStart"/>
      <w:r w:rsidRPr="00A71AA3">
        <w:rPr>
          <w:color w:val="000000"/>
        </w:rPr>
        <w:t>нониловый</w:t>
      </w:r>
      <w:proofErr w:type="spellEnd"/>
      <w:r w:rsidRPr="00A71AA3">
        <w:rPr>
          <w:color w:val="000000"/>
        </w:rPr>
        <w:t xml:space="preserve"> спирты. </w:t>
      </w:r>
      <w:proofErr w:type="spellStart"/>
      <w:r w:rsidRPr="00A71AA3">
        <w:rPr>
          <w:color w:val="000000"/>
        </w:rPr>
        <w:t>Додециловый</w:t>
      </w:r>
      <w:proofErr w:type="spellEnd"/>
      <w:r w:rsidRPr="00A71AA3">
        <w:rPr>
          <w:color w:val="000000"/>
        </w:rPr>
        <w:t xml:space="preserve"> спирт (12 атомов углерода в молекуле) содержится в бананах. Составьте молекулярные формулы этих веществ.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2.В розовом, гераниевом, вербеновом и лимонном маслах содержатся непредельные спирты: </w:t>
      </w:r>
      <w:proofErr w:type="spellStart"/>
      <w:r w:rsidRPr="00A71AA3">
        <w:rPr>
          <w:color w:val="000000"/>
        </w:rPr>
        <w:t>цитронеллол</w:t>
      </w:r>
      <w:proofErr w:type="spellEnd"/>
      <w:r w:rsidRPr="00A71AA3">
        <w:rPr>
          <w:color w:val="000000"/>
        </w:rPr>
        <w:t xml:space="preserve"> (3,7,-диметил-октен-6-ол-1) и </w:t>
      </w:r>
      <w:proofErr w:type="spellStart"/>
      <w:r w:rsidRPr="00A71AA3">
        <w:rPr>
          <w:color w:val="000000"/>
        </w:rPr>
        <w:t>гераниол</w:t>
      </w:r>
      <w:proofErr w:type="spellEnd"/>
      <w:r w:rsidRPr="00A71AA3">
        <w:rPr>
          <w:color w:val="000000"/>
        </w:rPr>
        <w:t xml:space="preserve"> (3,7,-диметилоктадиен-2,6-ол-1).Составить структурные формулы этих веществ.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3.Коричный альдегид, содержащийся в корице, имеет еще одно название: 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3-фенилпропен-2-аль. Составьте структурную формулу этого вещества.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4.Гусеницы некоторых бабочек способны переохлаждаться до  - 38</w:t>
      </w:r>
      <w:r w:rsidRPr="00A71AA3">
        <w:rPr>
          <w:color w:val="000000"/>
          <w:vertAlign w:val="superscript"/>
        </w:rPr>
        <w:t>О</w:t>
      </w:r>
      <w:r w:rsidRPr="00A71AA3">
        <w:rPr>
          <w:color w:val="000000"/>
        </w:rPr>
        <w:t xml:space="preserve"> </w:t>
      </w:r>
      <w:proofErr w:type="gramStart"/>
      <w:r w:rsidRPr="00A71AA3">
        <w:rPr>
          <w:color w:val="000000"/>
        </w:rPr>
        <w:t>С</w:t>
      </w:r>
      <w:proofErr w:type="gramEnd"/>
      <w:r w:rsidRPr="00A71AA3">
        <w:rPr>
          <w:color w:val="000000"/>
        </w:rPr>
        <w:t xml:space="preserve"> </w:t>
      </w:r>
      <w:proofErr w:type="gramStart"/>
      <w:r w:rsidRPr="00A71AA3">
        <w:rPr>
          <w:color w:val="000000"/>
        </w:rPr>
        <w:t>за</w:t>
      </w:r>
      <w:proofErr w:type="gramEnd"/>
      <w:r w:rsidRPr="00A71AA3">
        <w:rPr>
          <w:color w:val="000000"/>
        </w:rPr>
        <w:t xml:space="preserve"> счет содержания в жидкостях тела до 40% вещества, являющегося трехатомным спиртом с тремя атомами углерода в молекуле. Составьте структурную формулу этого вещества.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5.Для комаров привлекающим веществом </w:t>
      </w:r>
      <w:proofErr w:type="gramStart"/>
      <w:r w:rsidRPr="00A71AA3">
        <w:rPr>
          <w:color w:val="000000"/>
        </w:rPr>
        <w:t>у</w:t>
      </w:r>
      <w:proofErr w:type="gramEnd"/>
      <w:r w:rsidRPr="00A71AA3">
        <w:rPr>
          <w:color w:val="000000"/>
        </w:rPr>
        <w:t xml:space="preserve"> теплокровных является молочная кислота (2-гидроксипропановая кислота). Какие химические свойства можно предположить для этого вещества? Составить уравнения реакций.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6.Жуки-плавунцы, чей образ жизни требует отсутствия смачивания их хитинового покрова, выделяют вещество </w:t>
      </w:r>
      <w:r w:rsidRPr="00A71AA3">
        <w:rPr>
          <w:b/>
          <w:color w:val="000000"/>
        </w:rPr>
        <w:t>Х</w:t>
      </w:r>
      <w:r w:rsidRPr="00A71AA3">
        <w:rPr>
          <w:color w:val="000000"/>
        </w:rPr>
        <w:t>, которое защищает жуков от вредных микроорганизмов. В промышленности это вещество можно получить по цепочке: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бензол—хлорбензол—</w:t>
      </w:r>
      <w:r w:rsidRPr="00A71AA3">
        <w:rPr>
          <w:b/>
          <w:color w:val="000000"/>
        </w:rPr>
        <w:t>Х</w:t>
      </w:r>
      <w:r w:rsidRPr="00A71AA3">
        <w:rPr>
          <w:color w:val="000000"/>
        </w:rPr>
        <w:t xml:space="preserve">. Составить уравнения реакций, определить вещество </w:t>
      </w:r>
      <w:r w:rsidRPr="00A71AA3">
        <w:rPr>
          <w:b/>
          <w:color w:val="000000"/>
        </w:rPr>
        <w:t>Х</w:t>
      </w:r>
      <w:r w:rsidRPr="00A71AA3">
        <w:rPr>
          <w:color w:val="000000"/>
        </w:rPr>
        <w:t>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7.</w:t>
      </w:r>
      <w:proofErr w:type="gramStart"/>
      <w:r w:rsidRPr="00A71AA3">
        <w:rPr>
          <w:color w:val="000000"/>
        </w:rPr>
        <w:t>Простейший</w:t>
      </w:r>
      <w:proofErr w:type="gramEnd"/>
      <w:r w:rsidRPr="00A71AA3">
        <w:rPr>
          <w:color w:val="000000"/>
        </w:rPr>
        <w:t xml:space="preserve"> ароматический альдегид-</w:t>
      </w:r>
      <w:proofErr w:type="spellStart"/>
      <w:r w:rsidRPr="00A71AA3">
        <w:rPr>
          <w:color w:val="000000"/>
        </w:rPr>
        <w:t>бензальдегид</w:t>
      </w:r>
      <w:proofErr w:type="spellEnd"/>
      <w:r w:rsidRPr="00A71AA3">
        <w:rPr>
          <w:color w:val="000000"/>
        </w:rPr>
        <w:t xml:space="preserve">, встречается в природе в горьком миндале и косточках абрикосов и персиков. Составьте уравнение реакции этого альдегида с бромом, учитывая, что альдегидная группа является </w:t>
      </w:r>
      <w:proofErr w:type="spellStart"/>
      <w:r w:rsidRPr="00A71AA3">
        <w:rPr>
          <w:color w:val="000000"/>
        </w:rPr>
        <w:t>ориентантом</w:t>
      </w:r>
      <w:proofErr w:type="spellEnd"/>
      <w:r w:rsidRPr="00A71AA3">
        <w:rPr>
          <w:color w:val="000000"/>
        </w:rPr>
        <w:t xml:space="preserve"> 2-го рода (направляет заместители в </w:t>
      </w:r>
      <w:proofErr w:type="gramStart"/>
      <w:r w:rsidRPr="00A71AA3">
        <w:rPr>
          <w:b/>
          <w:color w:val="000000"/>
        </w:rPr>
        <w:t>мета</w:t>
      </w:r>
      <w:r w:rsidRPr="00A71AA3">
        <w:rPr>
          <w:color w:val="000000"/>
        </w:rPr>
        <w:t>-положение</w:t>
      </w:r>
      <w:proofErr w:type="gramEnd"/>
      <w:r w:rsidRPr="00A71AA3">
        <w:rPr>
          <w:color w:val="000000"/>
        </w:rPr>
        <w:t>).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8.Клюква и брусника могут длительное время храниться в свежем виде без сахара; этому способствует наличие в них прекрасного </w:t>
      </w:r>
      <w:proofErr w:type="gramStart"/>
      <w:r w:rsidRPr="00A71AA3">
        <w:rPr>
          <w:color w:val="000000"/>
        </w:rPr>
        <w:t>консерванта-бензойной</w:t>
      </w:r>
      <w:proofErr w:type="gramEnd"/>
      <w:r w:rsidRPr="00A71AA3">
        <w:rPr>
          <w:color w:val="000000"/>
        </w:rPr>
        <w:t xml:space="preserve"> кислоты, которая является продуктом окисления 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lastRenderedPageBreak/>
        <w:t>метилбензола (толуола). Составить реакцию получения бензойной кислоты из метилбензола.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9.Эта кислота содержится в выделениях  муравьев, в соке крапивы. О какой кислоте идет речь, и чем она отличается по свойствам от других карбоновых кислот?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10.Это вещество некоторые виды пчел используют для разметки территории. При каталитическом дегидрировании этого вещества образуется гептанон-2.Определить вещество, составить уравнение реакции.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11.Бесцветная прозрачная жидкость с запахом абрикосов; ее можно получить реакцией между масляной кислотой и этиловым спиртом. Назвать вещество, составить уравнение реакции получения.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12.Этот сложный эфир обладает запахом слив; при его гидролизе образуются муравьиная кислота и изоамиловый спирт (пентанол-2).Определить сложный эфир, составить уравнение реакции гидролиза.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13.Эта кислота входит в состав облепихового масла; она имеет низкую температуру плавления, поэтому на морозе ягоды облепихи остаются мягкими. О какой кислоте идет речь, если известно, что в ее молекуле  имеется  одна двойная связь между атомами углерода, а при гидрировании образуется стеариновая кислота.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14.Вещество имеет запах гвоздики; оно не реагирует с аммиачным раствором оксида серебра, при каталитическом гидрировании образует гептанол-2.Определить вещество, составить уравнение реакции гидрирования.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15.Этот альдегид содержится в эвкалиптовом масле и напоминает запах лимона; при реакции с бромом образует 2,3,6,7-тетрабром-3,7,-диметилоктаналь. Составить уравнение реакции </w:t>
      </w:r>
      <w:proofErr w:type="spellStart"/>
      <w:r w:rsidRPr="00A71AA3">
        <w:rPr>
          <w:color w:val="000000"/>
        </w:rPr>
        <w:t>бромирования</w:t>
      </w:r>
      <w:proofErr w:type="spellEnd"/>
      <w:r w:rsidRPr="00A71AA3">
        <w:rPr>
          <w:color w:val="000000"/>
        </w:rPr>
        <w:t>, назвать исходное вещество.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</w:t>
      </w:r>
      <w:proofErr w:type="gramStart"/>
      <w:r w:rsidRPr="00A71AA3">
        <w:rPr>
          <w:color w:val="000000"/>
        </w:rPr>
        <w:t>В последнее время боль</w:t>
      </w:r>
      <w:r w:rsidR="00A71AA3">
        <w:rPr>
          <w:color w:val="000000"/>
        </w:rPr>
        <w:t>шой популярностью среди преподавателей</w:t>
      </w:r>
      <w:bookmarkStart w:id="0" w:name="_GoBack"/>
      <w:bookmarkEnd w:id="0"/>
      <w:r w:rsidRPr="00A71AA3">
        <w:rPr>
          <w:color w:val="000000"/>
        </w:rPr>
        <w:t xml:space="preserve"> пользуются интегрированные уроки, так как с их помощью обучающиеся получают целостное представление о научной картине мира, понимают, что неправильно больше внимания уделять какому-то одному предмету, важно общее развитие человека, его умение сравнивать, классифицировать, делать выводы, выделять из потока информации ту, которая необходима ему в данной конкретной ситуации.</w:t>
      </w:r>
      <w:proofErr w:type="gramEnd"/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В подготовке и проведении таких уроков большую помощь могут оказать специально разработанные  задания и таблицы. Например, при проведении урока на 2 курсе </w:t>
      </w:r>
      <w:proofErr w:type="gramStart"/>
      <w:r w:rsidRPr="00A71AA3">
        <w:rPr>
          <w:color w:val="000000"/>
        </w:rPr>
        <w:t xml:space="preserve">( </w:t>
      </w:r>
      <w:proofErr w:type="gramEnd"/>
      <w:r w:rsidRPr="00A71AA3">
        <w:rPr>
          <w:color w:val="000000"/>
        </w:rPr>
        <w:t xml:space="preserve">профессия «Повар, кондитер») по теме «Химия питания» можно использовать задания блока  «Белки. Жиры. Углеводы»: 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1.Почему при длительной варке мясной бульон становится мутным и </w:t>
      </w:r>
      <w:proofErr w:type="spellStart"/>
      <w:r w:rsidRPr="00A71AA3">
        <w:rPr>
          <w:color w:val="000000"/>
        </w:rPr>
        <w:t>салистым</w:t>
      </w:r>
      <w:proofErr w:type="spellEnd"/>
      <w:r w:rsidRPr="00A71AA3">
        <w:rPr>
          <w:color w:val="000000"/>
        </w:rPr>
        <w:t>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2.Почему жиры портятся при хранении?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3.Почему в хлебе много дырочек?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4.Почему при варке круп и макаронных изделий происходит увеличение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массы продукта?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5.Почему при долгом пережевывании черного хлеба появляется </w:t>
      </w:r>
      <w:proofErr w:type="gramStart"/>
      <w:r w:rsidRPr="00A71AA3">
        <w:rPr>
          <w:color w:val="000000"/>
        </w:rPr>
        <w:t>сладковатый</w:t>
      </w:r>
      <w:proofErr w:type="gramEnd"/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вкус?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6.Что лучше использовать для быстрого восстановления энергетических затрат после физической нагрузки - глюкозу или сахарозу?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7.Все ли сахара сладкие?         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8.Чтобы предохранить человека от отравления цианистым калием, рекомендуется держать за щекой кусочек сахара. Почему?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9.Почему при тепловой обработке мяса происходит уменьшение массы продукта?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10.Зачем маринуют мясо для шашлыка?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После химической разминки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сообщают о том, что пища является для нас источником энергии, приводят примеры продуктов наименее и наиболее калорийных, рассказывают о том, как развивалась теория питания.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должны были выполнить дома задание на вычисление энергетической ценности продуктов: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lastRenderedPageBreak/>
        <w:t xml:space="preserve"> «На сколько градусов (Цельсия) поднялась бы температура вашего тела после употребления в пищу-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1-й группе: кусочка баранины массой 30г;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2-й группе: стакана чая с 3 чайными ложками сахара;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3-й группе: овощного салата с 1 столовой подсолнечного масла,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 учитывая, что в организме человека сразу же происходит полное окисление этих продуктов  до углекислого газа и воды».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Используя формулу д</w:t>
      </w:r>
      <w:r w:rsidRPr="00A71AA3">
        <w:rPr>
          <w:color w:val="000000"/>
          <w:lang w:val="en-US"/>
        </w:rPr>
        <w:t>t</w:t>
      </w:r>
      <w:r w:rsidRPr="00A71AA3">
        <w:rPr>
          <w:color w:val="000000"/>
        </w:rPr>
        <w:t>=</w:t>
      </w:r>
      <w:r w:rsidRPr="00A71AA3">
        <w:rPr>
          <w:color w:val="000000"/>
          <w:lang w:val="en-US"/>
        </w:rPr>
        <w:t>Q</w:t>
      </w:r>
      <w:r w:rsidRPr="00A71AA3">
        <w:rPr>
          <w:color w:val="000000"/>
        </w:rPr>
        <w:t xml:space="preserve"> / </w:t>
      </w:r>
      <w:r w:rsidRPr="00A71AA3">
        <w:rPr>
          <w:color w:val="000000"/>
          <w:lang w:val="en-US"/>
        </w:rPr>
        <w:t>c</w:t>
      </w:r>
      <w:r w:rsidRPr="00A71AA3">
        <w:rPr>
          <w:color w:val="000000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A71AA3">
        <w:rPr>
          <w:color w:val="000000"/>
          <w:lang w:val="en-US"/>
        </w:rPr>
        <w:t>m</w:t>
      </w:r>
      <w:r w:rsidRPr="00A71AA3">
        <w:rPr>
          <w:color w:val="000000"/>
        </w:rPr>
        <w:t xml:space="preserve"> и зная теплоемкость тела и его массу (60кг), а также калорийность данных продуктов,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пришли к выводу, что от приема в пищу 30г мяса температура тела должна повыситься на 1.1</w:t>
      </w:r>
      <w:r w:rsidRPr="00A71AA3">
        <w:rPr>
          <w:color w:val="000000"/>
          <w:vertAlign w:val="superscript"/>
        </w:rPr>
        <w:t>0</w:t>
      </w:r>
      <w:r w:rsidRPr="00A71AA3">
        <w:rPr>
          <w:color w:val="000000"/>
          <w:lang w:val="en-US"/>
        </w:rPr>
        <w:t>C</w:t>
      </w:r>
      <w:r w:rsidRPr="00A71AA3">
        <w:rPr>
          <w:color w:val="000000"/>
        </w:rPr>
        <w:t>, от чая с сахаром – на 1,85</w:t>
      </w:r>
      <w:r w:rsidRPr="00A71AA3">
        <w:rPr>
          <w:color w:val="000000"/>
          <w:vertAlign w:val="superscript"/>
        </w:rPr>
        <w:t>0</w:t>
      </w:r>
      <w:r w:rsidRPr="00A71AA3">
        <w:rPr>
          <w:color w:val="000000"/>
        </w:rPr>
        <w:t>.С, от 1 столовой ложки масла - на 4,46</w:t>
      </w:r>
      <w:r w:rsidRPr="00A71AA3">
        <w:rPr>
          <w:color w:val="000000"/>
          <w:vertAlign w:val="superscript"/>
        </w:rPr>
        <w:t>0</w:t>
      </w:r>
      <w:proofErr w:type="gramStart"/>
      <w:r w:rsidRPr="00A71AA3">
        <w:rPr>
          <w:color w:val="000000"/>
        </w:rPr>
        <w:t>С</w:t>
      </w:r>
      <w:proofErr w:type="gramEnd"/>
      <w:r w:rsidRPr="00A71AA3">
        <w:rPr>
          <w:color w:val="000000"/>
        </w:rPr>
        <w:t>!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Почему же этого не происходит? (процессы окисления протекают в организме ступенчато, они растянуты во времени, энергия выделяется постепенно и повышения температуры тела при употреблении пищи практически не происходит).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делают вывод, что основную энергию мы получаем за счет жиров и углеводов. Нам известны очень калорийные, но одновременно и очень вкусные продукты питания. Например, шоколад или мороженое  (сообщения учащихся о производстве шоколада и мороженого, демонстрация слайдов).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Конечно, шоколадки или мороженое мы едим не каждый день. Но есть очень популярный продукт, который  мы жуем и на улице, и в дискотеке, и у экрана телевизора. Это чипсы. А стоит ли так часто употреблять их в пищу?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>( Сообщения учащихся о чипсах, истории их возникновения, неблагоприятных последствиях при злоупотреблении жареной пищей).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При термической обработке жиров происходит их окисление  с образованием токсичных веществ, одним из которых является акриламид, поражающий нервную систему, печень и почки. В таблице представлены результаты исследований шведских ученых, обнаруживших большие концентрации акриламида в особо популярных продуктах питания  (демонстрация таблицы «Содержание акриламида в некоторых продуктах питания»).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сделали вывод, что частое употребление чипсов и вообще жареной пищи вредит нашему здоровью.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Затем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проделали лабораторные опыты по обнаружению крахмала и жиров в чипсах; белка в молоке и мясном бульоне; глюкозы в меде и помидорном соке.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На этапе рефлексии </w:t>
      </w:r>
      <w:r w:rsidR="00A71AA3">
        <w:rPr>
          <w:color w:val="000000"/>
        </w:rPr>
        <w:t>студенты</w:t>
      </w:r>
      <w:r w:rsidRPr="00A71AA3">
        <w:rPr>
          <w:color w:val="000000"/>
        </w:rPr>
        <w:t xml:space="preserve"> сформулировали правила рационального питания: энергетическая ценность пищи должна соответствовать энергетическим затратам в процессе деятельности человека; рацион питания должен быть сбалансирован по состав</w:t>
      </w:r>
      <w:proofErr w:type="gramStart"/>
      <w:r w:rsidRPr="00A71AA3">
        <w:rPr>
          <w:color w:val="000000"/>
        </w:rPr>
        <w:t>у-</w:t>
      </w:r>
      <w:proofErr w:type="gramEnd"/>
      <w:r w:rsidRPr="00A71AA3">
        <w:rPr>
          <w:color w:val="000000"/>
        </w:rPr>
        <w:t xml:space="preserve"> количеству белков, жиров, витаминов, углеводов, минеральных солей; пища должна быть безопасной, соответствовать гигиеническим нормам; соблюдение режима питания и т.д.</w:t>
      </w:r>
    </w:p>
    <w:p w:rsidR="00297A86" w:rsidRPr="00A71AA3" w:rsidRDefault="00297A86" w:rsidP="00A71AA3">
      <w:pPr>
        <w:jc w:val="both"/>
        <w:rPr>
          <w:color w:val="000000"/>
        </w:rPr>
      </w:pPr>
      <w:r w:rsidRPr="00A71AA3">
        <w:rPr>
          <w:color w:val="000000"/>
        </w:rPr>
        <w:t xml:space="preserve">  Таким образом, через систему заданий разнопланового  характера, через нестандартные уроки можно решить проблему повышения  уровня мотивации  к учению и интереса к выбранной профессии.</w:t>
      </w:r>
    </w:p>
    <w:p w:rsidR="00297A86" w:rsidRPr="00A71AA3" w:rsidRDefault="00297A86" w:rsidP="00A71AA3">
      <w:pPr>
        <w:jc w:val="both"/>
      </w:pPr>
      <w:r w:rsidRPr="00A71AA3">
        <w:t xml:space="preserve">      </w:t>
      </w:r>
    </w:p>
    <w:p w:rsidR="00297A86" w:rsidRPr="00A71AA3" w:rsidRDefault="00297A86" w:rsidP="00A71AA3">
      <w:pPr>
        <w:jc w:val="both"/>
        <w:rPr>
          <w:color w:val="000000"/>
        </w:rPr>
      </w:pPr>
    </w:p>
    <w:p w:rsidR="00297A86" w:rsidRPr="00A71AA3" w:rsidRDefault="00297A86" w:rsidP="00A71AA3">
      <w:pPr>
        <w:jc w:val="both"/>
      </w:pPr>
    </w:p>
    <w:p w:rsidR="00572072" w:rsidRPr="00A71AA3" w:rsidRDefault="00572072" w:rsidP="00A71AA3">
      <w:pPr>
        <w:jc w:val="both"/>
      </w:pPr>
    </w:p>
    <w:sectPr w:rsidR="00572072" w:rsidRPr="00A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86"/>
    <w:rsid w:val="00297A86"/>
    <w:rsid w:val="00572072"/>
    <w:rsid w:val="00A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2015-01-26T16:54:00Z</dcterms:created>
  <dcterms:modified xsi:type="dcterms:W3CDTF">2015-01-26T17:58:00Z</dcterms:modified>
</cp:coreProperties>
</file>