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9" w:rsidRDefault="00FB7779" w:rsidP="00FB7779">
      <w:pPr>
        <w:rPr>
          <w:sz w:val="28"/>
          <w:szCs w:val="28"/>
        </w:rPr>
      </w:pPr>
      <w:r>
        <w:rPr>
          <w:sz w:val="28"/>
          <w:szCs w:val="28"/>
        </w:rPr>
        <w:t>Сегодня остро стоят вопросы: « Какими будут наши выпускники?», «Что сумеют отобрать в сложном калейдоскопе взглядов, ценностей?»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«Какими идеалами будут жить?»</w:t>
      </w:r>
    </w:p>
    <w:p w:rsidR="00FB7779" w:rsidRDefault="00FB7779" w:rsidP="00FB7779">
      <w:pPr>
        <w:rPr>
          <w:sz w:val="28"/>
          <w:szCs w:val="28"/>
        </w:rPr>
      </w:pPr>
      <w:r>
        <w:rPr>
          <w:sz w:val="28"/>
          <w:szCs w:val="28"/>
        </w:rPr>
        <w:t xml:space="preserve">    О нравственном воспитании в процессе обучения заговорили как о проблеме общенациональной. Эта та проблема, от решения которой зависит будущее страны, так как основой развития общества является не только интеллект, разум, но и нравственность. А в современной ситуации социальной и нравственной деформации в обществе смяты нравственные ориентиры, и часто подрастающее поколение обвиняют в </w:t>
      </w:r>
      <w:proofErr w:type="spellStart"/>
      <w:r>
        <w:rPr>
          <w:sz w:val="28"/>
          <w:szCs w:val="28"/>
        </w:rPr>
        <w:t>бездуховности</w:t>
      </w:r>
      <w:proofErr w:type="spellEnd"/>
      <w:r>
        <w:rPr>
          <w:sz w:val="28"/>
          <w:szCs w:val="28"/>
        </w:rPr>
        <w:t xml:space="preserve">, агрессивности. Дети живут в обществе с размытыми границами между добром и злом, порядочностью и бесчестием, дозволенным и недопустимым, где возрастает значимость прагматических ценностей и все менее значима ориентация на этические ценности, ценности личностного развития. Одно из следствий духовных недугов общества –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ценностно-смыслового, нравственного стержня личности ребенка, представления о необходимости личной ответственности за поступки. В образовании непременно должна быть нравственная составляющая, о чем еще Кант сказал: «Человек должен воспитываться для добра».</w:t>
      </w:r>
    </w:p>
    <w:p w:rsidR="00FB7779" w:rsidRDefault="00FB7779" w:rsidP="00FB7779">
      <w:pPr>
        <w:rPr>
          <w:sz w:val="28"/>
          <w:szCs w:val="28"/>
        </w:rPr>
      </w:pPr>
      <w:r>
        <w:rPr>
          <w:sz w:val="28"/>
          <w:szCs w:val="28"/>
        </w:rPr>
        <w:t xml:space="preserve">    Традиционно одним из источников нравственности называют художественную литературу,  включающую в себя такие ценности, как духовный мир человека, нравственный выбор, смысл жизни. И, конечно, нельзя не согласиться с В.Г.Белинским: «Есть много родов воспитания, но всех выше должно стоять </w:t>
      </w:r>
      <w:r w:rsidRPr="00A24FB9">
        <w:rPr>
          <w:i/>
          <w:sz w:val="28"/>
          <w:szCs w:val="28"/>
        </w:rPr>
        <w:t xml:space="preserve">образование </w:t>
      </w:r>
      <w:r w:rsidRPr="00A24FB9">
        <w:rPr>
          <w:b/>
          <w:i/>
          <w:sz w:val="28"/>
          <w:szCs w:val="28"/>
        </w:rPr>
        <w:t>нравственное</w:t>
      </w:r>
      <w:r w:rsidRPr="00A24FB9">
        <w:rPr>
          <w:i/>
          <w:sz w:val="28"/>
          <w:szCs w:val="28"/>
        </w:rPr>
        <w:t>».</w:t>
      </w:r>
    </w:p>
    <w:p w:rsidR="00FB7779" w:rsidRDefault="00FB7779" w:rsidP="00FB77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6D80">
        <w:rPr>
          <w:b/>
          <w:sz w:val="28"/>
          <w:szCs w:val="28"/>
        </w:rPr>
        <w:t>Роль уроков литературы</w:t>
      </w:r>
      <w:r>
        <w:rPr>
          <w:sz w:val="28"/>
          <w:szCs w:val="28"/>
        </w:rPr>
        <w:t xml:space="preserve"> </w:t>
      </w:r>
      <w:r w:rsidR="00FB23E4">
        <w:rPr>
          <w:sz w:val="28"/>
          <w:szCs w:val="28"/>
        </w:rPr>
        <w:t>2</w:t>
      </w:r>
      <w:r>
        <w:rPr>
          <w:sz w:val="28"/>
          <w:szCs w:val="28"/>
        </w:rPr>
        <w:t xml:space="preserve"> переоценить. Конечно, важно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ученики открыли мастерство писателя, научились понимать классическую литературу. Но, думается, гораздо важнее открыть им мир, который ставит перед ними </w:t>
      </w:r>
      <w:r w:rsidRPr="00F528BA">
        <w:rPr>
          <w:b/>
          <w:sz w:val="28"/>
          <w:szCs w:val="28"/>
        </w:rPr>
        <w:t>нравственные задачи.</w:t>
      </w:r>
      <w:r>
        <w:rPr>
          <w:sz w:val="28"/>
          <w:szCs w:val="28"/>
        </w:rPr>
        <w:t xml:space="preserve"> Известно, что без склонного к размышлению сердца, знание развращает ум. Как же пробудить «чувства добрые»? Соприкосновение и знакомство с художественными произведениями помогает выработать критерии нравственных приоритетов, формирует понимание цели жизни и предназначения человека, приходящего в этот мир для добра.</w:t>
      </w:r>
    </w:p>
    <w:p w:rsidR="00FB7779" w:rsidRDefault="00FB7779" w:rsidP="00FB7779">
      <w:pPr>
        <w:rPr>
          <w:sz w:val="28"/>
          <w:szCs w:val="28"/>
        </w:rPr>
      </w:pPr>
      <w:r>
        <w:rPr>
          <w:sz w:val="28"/>
          <w:szCs w:val="28"/>
        </w:rPr>
        <w:t xml:space="preserve">    Нравственное воспитание всегда начинается с пробуждения добрых чувств, и этому призвана способствовать литература. Для нашей </w:t>
      </w:r>
      <w:r>
        <w:rPr>
          <w:sz w:val="28"/>
          <w:szCs w:val="28"/>
        </w:rPr>
        <w:lastRenderedPageBreak/>
        <w:t>национальной психологии характерно повышенное внимание к душе  и, поэтому русская литература всегда было гордостью народа. Чтение русской классики требует напряженной работы ума, чувств, души. Литература пробуждает желание сохранить цельность души. И здесь фактически моделируются будущие человеческие отношения, так как главный статус ученика -  Человек.</w:t>
      </w:r>
    </w:p>
    <w:p w:rsidR="00FB7779" w:rsidRDefault="00FB7779" w:rsidP="00FB7779">
      <w:pPr>
        <w:rPr>
          <w:sz w:val="28"/>
          <w:szCs w:val="28"/>
        </w:rPr>
      </w:pPr>
      <w:r>
        <w:rPr>
          <w:sz w:val="28"/>
          <w:szCs w:val="28"/>
        </w:rPr>
        <w:t xml:space="preserve">     Познание учеником жизни через художественное произведение – процесс особый. И он отличен от логического познания.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поиск и выбор нравственных ценностей, «труд души». «Взволновав, заставить задуматься», - тезис Л.М Предтеченской стал концентрированным выражением сущности преподавания литературы. Лишь непосредственное переживание, возникающее у человека в результате его общения с художественным произведением, испытанное чувство радости, сострадания – становится основанием оценочного суждения, Не рассудок, не логический анализ, а голос собственного чувства диктует человеку оценку события, поступка, характера. Пережить что-либо – значит приобщить данное явление к своей жизни. Если переживание не возникло, а увиденное и услышанное оказалось только понятым, усвоенным, осмысленным, оно останется в памяти, но не наложит отпечаток на характер, поступки личности В.Г.Белинский писал: «Не заботьтесь о том, что дети мало тут  поймут, старайтесь, чтобы они как можно больше чувствовали. Пусть их сердце переполняется чувством, действует на них мимо головы, прямо через сердце». От чувства к мысли, через эмоции -  к </w:t>
      </w:r>
      <w:proofErr w:type="gramStart"/>
      <w:r>
        <w:rPr>
          <w:sz w:val="28"/>
          <w:szCs w:val="28"/>
        </w:rPr>
        <w:t>рациональному</w:t>
      </w:r>
      <w:proofErr w:type="gramEnd"/>
      <w:r>
        <w:rPr>
          <w:sz w:val="28"/>
          <w:szCs w:val="28"/>
        </w:rPr>
        <w:t xml:space="preserve">  – вот путь воздействия художественного произведения на человека.</w:t>
      </w:r>
    </w:p>
    <w:p w:rsidR="00FB7779" w:rsidRDefault="00FB7779" w:rsidP="00FB777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4FB9">
        <w:rPr>
          <w:b/>
          <w:i/>
          <w:sz w:val="28"/>
          <w:szCs w:val="28"/>
        </w:rPr>
        <w:t>Важна и социализация учащихся</w:t>
      </w:r>
      <w:r w:rsidRPr="00A24FB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И это возможно  (частично) через изучение произведений литературы. Ребенку непросто войти и познать мир взрослых, самоутвердиться в среде сверстников. Он чувствует  свое несовершенство, осознает его. Читая художественное произведение, сравнивает себя с литературным героем, сопереживая ему, наделенному недостатками и способному решить стоящие перед ним проблемы, Важным  становится позитивный опыт преодоления трудностей литературным героем, его качества, достойные подражания. Усвоив частицу мирового, национального наследия в школе, дети легче осмысливают противоречия современного мира и познают его, а затем и свое место в нем на основе  нравственных ценностей.</w:t>
      </w:r>
    </w:p>
    <w:sectPr w:rsidR="00FB7779" w:rsidSect="000A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242"/>
    <w:multiLevelType w:val="singleLevel"/>
    <w:tmpl w:val="B0F2A96C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">
    <w:nsid w:val="269859DE"/>
    <w:multiLevelType w:val="singleLevel"/>
    <w:tmpl w:val="E6BC4A1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716A31FD"/>
    <w:multiLevelType w:val="hybridMultilevel"/>
    <w:tmpl w:val="0DC0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B1DCD"/>
    <w:multiLevelType w:val="singleLevel"/>
    <w:tmpl w:val="5CA4890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7D4B7EA4"/>
    <w:multiLevelType w:val="hybridMultilevel"/>
    <w:tmpl w:val="DC9876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8B4"/>
    <w:rsid w:val="00060D66"/>
    <w:rsid w:val="00067D54"/>
    <w:rsid w:val="000A27F1"/>
    <w:rsid w:val="000A6B8C"/>
    <w:rsid w:val="000B0629"/>
    <w:rsid w:val="000B0972"/>
    <w:rsid w:val="000F3A96"/>
    <w:rsid w:val="00122B30"/>
    <w:rsid w:val="00130B12"/>
    <w:rsid w:val="0014379D"/>
    <w:rsid w:val="001A24E5"/>
    <w:rsid w:val="001C26D3"/>
    <w:rsid w:val="001C7854"/>
    <w:rsid w:val="001D493B"/>
    <w:rsid w:val="00210CA1"/>
    <w:rsid w:val="0022081C"/>
    <w:rsid w:val="00232CA3"/>
    <w:rsid w:val="00233562"/>
    <w:rsid w:val="00240D27"/>
    <w:rsid w:val="00247D36"/>
    <w:rsid w:val="0026502C"/>
    <w:rsid w:val="00271287"/>
    <w:rsid w:val="00276116"/>
    <w:rsid w:val="002908B4"/>
    <w:rsid w:val="00294337"/>
    <w:rsid w:val="002C344D"/>
    <w:rsid w:val="002C7687"/>
    <w:rsid w:val="002D3A03"/>
    <w:rsid w:val="00312CAF"/>
    <w:rsid w:val="0037667B"/>
    <w:rsid w:val="00381AD0"/>
    <w:rsid w:val="00386C2D"/>
    <w:rsid w:val="003B30B6"/>
    <w:rsid w:val="003B766F"/>
    <w:rsid w:val="003C1DF0"/>
    <w:rsid w:val="003C7AC2"/>
    <w:rsid w:val="003F77FD"/>
    <w:rsid w:val="00426D80"/>
    <w:rsid w:val="00427F9E"/>
    <w:rsid w:val="004313E5"/>
    <w:rsid w:val="0043650F"/>
    <w:rsid w:val="004429CB"/>
    <w:rsid w:val="004578C6"/>
    <w:rsid w:val="004907B7"/>
    <w:rsid w:val="004F692F"/>
    <w:rsid w:val="005025B7"/>
    <w:rsid w:val="005121EB"/>
    <w:rsid w:val="00522B39"/>
    <w:rsid w:val="005C6954"/>
    <w:rsid w:val="00601847"/>
    <w:rsid w:val="00627C72"/>
    <w:rsid w:val="00631D6C"/>
    <w:rsid w:val="00654903"/>
    <w:rsid w:val="00677694"/>
    <w:rsid w:val="0068295C"/>
    <w:rsid w:val="00690405"/>
    <w:rsid w:val="00691A31"/>
    <w:rsid w:val="006A63A5"/>
    <w:rsid w:val="006B7312"/>
    <w:rsid w:val="006C5249"/>
    <w:rsid w:val="006E74AD"/>
    <w:rsid w:val="006F7806"/>
    <w:rsid w:val="00707414"/>
    <w:rsid w:val="0072559E"/>
    <w:rsid w:val="00747FDC"/>
    <w:rsid w:val="0076422F"/>
    <w:rsid w:val="007758AE"/>
    <w:rsid w:val="00777E31"/>
    <w:rsid w:val="00783929"/>
    <w:rsid w:val="007A18E4"/>
    <w:rsid w:val="007B2719"/>
    <w:rsid w:val="007B354D"/>
    <w:rsid w:val="007F467A"/>
    <w:rsid w:val="007F50E9"/>
    <w:rsid w:val="0080679F"/>
    <w:rsid w:val="00826891"/>
    <w:rsid w:val="00833DD6"/>
    <w:rsid w:val="00836D77"/>
    <w:rsid w:val="00837F32"/>
    <w:rsid w:val="008466EC"/>
    <w:rsid w:val="00851B9A"/>
    <w:rsid w:val="008651EE"/>
    <w:rsid w:val="00870C03"/>
    <w:rsid w:val="00882B39"/>
    <w:rsid w:val="008A139D"/>
    <w:rsid w:val="008A1ECB"/>
    <w:rsid w:val="008E6E16"/>
    <w:rsid w:val="00903988"/>
    <w:rsid w:val="00904BA6"/>
    <w:rsid w:val="009324C0"/>
    <w:rsid w:val="00950D1B"/>
    <w:rsid w:val="00987AB0"/>
    <w:rsid w:val="009A328E"/>
    <w:rsid w:val="009C2496"/>
    <w:rsid w:val="009D434A"/>
    <w:rsid w:val="00A06793"/>
    <w:rsid w:val="00A23884"/>
    <w:rsid w:val="00A24FB9"/>
    <w:rsid w:val="00A56788"/>
    <w:rsid w:val="00A5720B"/>
    <w:rsid w:val="00A62F1E"/>
    <w:rsid w:val="00A753EB"/>
    <w:rsid w:val="00AB1013"/>
    <w:rsid w:val="00AF65D3"/>
    <w:rsid w:val="00B1497F"/>
    <w:rsid w:val="00B14EE3"/>
    <w:rsid w:val="00B36A22"/>
    <w:rsid w:val="00B72329"/>
    <w:rsid w:val="00B74172"/>
    <w:rsid w:val="00B81C43"/>
    <w:rsid w:val="00B82463"/>
    <w:rsid w:val="00BA0727"/>
    <w:rsid w:val="00BC3AFC"/>
    <w:rsid w:val="00BF0D98"/>
    <w:rsid w:val="00BF5AAC"/>
    <w:rsid w:val="00C00BE3"/>
    <w:rsid w:val="00C321AF"/>
    <w:rsid w:val="00C36811"/>
    <w:rsid w:val="00C63E0D"/>
    <w:rsid w:val="00C65BB9"/>
    <w:rsid w:val="00C7308E"/>
    <w:rsid w:val="00C93275"/>
    <w:rsid w:val="00C9416B"/>
    <w:rsid w:val="00CA0D77"/>
    <w:rsid w:val="00CA3321"/>
    <w:rsid w:val="00CA58D5"/>
    <w:rsid w:val="00CD602A"/>
    <w:rsid w:val="00CD767B"/>
    <w:rsid w:val="00CF7F70"/>
    <w:rsid w:val="00D010DF"/>
    <w:rsid w:val="00D067B4"/>
    <w:rsid w:val="00D22E17"/>
    <w:rsid w:val="00D4553B"/>
    <w:rsid w:val="00D473E1"/>
    <w:rsid w:val="00D55DF2"/>
    <w:rsid w:val="00D57C23"/>
    <w:rsid w:val="00D63D11"/>
    <w:rsid w:val="00D75711"/>
    <w:rsid w:val="00D76714"/>
    <w:rsid w:val="00DB6CE1"/>
    <w:rsid w:val="00DC0890"/>
    <w:rsid w:val="00DC47BD"/>
    <w:rsid w:val="00DE7FB2"/>
    <w:rsid w:val="00E04E1B"/>
    <w:rsid w:val="00E12CDD"/>
    <w:rsid w:val="00E13EC8"/>
    <w:rsid w:val="00E33EB7"/>
    <w:rsid w:val="00E5074D"/>
    <w:rsid w:val="00E61B3D"/>
    <w:rsid w:val="00E902E8"/>
    <w:rsid w:val="00E95371"/>
    <w:rsid w:val="00EC4D8F"/>
    <w:rsid w:val="00EE2F51"/>
    <w:rsid w:val="00EF3442"/>
    <w:rsid w:val="00F11599"/>
    <w:rsid w:val="00F34C5C"/>
    <w:rsid w:val="00F35F1E"/>
    <w:rsid w:val="00F4341E"/>
    <w:rsid w:val="00F440D0"/>
    <w:rsid w:val="00F52722"/>
    <w:rsid w:val="00F528BA"/>
    <w:rsid w:val="00F559BE"/>
    <w:rsid w:val="00F67627"/>
    <w:rsid w:val="00F71E32"/>
    <w:rsid w:val="00F77F44"/>
    <w:rsid w:val="00F81752"/>
    <w:rsid w:val="00F81C89"/>
    <w:rsid w:val="00F828A6"/>
    <w:rsid w:val="00F968C0"/>
    <w:rsid w:val="00F97EA9"/>
    <w:rsid w:val="00FA6B29"/>
    <w:rsid w:val="00FA7AA1"/>
    <w:rsid w:val="00FB23E4"/>
    <w:rsid w:val="00FB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5"/>
  </w:style>
  <w:style w:type="paragraph" w:styleId="1">
    <w:name w:val="heading 1"/>
    <w:basedOn w:val="a"/>
    <w:next w:val="a"/>
    <w:link w:val="10"/>
    <w:uiPriority w:val="9"/>
    <w:qFormat/>
    <w:rsid w:val="0029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908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7C72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0A2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6981-E4E9-4C83-BFB9-44ADA017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Вадик</cp:lastModifiedBy>
  <cp:revision>2</cp:revision>
  <dcterms:created xsi:type="dcterms:W3CDTF">2014-02-02T13:21:00Z</dcterms:created>
  <dcterms:modified xsi:type="dcterms:W3CDTF">2014-02-02T13:21:00Z</dcterms:modified>
</cp:coreProperties>
</file>