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3A" w:rsidRPr="006B1E83" w:rsidRDefault="00914C3A" w:rsidP="002B3392">
      <w:pPr>
        <w:spacing w:after="0"/>
        <w:ind w:left="-550"/>
        <w:jc w:val="center"/>
        <w:rPr>
          <w:rFonts w:ascii="Times New Roman" w:hAnsi="Times New Roman" w:cs="Times New Roman"/>
          <w:b/>
          <w:bCs/>
        </w:rPr>
      </w:pPr>
      <w:r w:rsidRPr="006B1E83">
        <w:rPr>
          <w:rFonts w:ascii="Times New Roman" w:hAnsi="Times New Roman" w:cs="Times New Roman"/>
          <w:b/>
          <w:bCs/>
        </w:rPr>
        <w:t>РАБОЧАЯ ПРОГРАММА</w:t>
      </w:r>
    </w:p>
    <w:p w:rsidR="00914C3A" w:rsidRPr="006B1E83" w:rsidRDefault="00914C3A" w:rsidP="002B3392">
      <w:pPr>
        <w:spacing w:after="0"/>
        <w:ind w:left="-550"/>
        <w:jc w:val="center"/>
        <w:rPr>
          <w:rFonts w:ascii="Times New Roman" w:hAnsi="Times New Roman" w:cs="Times New Roman"/>
          <w:b/>
          <w:bCs/>
        </w:rPr>
      </w:pPr>
      <w:r w:rsidRPr="006B1E83">
        <w:rPr>
          <w:rFonts w:ascii="Times New Roman" w:hAnsi="Times New Roman" w:cs="Times New Roman"/>
          <w:b/>
          <w:bCs/>
        </w:rPr>
        <w:t>СРЕДНЕГО (ПОЛНОГО) ОБЩЕГО ОБРАЗОВАНИЯ</w:t>
      </w:r>
    </w:p>
    <w:p w:rsidR="00914C3A" w:rsidRPr="006B1E83" w:rsidRDefault="00914C3A" w:rsidP="002B3392">
      <w:pPr>
        <w:spacing w:after="0"/>
        <w:ind w:left="-550"/>
        <w:jc w:val="center"/>
        <w:rPr>
          <w:rFonts w:ascii="Times New Roman" w:hAnsi="Times New Roman" w:cs="Times New Roman"/>
          <w:b/>
          <w:bCs/>
        </w:rPr>
      </w:pPr>
      <w:r w:rsidRPr="006B1E83">
        <w:rPr>
          <w:rFonts w:ascii="Times New Roman" w:hAnsi="Times New Roman" w:cs="Times New Roman"/>
          <w:b/>
          <w:bCs/>
        </w:rPr>
        <w:t>ПО ХИМИИ (БАЗОВЫЙ УРОВЕНЬ)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</w:rPr>
      </w:pPr>
      <w:r w:rsidRPr="006B1E83">
        <w:rPr>
          <w:rFonts w:ascii="Times New Roman" w:hAnsi="Times New Roman" w:cs="Times New Roman"/>
          <w:b/>
          <w:bCs/>
        </w:rPr>
        <w:t>ПОЯСНИТЕЛЬНАЯ ЗАПИСКА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Рабочая программа по химии составлена на ос</w:t>
      </w:r>
      <w:r>
        <w:rPr>
          <w:rFonts w:ascii="Times New Roman" w:hAnsi="Times New Roman" w:cs="Times New Roman"/>
          <w:sz w:val="24"/>
          <w:szCs w:val="24"/>
        </w:rPr>
        <w:t xml:space="preserve">нове федерального компонента </w:t>
      </w:r>
      <w:r w:rsidRPr="006B1E83">
        <w:rPr>
          <w:rFonts w:ascii="Times New Roman" w:hAnsi="Times New Roman" w:cs="Times New Roman"/>
          <w:sz w:val="24"/>
          <w:szCs w:val="24"/>
        </w:rPr>
        <w:t>сударственного стандарта средне</w:t>
      </w:r>
      <w:r>
        <w:rPr>
          <w:rFonts w:ascii="Times New Roman" w:hAnsi="Times New Roman" w:cs="Times New Roman"/>
          <w:sz w:val="24"/>
          <w:szCs w:val="24"/>
        </w:rPr>
        <w:t>го (полного) общего образования, на основе примерной программы среднего (полного) общего образования по химии (базовый уровень).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 w:rsidRPr="006B1E83">
        <w:rPr>
          <w:rFonts w:ascii="Times New Roman" w:hAnsi="Times New Roman" w:cs="Times New Roman"/>
          <w:b/>
          <w:bCs/>
          <w:sz w:val="24"/>
          <w:szCs w:val="24"/>
        </w:rPr>
        <w:t>Структура документа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поя</w:t>
      </w:r>
      <w:r>
        <w:rPr>
          <w:rFonts w:ascii="Times New Roman" w:hAnsi="Times New Roman" w:cs="Times New Roman"/>
          <w:sz w:val="24"/>
          <w:szCs w:val="24"/>
        </w:rPr>
        <w:t xml:space="preserve">снительную записку; основное содержание с </w:t>
      </w:r>
      <w:r w:rsidRPr="006B1E83">
        <w:rPr>
          <w:rFonts w:ascii="Times New Roman" w:hAnsi="Times New Roman" w:cs="Times New Roman"/>
          <w:sz w:val="24"/>
          <w:szCs w:val="24"/>
        </w:rPr>
        <w:t xml:space="preserve"> распределением учебных часов по разделам курса и последовательность изучения тем и разделов; требования к уровню подготовки выпускников средней (полной) школы по химии на базовом уровне. В рабочей программе представлено минимальное по объему, но функционально полное содержание.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 w:rsidRPr="006B1E8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Основными проблемами химии являются изучение с</w:t>
      </w:r>
      <w:r>
        <w:rPr>
          <w:rFonts w:ascii="Times New Roman" w:hAnsi="Times New Roman" w:cs="Times New Roman"/>
          <w:sz w:val="24"/>
          <w:szCs w:val="24"/>
        </w:rPr>
        <w:t>остава и строения веществ, зави</w:t>
      </w:r>
      <w:r w:rsidRPr="006B1E83">
        <w:rPr>
          <w:rFonts w:ascii="Times New Roman" w:hAnsi="Times New Roman" w:cs="Times New Roman"/>
          <w:sz w:val="24"/>
          <w:szCs w:val="24"/>
        </w:rPr>
        <w:t>симости их свойств от строения, конструирование вещ</w:t>
      </w:r>
      <w:r>
        <w:rPr>
          <w:rFonts w:ascii="Times New Roman" w:hAnsi="Times New Roman" w:cs="Times New Roman"/>
          <w:sz w:val="24"/>
          <w:szCs w:val="24"/>
        </w:rPr>
        <w:t>еств с заданными свойствами, ис</w:t>
      </w:r>
      <w:r w:rsidRPr="006B1E83">
        <w:rPr>
          <w:rFonts w:ascii="Times New Roman" w:hAnsi="Times New Roman" w:cs="Times New Roman"/>
          <w:sz w:val="24"/>
          <w:szCs w:val="24"/>
        </w:rPr>
        <w:t xml:space="preserve">следование закономерностей химических превращений и путей управления ими в целях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получения веществ, материалов, энергии. Поэтому содержание рабочей программы структурировано по пяти блокам: Методы познания в химии; Теоретические основы химии; Неорганическая химия; Органическая химия; Химия и жизнь. Содержание этих учебных блоков  должно быть направлено на достижение целей химического образования в старшей школе.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 w:rsidRPr="006B1E83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Изучение химии в старшей школе на базовом уровне направлено на достижение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• освоение знаний о химической составляющей естественно-научной картины мира,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важнейших химических понятиях, законах и теориях;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овладение умениями применять полученные з</w:t>
      </w:r>
      <w:r>
        <w:rPr>
          <w:rFonts w:ascii="Times New Roman" w:hAnsi="Times New Roman" w:cs="Times New Roman"/>
          <w:sz w:val="24"/>
          <w:szCs w:val="24"/>
        </w:rPr>
        <w:t>нания для объяснения разнообраз</w:t>
      </w:r>
      <w:r w:rsidRPr="006B1E83">
        <w:rPr>
          <w:rFonts w:ascii="Times New Roman" w:hAnsi="Times New Roman" w:cs="Times New Roman"/>
          <w:sz w:val="24"/>
          <w:szCs w:val="24"/>
        </w:rPr>
        <w:t xml:space="preserve">ных химических явлений и свойств веществ, оценки роли химии в развитии современных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технологий и получении новых материалов;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 и интеллектуальных способностей в процессе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самостоятельного приобретения химических знаний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различных источ</w:t>
      </w:r>
      <w:r w:rsidRPr="006B1E83">
        <w:rPr>
          <w:rFonts w:ascii="Times New Roman" w:hAnsi="Times New Roman" w:cs="Times New Roman"/>
          <w:sz w:val="24"/>
          <w:szCs w:val="24"/>
        </w:rPr>
        <w:t>ников информации, в том числе компьютерных;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• воспитание убежденности в позитивной роли </w:t>
      </w:r>
      <w:r>
        <w:rPr>
          <w:rFonts w:ascii="Times New Roman" w:hAnsi="Times New Roman" w:cs="Times New Roman"/>
          <w:sz w:val="24"/>
          <w:szCs w:val="24"/>
        </w:rPr>
        <w:t>химии в жизни современного обще</w:t>
      </w:r>
      <w:r w:rsidRPr="006B1E83">
        <w:rPr>
          <w:rFonts w:ascii="Times New Roman" w:hAnsi="Times New Roman" w:cs="Times New Roman"/>
          <w:sz w:val="24"/>
          <w:szCs w:val="24"/>
        </w:rPr>
        <w:t xml:space="preserve">ства, необходимости химически грамотного отношения к своему здоровью и окружающей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среде;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д</w:t>
      </w:r>
      <w:r>
        <w:rPr>
          <w:rFonts w:ascii="Times New Roman" w:hAnsi="Times New Roman" w:cs="Times New Roman"/>
          <w:sz w:val="24"/>
          <w:szCs w:val="24"/>
        </w:rPr>
        <w:t>ля безопасного использования ве</w:t>
      </w:r>
      <w:r w:rsidRPr="006B1E83">
        <w:rPr>
          <w:rFonts w:ascii="Times New Roman" w:hAnsi="Times New Roman" w:cs="Times New Roman"/>
          <w:sz w:val="24"/>
          <w:szCs w:val="24"/>
        </w:rPr>
        <w:t xml:space="preserve">ществ и материалов в быту, сельском хозяйстве и на производстве, решения практических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задач в повседневной жизни, предупреждения явлений,</w:t>
      </w:r>
      <w:r>
        <w:rPr>
          <w:rFonts w:ascii="Times New Roman" w:hAnsi="Times New Roman" w:cs="Times New Roman"/>
          <w:sz w:val="24"/>
          <w:szCs w:val="24"/>
        </w:rPr>
        <w:t xml:space="preserve"> наносящих вред здоровью челове</w:t>
      </w:r>
      <w:r w:rsidRPr="006B1E83">
        <w:rPr>
          <w:rFonts w:ascii="Times New Roman" w:hAnsi="Times New Roman" w:cs="Times New Roman"/>
          <w:sz w:val="24"/>
          <w:szCs w:val="24"/>
        </w:rPr>
        <w:t>ка и окружающей среде.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 w:rsidRPr="006B1E83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отводит </w:t>
      </w:r>
      <w:r w:rsidRPr="003A3838">
        <w:rPr>
          <w:rFonts w:ascii="Times New Roman" w:hAnsi="Times New Roman" w:cs="Times New Roman"/>
          <w:sz w:val="24"/>
          <w:szCs w:val="24"/>
        </w:rPr>
        <w:t>68</w:t>
      </w:r>
      <w:r w:rsidRPr="006B1E83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«Химия» на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этапе среднего (полного) общего образования на базовом уровне.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68 учебных часов. </w:t>
      </w:r>
    </w:p>
    <w:p w:rsidR="00914C3A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3A" w:rsidRPr="0049168F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 w:rsidRPr="006B1E83">
        <w:rPr>
          <w:rFonts w:ascii="Times New Roman" w:hAnsi="Times New Roman" w:cs="Times New Roman"/>
          <w:b/>
          <w:bCs/>
          <w:sz w:val="24"/>
          <w:szCs w:val="24"/>
        </w:rPr>
        <w:t>Общеучебные умения, навыки и способы деятельности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</w:t>
      </w:r>
      <w:r>
        <w:rPr>
          <w:rFonts w:ascii="Times New Roman" w:hAnsi="Times New Roman" w:cs="Times New Roman"/>
          <w:sz w:val="24"/>
          <w:szCs w:val="24"/>
        </w:rPr>
        <w:t>ия» в старшей школе на ба</w:t>
      </w:r>
      <w:r w:rsidRPr="006B1E83">
        <w:rPr>
          <w:rFonts w:ascii="Times New Roman" w:hAnsi="Times New Roman" w:cs="Times New Roman"/>
          <w:sz w:val="24"/>
          <w:szCs w:val="24"/>
        </w:rPr>
        <w:t xml:space="preserve">зовом уровне являются: умение самостоятельно и мотивированно организовывать свою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познавательную деятельность (от постановки цели до пол</w:t>
      </w:r>
      <w:r>
        <w:rPr>
          <w:rFonts w:ascii="Times New Roman" w:hAnsi="Times New Roman" w:cs="Times New Roman"/>
          <w:sz w:val="24"/>
          <w:szCs w:val="24"/>
        </w:rPr>
        <w:t>учения и оценки результата); ис</w:t>
      </w:r>
      <w:r w:rsidRPr="006B1E83">
        <w:rPr>
          <w:rFonts w:ascii="Times New Roman" w:hAnsi="Times New Roman" w:cs="Times New Roman"/>
          <w:sz w:val="24"/>
          <w:szCs w:val="24"/>
        </w:rPr>
        <w:t>пользование элементов причинно-следственного и структурно-фу</w:t>
      </w:r>
      <w:r>
        <w:rPr>
          <w:rFonts w:ascii="Times New Roman" w:hAnsi="Times New Roman" w:cs="Times New Roman"/>
          <w:sz w:val="24"/>
          <w:szCs w:val="24"/>
        </w:rPr>
        <w:t>нкционального</w:t>
      </w:r>
      <w:r w:rsidRPr="00ED7E53">
        <w:rPr>
          <w:rFonts w:ascii="Times New Roman" w:hAnsi="Times New Roman" w:cs="Times New Roman"/>
          <w:sz w:val="24"/>
          <w:szCs w:val="24"/>
        </w:rPr>
        <w:t xml:space="preserve"> </w:t>
      </w:r>
      <w:r w:rsidRPr="006B1E83">
        <w:rPr>
          <w:rFonts w:ascii="Times New Roman" w:hAnsi="Times New Roman" w:cs="Times New Roman"/>
          <w:sz w:val="24"/>
          <w:szCs w:val="24"/>
        </w:rPr>
        <w:t xml:space="preserve">анализа;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</w:t>
      </w:r>
      <w:r>
        <w:rPr>
          <w:rFonts w:ascii="Times New Roman" w:hAnsi="Times New Roman" w:cs="Times New Roman"/>
          <w:sz w:val="24"/>
          <w:szCs w:val="24"/>
        </w:rPr>
        <w:t>ъекта; умение развернуто обосно</w:t>
      </w:r>
      <w:r w:rsidRPr="006B1E83">
        <w:rPr>
          <w:rFonts w:ascii="Times New Roman" w:hAnsi="Times New Roman" w:cs="Times New Roman"/>
          <w:sz w:val="24"/>
          <w:szCs w:val="24"/>
        </w:rPr>
        <w:t>вывать суждения, давать определения, приводить доказа</w:t>
      </w:r>
      <w:r>
        <w:rPr>
          <w:rFonts w:ascii="Times New Roman" w:hAnsi="Times New Roman" w:cs="Times New Roman"/>
          <w:sz w:val="24"/>
          <w:szCs w:val="24"/>
        </w:rPr>
        <w:t>тельства; оценивание и корректи</w:t>
      </w:r>
      <w:r w:rsidRPr="006B1E83">
        <w:rPr>
          <w:rFonts w:ascii="Times New Roman" w:hAnsi="Times New Roman" w:cs="Times New Roman"/>
          <w:sz w:val="24"/>
          <w:szCs w:val="24"/>
        </w:rPr>
        <w:t>ровка своего поведения в окружающей среде, выполнение в практической деятельности и в повседневной жизни экологических требований; исп</w:t>
      </w:r>
      <w:r>
        <w:rPr>
          <w:rFonts w:ascii="Times New Roman" w:hAnsi="Times New Roman" w:cs="Times New Roman"/>
          <w:sz w:val="24"/>
          <w:szCs w:val="24"/>
        </w:rPr>
        <w:t>ользование мультимедийных ресур</w:t>
      </w:r>
      <w:r w:rsidRPr="006B1E83">
        <w:rPr>
          <w:rFonts w:ascii="Times New Roman" w:hAnsi="Times New Roman" w:cs="Times New Roman"/>
          <w:sz w:val="24"/>
          <w:szCs w:val="24"/>
        </w:rPr>
        <w:t>сов и компьютерных технологий для обработки, перед</w:t>
      </w:r>
      <w:r>
        <w:rPr>
          <w:rFonts w:ascii="Times New Roman" w:hAnsi="Times New Roman" w:cs="Times New Roman"/>
          <w:sz w:val="24"/>
          <w:szCs w:val="24"/>
        </w:rPr>
        <w:t xml:space="preserve">ачи, систематизации информации, </w:t>
      </w:r>
      <w:r w:rsidRPr="006B1E83">
        <w:rPr>
          <w:rFonts w:ascii="Times New Roman" w:hAnsi="Times New Roman" w:cs="Times New Roman"/>
          <w:sz w:val="24"/>
          <w:szCs w:val="24"/>
        </w:rPr>
        <w:t xml:space="preserve">создания баз </w:t>
      </w:r>
      <w:r>
        <w:rPr>
          <w:rFonts w:ascii="Times New Roman" w:hAnsi="Times New Roman" w:cs="Times New Roman"/>
          <w:sz w:val="24"/>
          <w:szCs w:val="24"/>
        </w:rPr>
        <w:t xml:space="preserve">данных, презентации результатов </w:t>
      </w:r>
      <w:r w:rsidRPr="006B1E83">
        <w:rPr>
          <w:rFonts w:ascii="Times New Roman" w:hAnsi="Times New Roman" w:cs="Times New Roman"/>
          <w:sz w:val="24"/>
          <w:szCs w:val="24"/>
        </w:rPr>
        <w:t>познавательной и практи</w:t>
      </w:r>
      <w:r>
        <w:rPr>
          <w:rFonts w:ascii="Times New Roman" w:hAnsi="Times New Roman" w:cs="Times New Roman"/>
          <w:sz w:val="24"/>
          <w:szCs w:val="24"/>
        </w:rPr>
        <w:t>ческой деятельно</w:t>
      </w:r>
      <w:r w:rsidRPr="006B1E83">
        <w:rPr>
          <w:rFonts w:ascii="Times New Roman" w:hAnsi="Times New Roman" w:cs="Times New Roman"/>
          <w:sz w:val="24"/>
          <w:szCs w:val="24"/>
        </w:rPr>
        <w:t>сти.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 w:rsidRPr="006B1E83">
        <w:rPr>
          <w:rFonts w:ascii="Times New Roman" w:hAnsi="Times New Roman" w:cs="Times New Roman"/>
          <w:b/>
          <w:bCs/>
          <w:sz w:val="24"/>
          <w:szCs w:val="24"/>
        </w:rPr>
        <w:t>Результаты обучения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Результаты изучения курса «Химия» приведены в разделе «Требования к уровню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подготовки выпускников», который полностью соответ</w:t>
      </w:r>
      <w:r>
        <w:rPr>
          <w:rFonts w:ascii="Times New Roman" w:hAnsi="Times New Roman" w:cs="Times New Roman"/>
          <w:sz w:val="24"/>
          <w:szCs w:val="24"/>
        </w:rPr>
        <w:t>ствует стандарту. Требования на</w:t>
      </w:r>
      <w:r w:rsidRPr="006B1E83">
        <w:rPr>
          <w:rFonts w:ascii="Times New Roman" w:hAnsi="Times New Roman" w:cs="Times New Roman"/>
          <w:sz w:val="24"/>
          <w:szCs w:val="24"/>
        </w:rPr>
        <w:t>правлены на реализацию деятельностного, практикоориентирова</w:t>
      </w:r>
      <w:r>
        <w:rPr>
          <w:rFonts w:ascii="Times New Roman" w:hAnsi="Times New Roman" w:cs="Times New Roman"/>
          <w:sz w:val="24"/>
          <w:szCs w:val="24"/>
        </w:rPr>
        <w:t>нного и личностно ориен</w:t>
      </w:r>
      <w:r w:rsidRPr="006B1E83">
        <w:rPr>
          <w:rFonts w:ascii="Times New Roman" w:hAnsi="Times New Roman" w:cs="Times New Roman"/>
          <w:sz w:val="24"/>
          <w:szCs w:val="24"/>
        </w:rPr>
        <w:t>тированного подходов; освоение учащимися интеллекту</w:t>
      </w:r>
      <w:r>
        <w:rPr>
          <w:rFonts w:ascii="Times New Roman" w:hAnsi="Times New Roman" w:cs="Times New Roman"/>
          <w:sz w:val="24"/>
          <w:szCs w:val="24"/>
        </w:rPr>
        <w:t>альной и практической деятельно</w:t>
      </w:r>
      <w:r w:rsidRPr="006B1E83">
        <w:rPr>
          <w:rFonts w:ascii="Times New Roman" w:hAnsi="Times New Roman" w:cs="Times New Roman"/>
          <w:sz w:val="24"/>
          <w:szCs w:val="24"/>
        </w:rPr>
        <w:t xml:space="preserve">сти; овладение знаниями и умениями, востребованными в повседневной жизни,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позволяющими ориентироваться в окружающем мире, значимыми для сохранения </w:t>
      </w:r>
      <w:r>
        <w:rPr>
          <w:rFonts w:ascii="Times New Roman" w:hAnsi="Times New Roman" w:cs="Times New Roman"/>
          <w:sz w:val="24"/>
          <w:szCs w:val="24"/>
        </w:rPr>
        <w:t>окру</w:t>
      </w:r>
      <w:r w:rsidRPr="006B1E83">
        <w:rPr>
          <w:rFonts w:ascii="Times New Roman" w:hAnsi="Times New Roman" w:cs="Times New Roman"/>
          <w:sz w:val="24"/>
          <w:szCs w:val="24"/>
        </w:rPr>
        <w:t>жающей среды и собственного здоровья.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учебному материалу, который ус</w:t>
      </w:r>
      <w:r w:rsidRPr="006B1E83">
        <w:rPr>
          <w:rFonts w:ascii="Times New Roman" w:hAnsi="Times New Roman" w:cs="Times New Roman"/>
          <w:sz w:val="24"/>
          <w:szCs w:val="24"/>
        </w:rPr>
        <w:t>ваиваются и воспроизводятся учащимися.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Рубрика «Уметь» включает требования, основанные на более сложных видах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B1E83">
        <w:rPr>
          <w:rFonts w:ascii="Times New Roman" w:hAnsi="Times New Roman" w:cs="Times New Roman"/>
          <w:sz w:val="24"/>
          <w:szCs w:val="24"/>
        </w:rPr>
        <w:t>тельности, в том числе творческой: объяснять, изучать,</w:t>
      </w:r>
      <w:r>
        <w:rPr>
          <w:rFonts w:ascii="Times New Roman" w:hAnsi="Times New Roman" w:cs="Times New Roman"/>
          <w:sz w:val="24"/>
          <w:szCs w:val="24"/>
        </w:rPr>
        <w:t xml:space="preserve"> распознавать и описывать, выяв</w:t>
      </w:r>
      <w:r w:rsidRPr="006B1E83">
        <w:rPr>
          <w:rFonts w:ascii="Times New Roman" w:hAnsi="Times New Roman" w:cs="Times New Roman"/>
          <w:sz w:val="24"/>
          <w:szCs w:val="24"/>
        </w:rPr>
        <w:t>лять, сравнивать, определять, анали</w:t>
      </w:r>
      <w:r>
        <w:rPr>
          <w:rFonts w:ascii="Times New Roman" w:hAnsi="Times New Roman" w:cs="Times New Roman"/>
          <w:sz w:val="24"/>
          <w:szCs w:val="24"/>
        </w:rPr>
        <w:t>зировать и оценивать, проводить</w:t>
      </w:r>
      <w:r w:rsidRPr="00D7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самостоятельный по</w:t>
      </w:r>
      <w:r w:rsidRPr="006B1E83">
        <w:rPr>
          <w:rFonts w:ascii="Times New Roman" w:hAnsi="Times New Roman" w:cs="Times New Roman"/>
          <w:sz w:val="24"/>
          <w:szCs w:val="24"/>
        </w:rPr>
        <w:t>иск необходимой информации и т.д.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В рубрике «Использовать приобретенные знания </w:t>
      </w:r>
      <w:r>
        <w:rPr>
          <w:rFonts w:ascii="Times New Roman" w:hAnsi="Times New Roman" w:cs="Times New Roman"/>
          <w:sz w:val="24"/>
          <w:szCs w:val="24"/>
        </w:rPr>
        <w:t>и умения в практической деятель</w:t>
      </w:r>
      <w:r w:rsidRPr="006B1E83">
        <w:rPr>
          <w:rFonts w:ascii="Times New Roman" w:hAnsi="Times New Roman" w:cs="Times New Roman"/>
          <w:sz w:val="24"/>
          <w:szCs w:val="24"/>
        </w:rPr>
        <w:t>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914C3A" w:rsidRPr="003A3838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 w:rsidRPr="006B1E83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(68 ч.)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B116E5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химии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Pr="006B1E8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Современные представления о строении атома.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Атом. Изотопы. Атомные орбитали. Электронная классификация элементов (s-, p-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элементы). Особенности строения электронных оболочек атомов переходных элементов.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Д.И.Менделеева, их мировоззренческое и научное значение.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Химическая связь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1E83">
        <w:rPr>
          <w:rFonts w:ascii="Times New Roman" w:hAnsi="Times New Roman" w:cs="Times New Roman"/>
          <w:sz w:val="24"/>
          <w:szCs w:val="24"/>
        </w:rPr>
        <w:t>Ковалентная связь, ее разновидности и механизмы образования. Степень окисления и валентность химических эле</w:t>
      </w:r>
      <w:r>
        <w:rPr>
          <w:rFonts w:ascii="Times New Roman" w:hAnsi="Times New Roman" w:cs="Times New Roman"/>
          <w:sz w:val="24"/>
          <w:szCs w:val="24"/>
        </w:rPr>
        <w:t xml:space="preserve">ментов. Ионная связь. Катионы и </w:t>
      </w:r>
      <w:r w:rsidRPr="006B1E83">
        <w:rPr>
          <w:rFonts w:ascii="Times New Roman" w:hAnsi="Times New Roman" w:cs="Times New Roman"/>
          <w:sz w:val="24"/>
          <w:szCs w:val="24"/>
        </w:rPr>
        <w:t>анионы. Металлическая связь. Водородная связь, ее роль в формировании структур биополимеров. Единая природа химических связей.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Вещество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1E83">
        <w:rPr>
          <w:rFonts w:ascii="Times New Roman" w:hAnsi="Times New Roman" w:cs="Times New Roman"/>
          <w:sz w:val="24"/>
          <w:szCs w:val="24"/>
        </w:rPr>
        <w:t>Качественный и количественный состав вещества</w:t>
      </w:r>
      <w:r>
        <w:rPr>
          <w:rFonts w:ascii="Times New Roman" w:hAnsi="Times New Roman" w:cs="Times New Roman"/>
          <w:sz w:val="24"/>
          <w:szCs w:val="24"/>
        </w:rPr>
        <w:t>. Вещества молекулярного и немо</w:t>
      </w:r>
      <w:r w:rsidRPr="006B1E83">
        <w:rPr>
          <w:rFonts w:ascii="Times New Roman" w:hAnsi="Times New Roman" w:cs="Times New Roman"/>
          <w:sz w:val="24"/>
          <w:szCs w:val="24"/>
        </w:rPr>
        <w:t>лекулярного строения. Кристаллические решетки.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Причины многообразия веществ: изомерия, гомология, аллотропия.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Чистые вещества и смеси. Способы разделения смесей и их использование. Явления,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происходящие при растворении веществ - разрушение кристаллической решетки, диффу­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зия, диссоциация, гидратация.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Истинные растворы. Способы выражения концентрации растворов: массовая доля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растворенного вещества. Диссоциация электролитов в </w:t>
      </w:r>
      <w:r>
        <w:rPr>
          <w:rFonts w:ascii="Times New Roman" w:hAnsi="Times New Roman" w:cs="Times New Roman"/>
          <w:sz w:val="24"/>
          <w:szCs w:val="24"/>
        </w:rPr>
        <w:t>водных растворах. Сильные и сла</w:t>
      </w:r>
      <w:r w:rsidRPr="006B1E83">
        <w:rPr>
          <w:rFonts w:ascii="Times New Roman" w:hAnsi="Times New Roman" w:cs="Times New Roman"/>
          <w:sz w:val="24"/>
          <w:szCs w:val="24"/>
        </w:rPr>
        <w:t>бые электролиты.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Понятие о коллоидах и их значение (золи, гели).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Химические реакции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</w:t>
      </w:r>
      <w:r>
        <w:rPr>
          <w:rFonts w:ascii="Times New Roman" w:hAnsi="Times New Roman" w:cs="Times New Roman"/>
          <w:sz w:val="24"/>
          <w:szCs w:val="24"/>
        </w:rPr>
        <w:t>кой и органической химии по раз</w:t>
      </w:r>
      <w:r w:rsidRPr="006B1E83">
        <w:rPr>
          <w:rFonts w:ascii="Times New Roman" w:hAnsi="Times New Roman" w:cs="Times New Roman"/>
          <w:sz w:val="24"/>
          <w:szCs w:val="24"/>
        </w:rPr>
        <w:t>личным признакам. Особенности реакций в органической химии.Реакции ионного обмена в водных растворах. Гидролиз неорганических и органических соединений. Среда водных растворов: кисл</w:t>
      </w:r>
      <w:r>
        <w:rPr>
          <w:rFonts w:ascii="Times New Roman" w:hAnsi="Times New Roman" w:cs="Times New Roman"/>
          <w:sz w:val="24"/>
          <w:szCs w:val="24"/>
        </w:rPr>
        <w:t>ая, нейтральная, щелочная. Водо</w:t>
      </w:r>
      <w:r w:rsidRPr="006B1E83">
        <w:rPr>
          <w:rFonts w:ascii="Times New Roman" w:hAnsi="Times New Roman" w:cs="Times New Roman"/>
          <w:sz w:val="24"/>
          <w:szCs w:val="24"/>
        </w:rPr>
        <w:t>родный показатель (рН) раствора.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Тепловой эффект химической реакции.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Электролиз растворов и расплавов.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Практическое применение электролиза.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Скорость реакции, ее зависимость от различных факторов. Катализаторы и катализ.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Представление о ферментах, как биологических катализаторах белковой природы.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Модели ионных, атомных, молекулярных и мет</w:t>
      </w:r>
      <w:r>
        <w:rPr>
          <w:rFonts w:ascii="Times New Roman" w:hAnsi="Times New Roman" w:cs="Times New Roman"/>
          <w:sz w:val="24"/>
          <w:szCs w:val="24"/>
        </w:rPr>
        <w:t>аллических кристаллических реше</w:t>
      </w:r>
      <w:r w:rsidRPr="006B1E83">
        <w:rPr>
          <w:rFonts w:ascii="Times New Roman" w:hAnsi="Times New Roman" w:cs="Times New Roman"/>
          <w:sz w:val="24"/>
          <w:szCs w:val="24"/>
        </w:rPr>
        <w:t>ток.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Модели молекул изомеров и гомологов.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Получение аллотропных модификаций серы и фосфора.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Растворение окрашенных веществ в воде (сульфата меди (II), перманганата калия,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хлорида железа (III)).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Зависимость скорости реакции от концентрации и температуры.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Разложение пероксида водорода в присутствии катализатора (оксида марганца (IV) и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фермента (каталазы).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Образцы пищевых, косметических, биологических и медицинских золей и гелей.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Эффект Тиндаля.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Определение характера среды раствора с помощью универсального индикатора.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Проведение реакций ионного обмена для характеристики свойств электролитов.</w:t>
      </w:r>
    </w:p>
    <w:p w:rsidR="00914C3A" w:rsidRPr="003A3838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Неорганическая химия ( 14</w:t>
      </w:r>
      <w:r w:rsidRPr="006B1E83">
        <w:rPr>
          <w:rFonts w:ascii="Times New Roman" w:hAnsi="Times New Roman" w:cs="Times New Roman"/>
          <w:b/>
          <w:bCs/>
          <w:sz w:val="24"/>
          <w:szCs w:val="24"/>
        </w:rPr>
        <w:t xml:space="preserve"> ч.).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Классификация неорганических соединений. Химические свойства основных классов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неорганических соединений.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Металлы. Электрохимический ряд напряжений металлов. Общие способы получения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металлов. Понятие о коррозии металлов. Способы защиты от коррозии.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Неметаллы. Окислительно-восстановительные свойства типичных неметаллов (на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примере водорода, кислорода, галогенов и серы). Обща</w:t>
      </w:r>
      <w:r>
        <w:rPr>
          <w:rFonts w:ascii="Times New Roman" w:hAnsi="Times New Roman" w:cs="Times New Roman"/>
          <w:sz w:val="24"/>
          <w:szCs w:val="24"/>
        </w:rPr>
        <w:t>я характеристика подгруппы гало</w:t>
      </w:r>
      <w:r w:rsidRPr="006B1E83">
        <w:rPr>
          <w:rFonts w:ascii="Times New Roman" w:hAnsi="Times New Roman" w:cs="Times New Roman"/>
          <w:sz w:val="24"/>
          <w:szCs w:val="24"/>
        </w:rPr>
        <w:t>генов (от фтора до иода). Благородные газы.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Образцы металлов и неметаллов.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Возгонка иода.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Изготовление иодной спиртовой настойки.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Взаимное вытеснение галогенов из растворов их солей.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Образцы металлов и их соединений.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Горение серы, фосфора, железа, магния в кислороде.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Взаимодействие щелочных и щелочноземельных металлов с водой.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Взаимодействие меди с кислородом и серой.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Опыты по коррозии металлов и защите от нее.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Взаимодействие цинка и железа с растворами кислот и щелочей.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Знакомство с образцами металлов и их рудами (работа с коллекциями).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Знакомство с образцами неметаллов и их природ</w:t>
      </w:r>
      <w:r>
        <w:rPr>
          <w:rFonts w:ascii="Times New Roman" w:hAnsi="Times New Roman" w:cs="Times New Roman"/>
          <w:sz w:val="24"/>
          <w:szCs w:val="24"/>
        </w:rPr>
        <w:t>ными соединениями (работа с кол</w:t>
      </w:r>
      <w:r w:rsidRPr="006B1E83">
        <w:rPr>
          <w:rFonts w:ascii="Times New Roman" w:hAnsi="Times New Roman" w:cs="Times New Roman"/>
          <w:sz w:val="24"/>
          <w:szCs w:val="24"/>
        </w:rPr>
        <w:t>лекциями).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Распознавание хлоридов и сульфатов.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Получение, собирание и распознавание газов.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B1E83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 и неметаллы».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Идентификация неорганических соединений.</w:t>
      </w:r>
    </w:p>
    <w:p w:rsidR="00914C3A" w:rsidRPr="001C1029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Органическая химия (34</w:t>
      </w:r>
      <w:r w:rsidRPr="006B1E83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</w:t>
      </w:r>
      <w:r>
        <w:rPr>
          <w:rFonts w:ascii="Times New Roman" w:hAnsi="Times New Roman" w:cs="Times New Roman"/>
          <w:sz w:val="24"/>
          <w:szCs w:val="24"/>
        </w:rPr>
        <w:t>динений. Химические свойства ос</w:t>
      </w:r>
      <w:r w:rsidRPr="006B1E83">
        <w:rPr>
          <w:rFonts w:ascii="Times New Roman" w:hAnsi="Times New Roman" w:cs="Times New Roman"/>
          <w:sz w:val="24"/>
          <w:szCs w:val="24"/>
        </w:rPr>
        <w:t>новных классов органических соединений.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Теория строения органических соединений. Уг</w:t>
      </w:r>
      <w:r>
        <w:rPr>
          <w:rFonts w:ascii="Times New Roman" w:hAnsi="Times New Roman" w:cs="Times New Roman"/>
          <w:sz w:val="24"/>
          <w:szCs w:val="24"/>
        </w:rPr>
        <w:t>леродный скелет. Радикалы. Функ</w:t>
      </w:r>
      <w:r w:rsidRPr="006B1E83">
        <w:rPr>
          <w:rFonts w:ascii="Times New Roman" w:hAnsi="Times New Roman" w:cs="Times New Roman"/>
          <w:sz w:val="24"/>
          <w:szCs w:val="24"/>
        </w:rPr>
        <w:t>циональные группы. Гомологический ряд, гомологи. Структурная изомерия.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Углеводороды: алканы, алкены и диены, алкины, </w:t>
      </w:r>
      <w:r>
        <w:rPr>
          <w:rFonts w:ascii="Times New Roman" w:hAnsi="Times New Roman" w:cs="Times New Roman"/>
          <w:sz w:val="24"/>
          <w:szCs w:val="24"/>
        </w:rPr>
        <w:t>арены. Природные источники угле</w:t>
      </w:r>
      <w:r w:rsidRPr="006B1E83">
        <w:rPr>
          <w:rFonts w:ascii="Times New Roman" w:hAnsi="Times New Roman" w:cs="Times New Roman"/>
          <w:sz w:val="24"/>
          <w:szCs w:val="24"/>
        </w:rPr>
        <w:t>водородов: нефть и природный газ.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Кислородсодержащие соединения: одно- и многоатомные спирты, фенол, альдегиды,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одноосновные карбоновые кислоты, сложные эфиры, жиры, углеводы.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Азотсодержащие соединения: амины, аминокислоты, белки.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Полимеры: пластмассы, каучуки, волокна.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Примеры углеводородов в разных агрегатных состояниях (пропан-бутановая смесь в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зажигалке, бензин, парафин, асфальт).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Получение этилена и ацетилена.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Качественные реакции на кратные связи.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Знакомство с образцами пластмасс, волокон и каучуков (работа с коллекциями).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Знакомство с образцами природных углеводородов и продуктами их переработки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(работа с коллекциями).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Знакомство с образцами пищевых, косметических,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биологических и медицинских зо</w:t>
      </w:r>
      <w:r w:rsidRPr="006B1E83">
        <w:rPr>
          <w:rFonts w:ascii="Times New Roman" w:hAnsi="Times New Roman" w:cs="Times New Roman"/>
          <w:sz w:val="24"/>
          <w:szCs w:val="24"/>
        </w:rPr>
        <w:t>лей и гелей.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Изготовление моделей молекул органических соединений.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Обнаружение непредельных соединений в жидких нефтепродуктах и растительном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масле.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Качественные реакции на альдегиды, многоатомные спирты, крахмал и белки.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Идентификация органических соединений.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Распознавание пластмасс и волокон.</w:t>
      </w:r>
    </w:p>
    <w:p w:rsidR="00914C3A" w:rsidRPr="001C1029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3A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3A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3A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b/>
          <w:bCs/>
          <w:sz w:val="24"/>
          <w:szCs w:val="24"/>
        </w:rPr>
      </w:pPr>
      <w:r w:rsidRPr="006B1E83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В результате изучения химии на базовом уровне ученик должен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знать / понимать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• важнейшие химические понятия: вещество, химический элемент, атом, молекула,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относительные атомная и молекулярная массы, ион, аллотропия, изотопы, химическая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связь, электроотрицательность, валентность, степень окисления, моль, молярная масса,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молярный объем, вещества молекулярного и немолекул</w:t>
      </w:r>
      <w:r>
        <w:rPr>
          <w:rFonts w:ascii="Times New Roman" w:hAnsi="Times New Roman" w:cs="Times New Roman"/>
          <w:sz w:val="24"/>
          <w:szCs w:val="24"/>
        </w:rPr>
        <w:t>ярного строения, растворы, элек</w:t>
      </w:r>
      <w:r w:rsidRPr="006B1E83">
        <w:rPr>
          <w:rFonts w:ascii="Times New Roman" w:hAnsi="Times New Roman" w:cs="Times New Roman"/>
          <w:sz w:val="24"/>
          <w:szCs w:val="24"/>
        </w:rPr>
        <w:t xml:space="preserve">тролит и неэлектролит, электролитическая диссоциация, окислитель и восстановитель,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окисление и восстановление, тепловой эффект реакции, </w:t>
      </w:r>
      <w:r>
        <w:rPr>
          <w:rFonts w:ascii="Times New Roman" w:hAnsi="Times New Roman" w:cs="Times New Roman"/>
          <w:sz w:val="24"/>
          <w:szCs w:val="24"/>
        </w:rPr>
        <w:t>скорость химической реакции, ка</w:t>
      </w:r>
      <w:r w:rsidRPr="006B1E83">
        <w:rPr>
          <w:rFonts w:ascii="Times New Roman" w:hAnsi="Times New Roman" w:cs="Times New Roman"/>
          <w:sz w:val="24"/>
          <w:szCs w:val="24"/>
        </w:rPr>
        <w:t>тализ, химическое равновесие, углеродный скелет, функ</w:t>
      </w:r>
      <w:r>
        <w:rPr>
          <w:rFonts w:ascii="Times New Roman" w:hAnsi="Times New Roman" w:cs="Times New Roman"/>
          <w:sz w:val="24"/>
          <w:szCs w:val="24"/>
        </w:rPr>
        <w:t>циональная группа, изомерия, го</w:t>
      </w:r>
      <w:r w:rsidRPr="006B1E83">
        <w:rPr>
          <w:rFonts w:ascii="Times New Roman" w:hAnsi="Times New Roman" w:cs="Times New Roman"/>
          <w:sz w:val="24"/>
          <w:szCs w:val="24"/>
        </w:rPr>
        <w:t>мология;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основные законы химии: сохранения массы веще</w:t>
      </w:r>
      <w:r>
        <w:rPr>
          <w:rFonts w:ascii="Times New Roman" w:hAnsi="Times New Roman" w:cs="Times New Roman"/>
          <w:sz w:val="24"/>
          <w:szCs w:val="24"/>
        </w:rPr>
        <w:t>ств, постоянства состава, перио</w:t>
      </w:r>
      <w:r w:rsidRPr="006B1E83">
        <w:rPr>
          <w:rFonts w:ascii="Times New Roman" w:hAnsi="Times New Roman" w:cs="Times New Roman"/>
          <w:sz w:val="24"/>
          <w:szCs w:val="24"/>
        </w:rPr>
        <w:t>дический закон;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основные теории химии: химической связи, электролитической диссоциации, строения органических соединений;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• важнейшие вещества и материалы: основные металлы и сплавы; серная, соляная,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азотная и уксусная кислоты; щелочи, аммиак, минеральны</w:t>
      </w:r>
      <w:r>
        <w:rPr>
          <w:rFonts w:ascii="Times New Roman" w:hAnsi="Times New Roman" w:cs="Times New Roman"/>
          <w:sz w:val="24"/>
          <w:szCs w:val="24"/>
        </w:rPr>
        <w:t>е удобрения, метан, этилен, аце</w:t>
      </w:r>
      <w:r w:rsidRPr="006B1E83">
        <w:rPr>
          <w:rFonts w:ascii="Times New Roman" w:hAnsi="Times New Roman" w:cs="Times New Roman"/>
          <w:sz w:val="24"/>
          <w:szCs w:val="24"/>
        </w:rPr>
        <w:t>тилен, бензол, этанол, жиры, мыла, глюкоза, сахароза, кра</w:t>
      </w:r>
      <w:r>
        <w:rPr>
          <w:rFonts w:ascii="Times New Roman" w:hAnsi="Times New Roman" w:cs="Times New Roman"/>
          <w:sz w:val="24"/>
          <w:szCs w:val="24"/>
        </w:rPr>
        <w:t>хмал, клетчатка, белки, искусст</w:t>
      </w:r>
      <w:r w:rsidRPr="006B1E83">
        <w:rPr>
          <w:rFonts w:ascii="Times New Roman" w:hAnsi="Times New Roman" w:cs="Times New Roman"/>
          <w:sz w:val="24"/>
          <w:szCs w:val="24"/>
        </w:rPr>
        <w:t>венные и синтетические волокна, каучуки, пластмассы;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уметь</w:t>
      </w:r>
    </w:p>
    <w:p w:rsidR="00914C3A" w:rsidRPr="006B1E83" w:rsidRDefault="00914C3A" w:rsidP="006B1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называть изученные вещества по «тривиальной» или международной номенклатуре;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определять: валентность и степень окисления х</w:t>
      </w:r>
      <w:r>
        <w:rPr>
          <w:rFonts w:ascii="Times New Roman" w:hAnsi="Times New Roman" w:cs="Times New Roman"/>
          <w:sz w:val="24"/>
          <w:szCs w:val="24"/>
        </w:rPr>
        <w:t>имических элементов, тип химиче</w:t>
      </w:r>
      <w:r w:rsidRPr="006B1E83">
        <w:rPr>
          <w:rFonts w:ascii="Times New Roman" w:hAnsi="Times New Roman" w:cs="Times New Roman"/>
          <w:sz w:val="24"/>
          <w:szCs w:val="24"/>
        </w:rPr>
        <w:t>ской связи в соединениях, заряд иона, характер ср</w:t>
      </w:r>
      <w:r>
        <w:rPr>
          <w:rFonts w:ascii="Times New Roman" w:hAnsi="Times New Roman" w:cs="Times New Roman"/>
          <w:sz w:val="24"/>
          <w:szCs w:val="24"/>
        </w:rPr>
        <w:t>еды в водных растворах неоргани</w:t>
      </w:r>
      <w:r w:rsidRPr="006B1E83">
        <w:rPr>
          <w:rFonts w:ascii="Times New Roman" w:hAnsi="Times New Roman" w:cs="Times New Roman"/>
          <w:sz w:val="24"/>
          <w:szCs w:val="24"/>
        </w:rPr>
        <w:t>ческих соединений, окислитель и восстановител</w:t>
      </w:r>
      <w:r>
        <w:rPr>
          <w:rFonts w:ascii="Times New Roman" w:hAnsi="Times New Roman" w:cs="Times New Roman"/>
          <w:sz w:val="24"/>
          <w:szCs w:val="24"/>
        </w:rPr>
        <w:t>ь, принадлежность веществ к раз</w:t>
      </w:r>
      <w:r w:rsidRPr="006B1E83">
        <w:rPr>
          <w:rFonts w:ascii="Times New Roman" w:hAnsi="Times New Roman" w:cs="Times New Roman"/>
          <w:sz w:val="24"/>
          <w:szCs w:val="24"/>
        </w:rPr>
        <w:t>личным классам органических соединений;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• характеризовать: элементы малых периодов по их положению в периодической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системе Д. И.Менделеева; общие химические свойства металлов, немет</w:t>
      </w:r>
      <w:r>
        <w:rPr>
          <w:rFonts w:ascii="Times New Roman" w:hAnsi="Times New Roman" w:cs="Times New Roman"/>
          <w:sz w:val="24"/>
          <w:szCs w:val="24"/>
        </w:rPr>
        <w:t>аллов, основ</w:t>
      </w:r>
      <w:r w:rsidRPr="006B1E83">
        <w:rPr>
          <w:rFonts w:ascii="Times New Roman" w:hAnsi="Times New Roman" w:cs="Times New Roman"/>
          <w:sz w:val="24"/>
          <w:szCs w:val="24"/>
        </w:rPr>
        <w:t xml:space="preserve">ных классов неорганических и органических соединений; строение и химические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свойства изученных органических соединений;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объяснять: зависимость свойств веществ от их сос</w:t>
      </w:r>
      <w:r>
        <w:rPr>
          <w:rFonts w:ascii="Times New Roman" w:hAnsi="Times New Roman" w:cs="Times New Roman"/>
          <w:sz w:val="24"/>
          <w:szCs w:val="24"/>
        </w:rPr>
        <w:t>тава и строения; природу химиче</w:t>
      </w:r>
      <w:r w:rsidRPr="006B1E83">
        <w:rPr>
          <w:rFonts w:ascii="Times New Roman" w:hAnsi="Times New Roman" w:cs="Times New Roman"/>
          <w:sz w:val="24"/>
          <w:szCs w:val="24"/>
        </w:rPr>
        <w:t xml:space="preserve">ской связи (ионной, ковалентной, металлической), зависимость скорости химической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реакции и положения химического равновесия от различных факторов;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выполнять химический эксперимент по рас</w:t>
      </w:r>
      <w:r>
        <w:rPr>
          <w:rFonts w:ascii="Times New Roman" w:hAnsi="Times New Roman" w:cs="Times New Roman"/>
          <w:sz w:val="24"/>
          <w:szCs w:val="24"/>
        </w:rPr>
        <w:t>познаванию важнейших неорганиче</w:t>
      </w:r>
      <w:r w:rsidRPr="006B1E83">
        <w:rPr>
          <w:rFonts w:ascii="Times New Roman" w:hAnsi="Times New Roman" w:cs="Times New Roman"/>
          <w:sz w:val="24"/>
          <w:szCs w:val="24"/>
        </w:rPr>
        <w:t>ских и органических веществ;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• проводить самостоятельный поиск химической </w:t>
      </w:r>
      <w:r>
        <w:rPr>
          <w:rFonts w:ascii="Times New Roman" w:hAnsi="Times New Roman" w:cs="Times New Roman"/>
          <w:sz w:val="24"/>
          <w:szCs w:val="24"/>
        </w:rPr>
        <w:t>информации с использованием раз</w:t>
      </w:r>
      <w:r w:rsidRPr="006B1E83">
        <w:rPr>
          <w:rFonts w:ascii="Times New Roman" w:hAnsi="Times New Roman" w:cs="Times New Roman"/>
          <w:sz w:val="24"/>
          <w:szCs w:val="24"/>
        </w:rPr>
        <w:t>личных источников (научно-популярных изданий,</w:t>
      </w:r>
      <w:r>
        <w:rPr>
          <w:rFonts w:ascii="Times New Roman" w:hAnsi="Times New Roman" w:cs="Times New Roman"/>
          <w:sz w:val="24"/>
          <w:szCs w:val="24"/>
        </w:rPr>
        <w:t xml:space="preserve"> компьютерных баз данных, ресур</w:t>
      </w:r>
      <w:r w:rsidRPr="006B1E83">
        <w:rPr>
          <w:rFonts w:ascii="Times New Roman" w:hAnsi="Times New Roman" w:cs="Times New Roman"/>
          <w:sz w:val="24"/>
          <w:szCs w:val="24"/>
        </w:rPr>
        <w:t xml:space="preserve">сов Интернета); использовать компьютерные технологии для обработки и передачи 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химической информации и ее представления в различных формах;</w:t>
      </w:r>
    </w:p>
    <w:p w:rsidR="00914C3A" w:rsidRPr="006B1E83" w:rsidRDefault="00914C3A" w:rsidP="002B3392">
      <w:pPr>
        <w:spacing w:after="0"/>
        <w:ind w:left="-550" w:right="-325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использовать приобретенные зна</w:t>
      </w:r>
      <w:r>
        <w:rPr>
          <w:rFonts w:ascii="Times New Roman" w:hAnsi="Times New Roman" w:cs="Times New Roman"/>
          <w:sz w:val="24"/>
          <w:szCs w:val="24"/>
        </w:rPr>
        <w:t>ния и умения в практической дея</w:t>
      </w:r>
      <w:r w:rsidRPr="006B1E83">
        <w:rPr>
          <w:rFonts w:ascii="Times New Roman" w:hAnsi="Times New Roman" w:cs="Times New Roman"/>
          <w:sz w:val="24"/>
          <w:szCs w:val="24"/>
        </w:rPr>
        <w:t>тельности и повседневной жизни для: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объяснения химических явлений, происходящих в природе, быту и на производстве;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• определения возможности протекания химических превращений в различны</w:t>
      </w:r>
      <w:r>
        <w:rPr>
          <w:rFonts w:ascii="Times New Roman" w:hAnsi="Times New Roman" w:cs="Times New Roman"/>
          <w:sz w:val="24"/>
          <w:szCs w:val="24"/>
        </w:rPr>
        <w:t>х усло</w:t>
      </w:r>
      <w:r w:rsidRPr="006B1E83">
        <w:rPr>
          <w:rFonts w:ascii="Times New Roman" w:hAnsi="Times New Roman" w:cs="Times New Roman"/>
          <w:sz w:val="24"/>
          <w:szCs w:val="24"/>
        </w:rPr>
        <w:t>виях и оценки их последствий;экологически грамотного поведения в окружающей среде;</w:t>
      </w:r>
    </w:p>
    <w:p w:rsidR="00914C3A" w:rsidRPr="006B1E83" w:rsidRDefault="00914C3A" w:rsidP="002B3392">
      <w:pPr>
        <w:spacing w:after="0"/>
        <w:ind w:left="-55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</w:t>
      </w:r>
    </w:p>
    <w:p w:rsidR="00914C3A" w:rsidRPr="006B1E83" w:rsidRDefault="00914C3A" w:rsidP="006B1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другие живые организмы;</w:t>
      </w:r>
    </w:p>
    <w:p w:rsidR="00914C3A" w:rsidRPr="006B1E83" w:rsidRDefault="00914C3A" w:rsidP="006B1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</w:t>
      </w:r>
      <w:r>
        <w:rPr>
          <w:rFonts w:ascii="Times New Roman" w:hAnsi="Times New Roman" w:cs="Times New Roman"/>
          <w:sz w:val="24"/>
          <w:szCs w:val="24"/>
        </w:rPr>
        <w:t>раторным обо</w:t>
      </w:r>
      <w:r w:rsidRPr="006B1E83">
        <w:rPr>
          <w:rFonts w:ascii="Times New Roman" w:hAnsi="Times New Roman" w:cs="Times New Roman"/>
          <w:sz w:val="24"/>
          <w:szCs w:val="24"/>
        </w:rPr>
        <w:t>рудованием;</w:t>
      </w:r>
    </w:p>
    <w:p w:rsidR="00914C3A" w:rsidRPr="006B1E83" w:rsidRDefault="00914C3A" w:rsidP="006B1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 xml:space="preserve">приготовления растворов заданной концентрации в быту и на производстве; </w:t>
      </w:r>
    </w:p>
    <w:p w:rsidR="00914C3A" w:rsidRDefault="00914C3A" w:rsidP="002B3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E83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поступающей из раз</w:t>
      </w:r>
      <w:r w:rsidRPr="006B1E83">
        <w:rPr>
          <w:rFonts w:ascii="Times New Roman" w:hAnsi="Times New Roman" w:cs="Times New Roman"/>
          <w:sz w:val="24"/>
          <w:szCs w:val="24"/>
        </w:rPr>
        <w:t>ных источников.</w:t>
      </w:r>
    </w:p>
    <w:p w:rsidR="00914C3A" w:rsidRPr="001C1029" w:rsidRDefault="00914C3A" w:rsidP="00B116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02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796"/>
        <w:gridCol w:w="1241"/>
      </w:tblGrid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Органическая химия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веществ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вещества и их нахождение в живой природе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вещества и их нахождение в живой природе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активные органические соединения 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4C3A" w:rsidRPr="00C900EC">
        <w:tc>
          <w:tcPr>
            <w:tcW w:w="534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химия. Вещества и их свойства</w:t>
            </w:r>
          </w:p>
        </w:tc>
        <w:tc>
          <w:tcPr>
            <w:tcW w:w="1241" w:type="dxa"/>
          </w:tcPr>
          <w:p w:rsidR="00914C3A" w:rsidRPr="00C900EC" w:rsidRDefault="00914C3A" w:rsidP="00C9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5E3CBC">
      <w:pPr>
        <w:jc w:val="both"/>
      </w:pPr>
    </w:p>
    <w:p w:rsidR="00914C3A" w:rsidRDefault="00914C3A" w:rsidP="005E3CBC">
      <w:pPr>
        <w:jc w:val="both"/>
      </w:pPr>
    </w:p>
    <w:p w:rsidR="00914C3A" w:rsidRDefault="00914C3A" w:rsidP="005E3CBC">
      <w:pPr>
        <w:jc w:val="both"/>
      </w:pPr>
    </w:p>
    <w:p w:rsidR="00914C3A" w:rsidRDefault="00914C3A" w:rsidP="005E3CBC">
      <w:pPr>
        <w:jc w:val="both"/>
      </w:pPr>
    </w:p>
    <w:p w:rsidR="00914C3A" w:rsidRDefault="00914C3A" w:rsidP="005E3CBC">
      <w:pPr>
        <w:jc w:val="both"/>
      </w:pPr>
    </w:p>
    <w:p w:rsidR="00914C3A" w:rsidRPr="0049168F" w:rsidRDefault="00914C3A" w:rsidP="005E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C3A" w:rsidRPr="0049168F" w:rsidRDefault="00914C3A" w:rsidP="005E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C3A" w:rsidRPr="0049168F" w:rsidRDefault="00914C3A" w:rsidP="005E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C3A" w:rsidRPr="0049168F" w:rsidRDefault="00914C3A" w:rsidP="005E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C3A" w:rsidRPr="0049168F" w:rsidRDefault="00914C3A" w:rsidP="005E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C3A" w:rsidRPr="0049168F" w:rsidRDefault="00914C3A" w:rsidP="005E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C3A" w:rsidRPr="0049168F" w:rsidRDefault="00914C3A" w:rsidP="005E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C3A" w:rsidRPr="0049168F" w:rsidRDefault="00914C3A" w:rsidP="005E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C3A" w:rsidRPr="0049168F" w:rsidRDefault="00914C3A" w:rsidP="005E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Default="00914C3A" w:rsidP="00CD43E0">
      <w:pPr>
        <w:jc w:val="both"/>
      </w:pPr>
    </w:p>
    <w:p w:rsidR="00914C3A" w:rsidRPr="006B1E83" w:rsidRDefault="00914C3A" w:rsidP="00F802CB">
      <w:pPr>
        <w:rPr>
          <w:rFonts w:ascii="Times New Roman" w:hAnsi="Times New Roman" w:cs="Times New Roman"/>
          <w:sz w:val="24"/>
          <w:szCs w:val="24"/>
        </w:rPr>
      </w:pPr>
    </w:p>
    <w:sectPr w:rsidR="00914C3A" w:rsidRPr="006B1E83" w:rsidSect="0059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F45"/>
    <w:rsid w:val="000175BC"/>
    <w:rsid w:val="00075A94"/>
    <w:rsid w:val="00080997"/>
    <w:rsid w:val="00103353"/>
    <w:rsid w:val="00115D98"/>
    <w:rsid w:val="001813D2"/>
    <w:rsid w:val="001C1029"/>
    <w:rsid w:val="001D6BB7"/>
    <w:rsid w:val="001E56F8"/>
    <w:rsid w:val="001E6DC0"/>
    <w:rsid w:val="00221BD5"/>
    <w:rsid w:val="0022593C"/>
    <w:rsid w:val="002B3392"/>
    <w:rsid w:val="0031726C"/>
    <w:rsid w:val="00372F08"/>
    <w:rsid w:val="003921EF"/>
    <w:rsid w:val="003A3838"/>
    <w:rsid w:val="003C2050"/>
    <w:rsid w:val="00411197"/>
    <w:rsid w:val="00422D4F"/>
    <w:rsid w:val="0049168F"/>
    <w:rsid w:val="005147D9"/>
    <w:rsid w:val="00591C6E"/>
    <w:rsid w:val="005C1CF4"/>
    <w:rsid w:val="005E3CBC"/>
    <w:rsid w:val="00646DB2"/>
    <w:rsid w:val="006B1E83"/>
    <w:rsid w:val="007611C1"/>
    <w:rsid w:val="00914C3A"/>
    <w:rsid w:val="009E11AF"/>
    <w:rsid w:val="00B116E5"/>
    <w:rsid w:val="00BF0D27"/>
    <w:rsid w:val="00C72718"/>
    <w:rsid w:val="00C900EC"/>
    <w:rsid w:val="00CD43E0"/>
    <w:rsid w:val="00D74C08"/>
    <w:rsid w:val="00ED7E53"/>
    <w:rsid w:val="00EF2F45"/>
    <w:rsid w:val="00F0277E"/>
    <w:rsid w:val="00F04126"/>
    <w:rsid w:val="00F10143"/>
    <w:rsid w:val="00F56DCC"/>
    <w:rsid w:val="00F8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0143"/>
    <w:pPr>
      <w:ind w:left="720"/>
    </w:pPr>
  </w:style>
  <w:style w:type="table" w:styleId="TableGrid">
    <w:name w:val="Table Grid"/>
    <w:basedOn w:val="TableNormal"/>
    <w:uiPriority w:val="99"/>
    <w:rsid w:val="003A38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7</Pages>
  <Words>2111</Words>
  <Characters>12038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Ндежда</dc:creator>
  <cp:keywords/>
  <dc:description/>
  <cp:lastModifiedBy>психолог</cp:lastModifiedBy>
  <cp:revision>18</cp:revision>
  <dcterms:created xsi:type="dcterms:W3CDTF">2014-08-21T11:09:00Z</dcterms:created>
  <dcterms:modified xsi:type="dcterms:W3CDTF">2015-01-16T08:32:00Z</dcterms:modified>
</cp:coreProperties>
</file>