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5" w:rsidRPr="00E73495" w:rsidRDefault="00E73495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B640E" w:rsidP="00E7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Критические статьи по драме О</w:t>
      </w:r>
      <w:r w:rsidR="00E73495" w:rsidRPr="00E73495">
        <w:rPr>
          <w:rFonts w:ascii="Times New Roman" w:hAnsi="Times New Roman" w:cs="Times New Roman"/>
          <w:b/>
          <w:sz w:val="28"/>
          <w:szCs w:val="28"/>
        </w:rPr>
        <w:t>стровского «Гроза»</w:t>
      </w:r>
    </w:p>
    <w:p w:rsidR="00E73495" w:rsidRPr="00E73495" w:rsidRDefault="00E73495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1. “Удивительнейшее, великолепнейшее произведение русского, могучего, вполне овладевшего собой таланта”, - писал Тургенев Фету, прослушав драму в чтении автора.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 xml:space="preserve">2.“Гроза” - драма только по названию, в сущности же это сатира, направленная против двух страшнейших зол, глубоко вкоренившихся в “темном царстве” - против семейного деспотизма и мистицизма”. (Пальховский в статье “Гроза”, драма Островского, 20 ноября 1859г.) 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3.“Не опасаясь обвинения в преувеличении, - могу сказать по совести, что подобного произведения, как драмы, в нашей литературе не было. Она бесспорно занимает и, вероятно, долго будет занимать первое место по высоким классическим красотам”, - писал в своем кратком отзыве Гончаров.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4. “Гроза” есть, без сомнения, самое решительное произведение Островского; взаимные отношения самодурства и безгласности доведены в ней до самых трагических последствий (Н.А.Добролюбов).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5. “Гроза” Островского есть, по-моему, плачевное сочинение”, писал Лев Толстой Фету.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6</w:t>
      </w:r>
      <w:r w:rsidR="00E976F2" w:rsidRPr="00E73495">
        <w:rPr>
          <w:rFonts w:ascii="Times New Roman" w:hAnsi="Times New Roman" w:cs="Times New Roman"/>
          <w:sz w:val="28"/>
          <w:szCs w:val="28"/>
        </w:rPr>
        <w:t>. “В Катерине, как женщине неразвитой, нет сознания долга, нравственных обязанностей, нет развитого чувства человеческого достоинства и страха запятнать его каким-нибудь безнравственным поступком... Катерина – не возбуждает сочувствия зрителя, потому что сочувствовать-то нечему: не было в ее поступках ничего разумного, ничего человечного...” (Пальховский).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7</w:t>
      </w:r>
      <w:r w:rsidR="00E976F2" w:rsidRPr="00E73495">
        <w:rPr>
          <w:rFonts w:ascii="Times New Roman" w:hAnsi="Times New Roman" w:cs="Times New Roman"/>
          <w:sz w:val="28"/>
          <w:szCs w:val="28"/>
        </w:rPr>
        <w:t>. “Увлечение нервной страстной женщины и борьба с долгом, падение, раскаяние и тяжкое искупление вины - все это исполнено живейшего драматического интереса и ведено с необычайным искусством и знанием сердца” (И.Гончаров).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8</w:t>
      </w:r>
      <w:r w:rsidR="00E976F2" w:rsidRPr="00E73495">
        <w:rPr>
          <w:rFonts w:ascii="Times New Roman" w:hAnsi="Times New Roman" w:cs="Times New Roman"/>
          <w:sz w:val="28"/>
          <w:szCs w:val="28"/>
        </w:rPr>
        <w:t>. Катерина “безнравственная, бесстыжая женщина, выбежавшая ночью к любовнику, как только муж уехал из дому”. (Критик Павлов).</w:t>
      </w: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7D7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95">
        <w:rPr>
          <w:rFonts w:ascii="Times New Roman" w:hAnsi="Times New Roman" w:cs="Times New Roman"/>
          <w:sz w:val="28"/>
          <w:szCs w:val="28"/>
        </w:rPr>
        <w:t>9</w:t>
      </w:r>
      <w:r w:rsidR="00E976F2" w:rsidRPr="00E73495">
        <w:rPr>
          <w:rFonts w:ascii="Times New Roman" w:hAnsi="Times New Roman" w:cs="Times New Roman"/>
          <w:sz w:val="28"/>
          <w:szCs w:val="28"/>
        </w:rPr>
        <w:t>. “В лице Катерины мы видим светлый луч на темном небе”. (Гиероглифов).</w:t>
      </w: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E2C" w:rsidRPr="00E73495" w:rsidRDefault="00401E2C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F2" w:rsidRPr="00E73495" w:rsidRDefault="00E976F2" w:rsidP="00E7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6F2" w:rsidRPr="00E73495" w:rsidSect="0018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76F2"/>
    <w:rsid w:val="001827D7"/>
    <w:rsid w:val="002A6F26"/>
    <w:rsid w:val="00401E2C"/>
    <w:rsid w:val="00CA5B9F"/>
    <w:rsid w:val="00E73495"/>
    <w:rsid w:val="00E976F2"/>
    <w:rsid w:val="00EB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2002-01-01T18:22:00Z</dcterms:created>
  <dcterms:modified xsi:type="dcterms:W3CDTF">2014-01-27T19:44:00Z</dcterms:modified>
</cp:coreProperties>
</file>