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FE" w:rsidRPr="006D79FE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FE">
        <w:rPr>
          <w:rFonts w:ascii="Times New Roman" w:hAnsi="Times New Roman" w:cs="Times New Roman"/>
          <w:b/>
          <w:sz w:val="28"/>
          <w:szCs w:val="28"/>
        </w:rPr>
        <w:t>РАБОЧАЯ ПРОГРАММА ПО ЛИТЕРАТУРЕ</w:t>
      </w:r>
    </w:p>
    <w:p w:rsidR="006D79FE" w:rsidRPr="006D79FE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F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D79FE" w:rsidRPr="009C46D9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  <w:r w:rsidRPr="009C46D9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(2004 год) и Программы по литературе для 5-11 классов (авторы: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В.Я. Коровина, В.П. Журавлев, В.И. Коровин, И.С.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; под редакцией В.Я. Коровиной. — М.: Просвещение, 2008 с учетом учебного плана МОУ Арбатская средняя школа села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Арбаты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Республики Хакасия на 2009-2010 учебный год.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C46D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  <w:r w:rsidRPr="009C46D9">
        <w:rPr>
          <w:rFonts w:ascii="Times New Roman" w:hAnsi="Times New Roman" w:cs="Times New Roman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6D79FE" w:rsidRPr="009C46D9" w:rsidRDefault="006D79FE" w:rsidP="006D79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9FE" w:rsidRPr="009C46D9" w:rsidRDefault="006D79FE" w:rsidP="006D79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  Авторская программа в основном соответствует Госстандарту (его федеральному компоненту), кроме этого, в неё включены для изучения произведения, не предусмотренные Госстандартом: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«Шемякин суд» (из древнерусской литературы);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К.Ф. Рылеев «Смерть Ермака»;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М.Е. Салтыков-Щедрин «История одного города (отрывок);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СА. Есенин «Пугачев»;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И.С. Шмелев «Как я стал писателем».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ab/>
        <w:t xml:space="preserve">Вышеперечисленные произведения авторской программы могут быть использованы для чтения и обсуждения на уроках внеклассного чтения.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ориентирован, на содержание авторской программы, учебник-хрестоматию для 8 класса, обеспечивающие процесс обучения. 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6D9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  <w:r w:rsidRPr="009C46D9">
        <w:rPr>
          <w:rFonts w:ascii="Times New Roman" w:hAnsi="Times New Roman" w:cs="Times New Roman"/>
          <w:b/>
          <w:bCs/>
          <w:sz w:val="24"/>
          <w:szCs w:val="24"/>
        </w:rPr>
        <w:t xml:space="preserve"> е л 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6D9">
        <w:rPr>
          <w:rFonts w:ascii="Times New Roman" w:hAnsi="Times New Roman" w:cs="Times New Roman"/>
          <w:i/>
          <w:iCs/>
          <w:sz w:val="24"/>
          <w:szCs w:val="24"/>
        </w:rPr>
        <w:t>Изучение литературы в основной школе на базовом уровне направлено на достижение следующих целей: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bCs/>
          <w:sz w:val="24"/>
          <w:szCs w:val="24"/>
        </w:rPr>
        <w:t>• воспитание</w:t>
      </w:r>
      <w:r w:rsidRPr="009C46D9">
        <w:rPr>
          <w:rFonts w:ascii="Times New Roman" w:hAnsi="Times New Roman" w:cs="Times New Roman"/>
          <w:sz w:val="24"/>
          <w:szCs w:val="24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bCs/>
          <w:sz w:val="24"/>
          <w:szCs w:val="24"/>
        </w:rPr>
        <w:t>• развитие</w:t>
      </w:r>
      <w:r w:rsidRPr="009C46D9">
        <w:rPr>
          <w:rFonts w:ascii="Times New Roman" w:hAnsi="Times New Roman" w:cs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 освоение</w:t>
      </w:r>
      <w:r w:rsidRPr="009C46D9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bCs/>
          <w:sz w:val="24"/>
          <w:szCs w:val="24"/>
        </w:rPr>
        <w:t>• совершенствование</w:t>
      </w:r>
      <w:r w:rsidRPr="009C46D9">
        <w:rPr>
          <w:rFonts w:ascii="Times New Roman" w:hAnsi="Times New Roman" w:cs="Times New Roman"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в 8 классе  отводит 68 часов для обязательного изучения учебного предмета «Литература» на этапе основного среднего   образования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>з расчета 2 учебных часа в неделю).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 w:rsidRPr="009C46D9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9C46D9">
        <w:rPr>
          <w:rFonts w:ascii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произведений регионального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компонента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как на отдельных уроках, так и параллельно с изучением русской литературы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9FE" w:rsidRPr="009C46D9" w:rsidRDefault="006D79FE" w:rsidP="0033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6D9">
        <w:rPr>
          <w:rFonts w:ascii="Times New Roman" w:hAnsi="Times New Roman" w:cs="Times New Roman"/>
          <w:b/>
          <w:bCs/>
          <w:sz w:val="24"/>
          <w:szCs w:val="24"/>
        </w:rPr>
        <w:t>Содержание, рекомендуемое к усвоению в  8 классе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ВОСЬМОЙ КЛАСС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</w:t>
      </w:r>
      <w:proofErr w:type="gramStart"/>
      <w:r w:rsidRPr="009C46D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9C46D9">
        <w:rPr>
          <w:rFonts w:ascii="Times New Roman" w:hAnsi="Times New Roman" w:cs="Times New Roman"/>
          <w:sz w:val="24"/>
          <w:szCs w:val="24"/>
        </w:rPr>
        <w:t>ателей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к историческому прошлому своего народа. Историзм творчества классиков русской литературы.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виги Александра Невского и его духовный подвиг само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пожертвования.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lastRenderedPageBreak/>
        <w:t>Художественные особенности воинской повести и жития.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ко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мические ситуации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с двумя плутами.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«Шемякин суд» — «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посулы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лю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Теория литературы. Летопись. Древнерусская повесть (развитие представлений). Житие как жанр литературы (начальные представления). Сатирическая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к. весть как жанр древнерусской литературы (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начальны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, представления).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Из литературы XVIII века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Денис Иванович Фонвизин</w:t>
      </w:r>
      <w:r w:rsidRPr="009C46D9">
        <w:rPr>
          <w:rFonts w:ascii="Times New Roman" w:hAnsi="Times New Roman" w:cs="Times New Roman"/>
          <w:sz w:val="24"/>
          <w:szCs w:val="24"/>
        </w:rPr>
        <w:t xml:space="preserve">. Слово о писателе. «Недоросль» (сцены).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Сатирическая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изведении.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Из литературы XIX века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Иван Андреевич Крылов</w:t>
      </w:r>
      <w:r w:rsidRPr="009C46D9">
        <w:rPr>
          <w:rFonts w:ascii="Times New Roman" w:hAnsi="Times New Roman" w:cs="Times New Roman"/>
          <w:sz w:val="24"/>
          <w:szCs w:val="24"/>
        </w:rPr>
        <w:t>. Поэт и мудрец. Язвитель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«Лягушки, просящие царя». Критика «обществен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янности, безответственности, зазнайства.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Кондратий Федорович Рылеев</w:t>
      </w:r>
      <w:r w:rsidRPr="009C46D9">
        <w:rPr>
          <w:rFonts w:ascii="Times New Roman" w:hAnsi="Times New Roman" w:cs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Дума (начальное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ставление).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Александр Сергеевич Пушкин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«Туча».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содержания стихотворе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ния — зарисовка природы, отклик на десятилетие вос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стания декабристов.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46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>*** («Я помню чудное мгновенье...»). Обогаще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ние любовной лирики мотивами пробуждения души к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шорчеству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«История Пугачева» (отрывки). Заглавие Пушки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на («История Пугачева») и поправка Николая I («Исто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рия пугачевского бунта»), принятая Пушкиным как бо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водителю восстания. Бунт «бессмысленный и беспо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щадный» (А. Пушкин).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роини. Швабрин — антигерой. Значение образа </w:t>
      </w:r>
      <w:proofErr w:type="spellStart"/>
      <w:proofErr w:type="gramStart"/>
      <w:r w:rsidRPr="009C46D9">
        <w:rPr>
          <w:rFonts w:ascii="Times New Roman" w:hAnsi="Times New Roman" w:cs="Times New Roman"/>
          <w:sz w:val="24"/>
          <w:szCs w:val="24"/>
        </w:rPr>
        <w:t>Савель-ича</w:t>
      </w:r>
      <w:proofErr w:type="spellEnd"/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в романе. Особенности композиции. Гуманизм и историзм Пушкина.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правда и художест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венный вымысел в романе. Фольклорные мотивы в ро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мане. Различие авторской позиции в «Капитанской доч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ке» и «Истории Пугачева».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lastRenderedPageBreak/>
        <w:t>Теория литературы. Историзм художественной литературы (начальные представления). Роман (началь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ные представления). Реализм (начальные представ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ления).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«Пиковая дама». Место повести в контексте творче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случайного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ного и символического планов, значение образа Петер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ние этих тем в его творчестве.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 «Мцыри». Поэма о вольнолюбивом юноше, вырван ном из родной среды и воспитанном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чуждом ему 00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ществе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. Свободный, мятежный, сильный дух герои Мцыри как романтический герой. Образ монастыря и образы природы, их роль в произведении.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Романтичс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-условный историзм поэмы.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Поэма (развитие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ставлений). Романтический герой (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начальные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предстаи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), романтическая поэма (начальные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представлс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  <w:r w:rsidRPr="009C46D9">
        <w:rPr>
          <w:rFonts w:ascii="Times New Roman" w:hAnsi="Times New Roman" w:cs="Times New Roman"/>
          <w:sz w:val="24"/>
          <w:szCs w:val="24"/>
        </w:rPr>
        <w:t xml:space="preserve">. Краткий рассказ о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 xml:space="preserve">пи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сателе</w:t>
      </w:r>
      <w:proofErr w:type="spellEnd"/>
      <w:proofErr w:type="gramEnd"/>
      <w:r w:rsidRPr="009C46D9">
        <w:rPr>
          <w:rFonts w:ascii="Times New Roman" w:hAnsi="Times New Roman" w:cs="Times New Roman"/>
          <w:sz w:val="24"/>
          <w:szCs w:val="24"/>
        </w:rPr>
        <w:t>, его отношение к истории, исторической теме в художественном произведении.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«Ревизор». Комедия «со злостью и солью». Исто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медии «Ревизор». Разоблачение пороков чиновничест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как об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щественное явление.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Комедия (развитие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ставлений). Сатира и юмор (развитие представлений).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«Шинель». Образ «маленького человека» в литерату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ты. Петербург как символ вечного адского холода. Не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9C46D9">
        <w:rPr>
          <w:rFonts w:ascii="Times New Roman" w:hAnsi="Times New Roman" w:cs="Times New Roman"/>
          <w:b/>
          <w:sz w:val="24"/>
          <w:szCs w:val="24"/>
        </w:rPr>
        <w:t>Евграфович</w:t>
      </w:r>
      <w:proofErr w:type="spellEnd"/>
      <w:r w:rsidRPr="009C46D9">
        <w:rPr>
          <w:rFonts w:ascii="Times New Roman" w:hAnsi="Times New Roman" w:cs="Times New Roman"/>
          <w:b/>
          <w:sz w:val="24"/>
          <w:szCs w:val="24"/>
        </w:rPr>
        <w:t xml:space="preserve"> Салтыков-Щедрин.</w:t>
      </w:r>
      <w:r w:rsidRPr="009C46D9">
        <w:rPr>
          <w:rFonts w:ascii="Times New Roman" w:hAnsi="Times New Roman" w:cs="Times New Roman"/>
          <w:sz w:val="24"/>
          <w:szCs w:val="24"/>
        </w:rPr>
        <w:t xml:space="preserve"> Краткий рассказ о писателе, редакторе, издателе.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«История одного города» (отрывок). Художествен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но-политическая сатира на современные писателю по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рядки. Ирония писателя-гражданина, бичующего осно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ские сочинения.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Гипербола, гротеск (раз-пи те представлений). Литературная пародия (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началь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ны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!! представления). Эзопов язык (развитие понятия).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Николай Семенович Лесков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беззащитных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>. Нравственные проблемы рассказа. Де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таль как средство создания образа в рассказе.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Рассказ (развитие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ставлений). Художественная деталь (развитие пред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теле. Идеал взаимной любви и согласия в обществе.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«После бала». Идея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гизм рассказа. Нравственность в основе поступков ге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роя. Мечта о воссоединении дворянства и народа.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Поэзия родной природы</w:t>
      </w:r>
      <w:r w:rsidRPr="009C46D9">
        <w:rPr>
          <w:rFonts w:ascii="Times New Roman" w:hAnsi="Times New Roman" w:cs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lastRenderedPageBreak/>
        <w:t>«О любви» (из трилогии). История о любви и упу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щенном счастье.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Психологизм художест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венной литературы (развитие представлений).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«Кавказ». Повествование о любви в различных ее состояниях и в различных жизненных ситуациях. Мастерство Бунина-рассказчика. Психологизм прозы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пистеля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Александр Иванович Куприн.</w:t>
      </w:r>
      <w:r w:rsidRPr="009C46D9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«Куст сирени». Утверждение согласия и </w:t>
      </w:r>
      <w:proofErr w:type="spellStart"/>
      <w:proofErr w:type="gramStart"/>
      <w:r w:rsidRPr="009C46D9">
        <w:rPr>
          <w:rFonts w:ascii="Times New Roman" w:hAnsi="Times New Roman" w:cs="Times New Roman"/>
          <w:sz w:val="24"/>
          <w:szCs w:val="24"/>
        </w:rPr>
        <w:t>взаимопо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нимания</w:t>
      </w:r>
      <w:proofErr w:type="spellEnd"/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, любви и счастья в семье.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Самоотверженноси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. и находчивость главной героини.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Сюжет и фабула.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Александр Александрович Блок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Сергей Александрович Есенин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жизни и творчестве поэта.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ния в разных произведениях: в фольклоре, в произведе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ниях А. С. Пушкина, С. А. Есенина. Современность и ис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торическое прошлое в драматической поэме Есенина.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Драматическая поэма (на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чальные представления).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Иван Сергеевич Шмелев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«Как я стал писателем». Рассказ о пути к творчест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до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кументально-биографическими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(мемуары, воспомина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ния, дневники).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Писатели улыбаются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». Тэффи, О. Дымов, А. Авер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ченко. «Всеобщая история, обработанная „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Сатириконом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"» (отрывки). Сатирическое изображение исторических событий. Приемы и способы создания са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тирического повествования. Смысл иронического пове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ствования о прошлом.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М. Зощенко</w:t>
      </w:r>
      <w:r w:rsidRPr="009C46D9">
        <w:rPr>
          <w:rFonts w:ascii="Times New Roman" w:hAnsi="Times New Roman" w:cs="Times New Roman"/>
          <w:sz w:val="24"/>
          <w:szCs w:val="24"/>
        </w:rPr>
        <w:t xml:space="preserve">. «История болезни»; </w:t>
      </w:r>
      <w:r w:rsidRPr="009C46D9">
        <w:rPr>
          <w:rFonts w:ascii="Times New Roman" w:hAnsi="Times New Roman" w:cs="Times New Roman"/>
          <w:b/>
          <w:sz w:val="24"/>
          <w:szCs w:val="24"/>
        </w:rPr>
        <w:t>Тэффи.</w:t>
      </w:r>
      <w:r w:rsidRPr="009C46D9">
        <w:rPr>
          <w:rFonts w:ascii="Times New Roman" w:hAnsi="Times New Roman" w:cs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сатириконцев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Михаил Андреевич Осоргин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пи-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.поле.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«Пенсне». Сочетание фантастики и реальности в рассказе.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Мелочи быта и их психологическое содержа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ние).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Для самостоятельного чтения.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9C46D9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9C46D9">
        <w:rPr>
          <w:rFonts w:ascii="Times New Roman" w:hAnsi="Times New Roman" w:cs="Times New Roman"/>
          <w:b/>
          <w:sz w:val="24"/>
          <w:szCs w:val="24"/>
        </w:rPr>
        <w:t xml:space="preserve"> Твардовский</w:t>
      </w:r>
      <w:r w:rsidRPr="009C46D9">
        <w:rPr>
          <w:rFonts w:ascii="Times New Roman" w:hAnsi="Times New Roman" w:cs="Times New Roman"/>
          <w:sz w:val="24"/>
          <w:szCs w:val="24"/>
        </w:rPr>
        <w:t>. Краткий рас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«Василий Теркин». Жизнь народа на крутых перело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мах и поворотах истории в произведениях поэта. Поэти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Новаторский характер Василия Теркина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Реалистическая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правда о войне в поэме. Юмор. Язык поэ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жизни писателя.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«Возвращение». Утверждение доброты, сострада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Стихи и песни о Великой Отечественной войне 1941—1945 годов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lastRenderedPageBreak/>
        <w:t>Традиции в изображении боевых подвигов наро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9C46D9">
        <w:rPr>
          <w:rFonts w:ascii="Times New Roman" w:hAnsi="Times New Roman" w:cs="Times New Roman"/>
          <w:sz w:val="24"/>
          <w:szCs w:val="24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Ошанин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. «Дороги» и др. Лирические и героические песни в годы Великой Отечественной войны. Их при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зывно-воодушевляющий характер. Выражение в лири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ческой песне сокровенных чувств и переживаний каж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дого солдата.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Виктор Петрович Астафьев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Русские поэты о Родине, родной природе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Поэты Русского зарубежья об оставленной ими Родине</w:t>
      </w:r>
      <w:r w:rsidRPr="009C46D9">
        <w:rPr>
          <w:rFonts w:ascii="Times New Roman" w:hAnsi="Times New Roman" w:cs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9C46D9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9C46D9">
        <w:rPr>
          <w:rFonts w:ascii="Times New Roman" w:hAnsi="Times New Roman" w:cs="Times New Roman"/>
          <w:sz w:val="24"/>
          <w:szCs w:val="24"/>
        </w:rPr>
        <w:t>. «Бабье лето»; И. Бунин. «У птицы есть гнездо...». Об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6D79FE" w:rsidRPr="009C46D9" w:rsidRDefault="006D79FE" w:rsidP="0033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Уильям Шекспир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ности. «Вечные проблемы» в творчестве Шекспира.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Конфликт как основа сю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жета драматического произведения.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Сонеты — «Кто хвалится родством своим со зна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тью...», «Увы, мой стих не блещет новизной...».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В строгой форме сонетов — живая мысль, подлин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ные горячие чувства. Воспевание поэтом любви и друж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Сонет как форма лириче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ской поэзии.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Жан Батист Мольер</w:t>
      </w:r>
      <w:r w:rsidRPr="009C46D9">
        <w:rPr>
          <w:rFonts w:ascii="Times New Roman" w:hAnsi="Times New Roman" w:cs="Times New Roman"/>
          <w:sz w:val="24"/>
          <w:szCs w:val="24"/>
        </w:rPr>
        <w:t>. Слово о Мольере.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«Мещанин во дворянстве» (обзор с чтением от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Теория литературы. Классицизм. Сатира (раз-питие понятий).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Джонатан Свифт.</w:t>
      </w:r>
      <w:r w:rsidRPr="009C46D9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«Путешествия Гулливера». Сатира на государст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Вальтер Скотт</w:t>
      </w:r>
      <w:r w:rsidRPr="009C46D9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«Айвенго». Исторический роман. Средневековая Ан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9C46D9">
        <w:rPr>
          <w:rFonts w:ascii="Times New Roman" w:hAnsi="Times New Roman" w:cs="Times New Roman"/>
          <w:sz w:val="24"/>
          <w:szCs w:val="24"/>
        </w:rPr>
        <w:softHyphen/>
        <w:t>становки, семейных устоев и отношений.</w:t>
      </w:r>
    </w:p>
    <w:p w:rsidR="006D79FE" w:rsidRPr="009C46D9" w:rsidRDefault="006D79FE" w:rsidP="006D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9FE" w:rsidRPr="009C46D9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1" w:rsidRDefault="00333131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1" w:rsidRPr="00AD307E" w:rsidRDefault="00333131" w:rsidP="0033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07E">
        <w:rPr>
          <w:rFonts w:ascii="Times New Roman" w:eastAsia="Times New Roman" w:hAnsi="Times New Roman" w:cs="Times New Roman"/>
          <w:b/>
          <w:sz w:val="24"/>
          <w:szCs w:val="24"/>
        </w:rPr>
        <w:t>Планирование учебного материала</w:t>
      </w:r>
    </w:p>
    <w:tbl>
      <w:tblPr>
        <w:tblW w:w="0" w:type="auto"/>
        <w:tblInd w:w="2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3243"/>
        <w:gridCol w:w="2185"/>
        <w:gridCol w:w="1953"/>
        <w:gridCol w:w="1894"/>
      </w:tblGrid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</w:t>
            </w:r>
          </w:p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(темы, разделы)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 ЧТ 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</w:t>
            </w:r>
            <w:r w:rsidR="001B38A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19 века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К.Рылеев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М.Лермонтов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Н.Гоголь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М.Салтыков-Щедрин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Н.Лесков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А.Чехов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И.Бунин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А.Куприн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С.Есенин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И.Шмелев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М.Осоргин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А.Твардовский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А.Платонов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33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260261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В.Астафьев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260261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У.Шекспир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Ж.Мольер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260261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Свифт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В.Скотт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61" w:rsidRPr="00AD307E" w:rsidTr="00C9734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C9734D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1" w:rsidRPr="00AD307E" w:rsidRDefault="00260261" w:rsidP="0099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261" w:rsidRDefault="00260261" w:rsidP="0026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1" w:rsidRDefault="00333131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31" w:rsidRDefault="00333131" w:rsidP="006D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FE" w:rsidRPr="009C46D9" w:rsidRDefault="006D79FE" w:rsidP="0033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D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9C46D9">
        <w:rPr>
          <w:rFonts w:ascii="Times New Roman" w:hAnsi="Times New Roman" w:cs="Times New Roman"/>
          <w:b/>
          <w:sz w:val="24"/>
          <w:szCs w:val="24"/>
        </w:rPr>
        <w:t>знать</w:t>
      </w:r>
      <w:r w:rsidRPr="009C46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авторов и содержание изученных художественных произведений;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6D9">
        <w:rPr>
          <w:rFonts w:ascii="Times New Roman" w:hAnsi="Times New Roman" w:cs="Times New Roman"/>
          <w:sz w:val="24"/>
          <w:szCs w:val="24"/>
        </w:rPr>
        <w:t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</w:t>
      </w:r>
      <w:proofErr w:type="gramStart"/>
      <w:r w:rsidRPr="009C46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46D9">
        <w:rPr>
          <w:rFonts w:ascii="Times New Roman" w:hAnsi="Times New Roman" w:cs="Times New Roman"/>
          <w:sz w:val="24"/>
          <w:szCs w:val="24"/>
        </w:rPr>
        <w:t xml:space="preserve">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ab/>
        <w:t xml:space="preserve">Учащиеся должны </w:t>
      </w:r>
      <w:r w:rsidRPr="009C46D9">
        <w:rPr>
          <w:rFonts w:ascii="Times New Roman" w:hAnsi="Times New Roman" w:cs="Times New Roman"/>
          <w:b/>
          <w:sz w:val="24"/>
          <w:szCs w:val="24"/>
        </w:rPr>
        <w:t>уметь:</w:t>
      </w:r>
      <w:r w:rsidRPr="009C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видеть развитие мотива, темы в творчестве писателя, опираясь на опыт предшествующих классов;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обнаруживать связь между героем литературного произведения и эпохой;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видеть своеобразие решений общей проблемы писателями разных эпох;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комментировать эпизоды биографии писателя и устанавливать связь между его биографией и творчеством;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различать художественные произведения в их родовой и жанровой специфике;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определять ритм и стихотворный размер в лирическом произведении;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сопоставлять героев и сюжет разных произведений, находя сходство и отличие в авторской позиции;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осмысливать роль художественной детали, её связь с другими деталями и текстом в целом;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видеть конкретно-историческое и символическое значение литературных образов;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находить эмоциональный лейтмотив и основную проблему произведения, мотивировать выбор жанра;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сопоставлять жизненный материал и художественный сюжет произведения; </w:t>
      </w:r>
    </w:p>
    <w:p w:rsidR="006D79FE" w:rsidRPr="009C46D9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>— выявлять конфликт и этапы его</w:t>
      </w:r>
      <w:r w:rsidR="001B38A4">
        <w:rPr>
          <w:rFonts w:ascii="Times New Roman" w:hAnsi="Times New Roman" w:cs="Times New Roman"/>
          <w:sz w:val="24"/>
          <w:szCs w:val="24"/>
        </w:rPr>
        <w:t xml:space="preserve"> развития в драматическом произв</w:t>
      </w:r>
      <w:bookmarkStart w:id="0" w:name="_GoBack"/>
      <w:bookmarkEnd w:id="0"/>
      <w:r w:rsidRPr="009C46D9">
        <w:rPr>
          <w:rFonts w:ascii="Times New Roman" w:hAnsi="Times New Roman" w:cs="Times New Roman"/>
          <w:sz w:val="24"/>
          <w:szCs w:val="24"/>
        </w:rPr>
        <w:t xml:space="preserve">едении; сравнивать авторские позиции в пьесе с трактовкой роли актерами, режиссерской интерпретацией; </w:t>
      </w:r>
    </w:p>
    <w:p w:rsidR="006D79FE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D9">
        <w:rPr>
          <w:rFonts w:ascii="Times New Roman" w:hAnsi="Times New Roman" w:cs="Times New Roman"/>
          <w:sz w:val="24"/>
          <w:szCs w:val="24"/>
        </w:rPr>
        <w:t xml:space="preserve">— редактировать свои сочинения и сочинения сверстников. </w:t>
      </w:r>
    </w:p>
    <w:p w:rsidR="00333131" w:rsidRPr="00AD307E" w:rsidRDefault="00333131" w:rsidP="003331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учащихся по литературе</w:t>
      </w:r>
      <w:r w:rsidRPr="00AD307E">
        <w:rPr>
          <w:rFonts w:ascii="Times New Roman" w:hAnsi="Times New Roman" w:cs="Times New Roman"/>
          <w:sz w:val="24"/>
          <w:szCs w:val="24"/>
        </w:rPr>
        <w:t>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При оценке знаний учащихся необходимо обращать внимание на уровень </w:t>
      </w:r>
      <w:proofErr w:type="spellStart"/>
      <w:r w:rsidRPr="00AD30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307E">
        <w:rPr>
          <w:rFonts w:ascii="Times New Roman" w:hAnsi="Times New Roman" w:cs="Times New Roman"/>
          <w:sz w:val="24"/>
          <w:szCs w:val="24"/>
        </w:rPr>
        <w:t xml:space="preserve"> у них нравственных идеалов, эстетических вкусов, на умение понимать и ценить произведения художественной литературы.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реферат и пр.). Они проводятся в определенной последовательности и составляют важное средство развития речи.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рекомендуется проводить классные и домашние сочинения по литературе. Объем сочинений должен быть примерно таким: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948"/>
        <w:gridCol w:w="850"/>
        <w:gridCol w:w="851"/>
        <w:gridCol w:w="850"/>
        <w:gridCol w:w="709"/>
        <w:gridCol w:w="850"/>
        <w:gridCol w:w="851"/>
      </w:tblGrid>
      <w:tr w:rsidR="00333131" w:rsidRPr="00AD307E" w:rsidTr="00333131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31" w:rsidRPr="00AD307E" w:rsidTr="00333131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1 - 1,5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1,5 - 2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2 - 2,5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2,5 - 3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E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333131" w:rsidRPr="00AD307E" w:rsidRDefault="00333131" w:rsidP="00333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131" w:rsidRPr="00AD307E" w:rsidRDefault="00333131" w:rsidP="0033313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307E">
        <w:rPr>
          <w:rFonts w:ascii="Times New Roman" w:hAnsi="Times New Roman" w:cs="Times New Roman"/>
          <w:i/>
          <w:sz w:val="24"/>
          <w:szCs w:val="24"/>
        </w:rPr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Любое сочинение проверяется не позднее недельного срока в 5 - 8 и десяти  дней в 9 - 11 классах и оценивается двумя отметками: первая ставится за содержание и речь, вторая - за грамотность.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1. Оценка устных ответов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Знание текста и понимание идейно-художественного содержания изученного произведения.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 и поступки героев.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Понимание роли художественных сре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изученного произведения.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 в классе и прочитанных самостоятельно.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анализировать художественное произведение в соот</w:t>
      </w:r>
      <w:r w:rsidRPr="00AD307E">
        <w:rPr>
          <w:rFonts w:ascii="Times New Roman" w:hAnsi="Times New Roman" w:cs="Times New Roman"/>
          <w:sz w:val="24"/>
          <w:szCs w:val="24"/>
        </w:rPr>
        <w:softHyphen/>
        <w:t>ветствии историческим контекстом.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Отметкой «5» оценивается ответ, обнаруживающий: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прочные зна</w:t>
      </w:r>
      <w:r w:rsidRPr="00AD307E">
        <w:rPr>
          <w:rFonts w:ascii="Times New Roman" w:hAnsi="Times New Roman" w:cs="Times New Roman"/>
          <w:sz w:val="24"/>
          <w:szCs w:val="24"/>
        </w:rPr>
        <w:softHyphen/>
        <w:t xml:space="preserve">ния и глубокое понимание текста изучаемого произведения;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 и поступки героев и роль художественных сре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умение  пользоваться теоретико-литературными знаниями и навыками разбора при анализе художественного произведения,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привлекать те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 xml:space="preserve">я аргументации своих выводов, раскрывать связь произведения с эпохой (9 - 11 </w:t>
      </w:r>
      <w:proofErr w:type="spellStart"/>
      <w:r w:rsidRPr="00AD30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307E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свободное владение монологической литературной речью.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Отметкой «4» оценивается ответ, который: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показывает прочное знание и достаточно глубокое понимание текста изучаемого произ</w:t>
      </w:r>
      <w:r w:rsidRPr="00AD307E">
        <w:rPr>
          <w:rFonts w:ascii="Times New Roman" w:hAnsi="Times New Roman" w:cs="Times New Roman"/>
          <w:sz w:val="24"/>
          <w:szCs w:val="24"/>
        </w:rPr>
        <w:softHyphen/>
        <w:t xml:space="preserve">ведения;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характеры и по</w:t>
      </w:r>
      <w:r w:rsidRPr="00AD307E">
        <w:rPr>
          <w:rFonts w:ascii="Times New Roman" w:hAnsi="Times New Roman" w:cs="Times New Roman"/>
          <w:sz w:val="24"/>
          <w:szCs w:val="24"/>
        </w:rPr>
        <w:softHyphen/>
        <w:t>ступки героев и роль основных художественных сре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поль</w:t>
      </w:r>
      <w:r w:rsidRPr="00AD307E">
        <w:rPr>
          <w:rFonts w:ascii="Times New Roman" w:hAnsi="Times New Roman" w:cs="Times New Roman"/>
          <w:sz w:val="24"/>
          <w:szCs w:val="24"/>
        </w:rPr>
        <w:softHyphen/>
        <w:t xml:space="preserve">зоваться основными теоретико-литературными знаниями  и навыками при анализе прочитанных произведений;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умение привлекать те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 xml:space="preserve">оизведения для обоснования своих выводов;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хорошее владение монологической литературной речью.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Однако допускается  одна-две неточности в ответе.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Отметкой «3» оценивается ответ, свидетельствующий: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в основном о знании и понимании текста изучаемого произведения;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lastRenderedPageBreak/>
        <w:t>об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>аскрытии идейно-художественного содержания произведения;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 знании основ</w:t>
      </w:r>
      <w:r w:rsidRPr="00AD307E">
        <w:rPr>
          <w:rFonts w:ascii="Times New Roman" w:hAnsi="Times New Roman" w:cs="Times New Roman"/>
          <w:sz w:val="24"/>
          <w:szCs w:val="24"/>
        </w:rPr>
        <w:softHyphen/>
        <w:t xml:space="preserve">ных вопросов теории, но не достаточном умении пользоваться этими знаниями при анализе произведений;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об ограниченных навыках разбора и недостаточном умении привлекать те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>оизведения для подтверждения своих выводов.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Отметкой «2» оценивается ответ, обнаруживающий: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незнание существенных вопросов содержания произведения;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неумение объяснить поведение и характеры основных героев и роль важнейших художественных сре</w:t>
      </w:r>
      <w:proofErr w:type="gramStart"/>
      <w:r w:rsidRPr="00AD307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307E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незнание элементарных теоретико-литературных понятий;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слабое владение монологической литературной речью и техникой чтения, бедность выразительных средств языка.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Отметкой «1» оценивается ответ, показывающий: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полное незна</w:t>
      </w:r>
      <w:r w:rsidRPr="00AD307E">
        <w:rPr>
          <w:rFonts w:ascii="Times New Roman" w:hAnsi="Times New Roman" w:cs="Times New Roman"/>
          <w:sz w:val="24"/>
          <w:szCs w:val="24"/>
        </w:rPr>
        <w:softHyphen/>
        <w:t xml:space="preserve">ние содержания произведения и непонимание основных вопросов, предусмотренных программой;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 xml:space="preserve">неумение построить монологическое высказывание; </w:t>
      </w:r>
    </w:p>
    <w:p w:rsidR="00333131" w:rsidRPr="00AD307E" w:rsidRDefault="00333131" w:rsidP="00333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07E">
        <w:rPr>
          <w:rFonts w:ascii="Times New Roman" w:hAnsi="Times New Roman" w:cs="Times New Roman"/>
          <w:sz w:val="24"/>
          <w:szCs w:val="24"/>
        </w:rPr>
        <w:t>низкий уровень техники чтения.</w:t>
      </w:r>
    </w:p>
    <w:p w:rsidR="00C9734D" w:rsidRDefault="00333131" w:rsidP="00C9734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131">
        <w:rPr>
          <w:rFonts w:ascii="Times New Roman" w:hAnsi="Times New Roman" w:cs="Times New Roman"/>
          <w:b/>
          <w:i/>
          <w:sz w:val="24"/>
          <w:szCs w:val="24"/>
        </w:rPr>
        <w:t>Учебно-методические средства обучения</w:t>
      </w:r>
    </w:p>
    <w:p w:rsidR="00333131" w:rsidRPr="00C9734D" w:rsidRDefault="00333131" w:rsidP="00C9734D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9734D">
        <w:rPr>
          <w:rFonts w:ascii="Times New Roman" w:hAnsi="Times New Roman" w:cs="Times New Roman"/>
          <w:b/>
        </w:rPr>
        <w:t>Для учащихся</w:t>
      </w:r>
    </w:p>
    <w:p w:rsidR="00333131" w:rsidRPr="00C9734D" w:rsidRDefault="00333131" w:rsidP="0033313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C9734D">
        <w:rPr>
          <w:rFonts w:ascii="Times New Roman" w:hAnsi="Times New Roman" w:cs="Times New Roman"/>
        </w:rPr>
        <w:t xml:space="preserve">Учебник Литература. 8 </w:t>
      </w:r>
      <w:proofErr w:type="spellStart"/>
      <w:r w:rsidRPr="00C9734D">
        <w:rPr>
          <w:rFonts w:ascii="Times New Roman" w:hAnsi="Times New Roman" w:cs="Times New Roman"/>
        </w:rPr>
        <w:t>кл</w:t>
      </w:r>
      <w:proofErr w:type="spellEnd"/>
      <w:r w:rsidRPr="00C9734D">
        <w:rPr>
          <w:rFonts w:ascii="Times New Roman" w:hAnsi="Times New Roman" w:cs="Times New Roman"/>
        </w:rPr>
        <w:t xml:space="preserve">.: </w:t>
      </w:r>
      <w:proofErr w:type="spellStart"/>
      <w:r w:rsidRPr="00C9734D">
        <w:rPr>
          <w:rFonts w:ascii="Times New Roman" w:hAnsi="Times New Roman" w:cs="Times New Roman"/>
        </w:rPr>
        <w:t>Учеб</w:t>
      </w:r>
      <w:proofErr w:type="gramStart"/>
      <w:r w:rsidRPr="00C9734D">
        <w:rPr>
          <w:rFonts w:ascii="Times New Roman" w:hAnsi="Times New Roman" w:cs="Times New Roman"/>
        </w:rPr>
        <w:t>.д</w:t>
      </w:r>
      <w:proofErr w:type="gramEnd"/>
      <w:r w:rsidRPr="00C9734D">
        <w:rPr>
          <w:rFonts w:ascii="Times New Roman" w:hAnsi="Times New Roman" w:cs="Times New Roman"/>
        </w:rPr>
        <w:t>ляобщеобразоват</w:t>
      </w:r>
      <w:proofErr w:type="spellEnd"/>
      <w:r w:rsidRPr="00C9734D">
        <w:rPr>
          <w:rFonts w:ascii="Times New Roman" w:hAnsi="Times New Roman" w:cs="Times New Roman"/>
        </w:rPr>
        <w:t xml:space="preserve">. Учреждений. В 2 ч. / авт.-сост. В.Я. Коровина. – М.: Просвещение, 2011. </w:t>
      </w:r>
    </w:p>
    <w:p w:rsidR="00333131" w:rsidRPr="00C9734D" w:rsidRDefault="00333131" w:rsidP="00333131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C9734D">
        <w:rPr>
          <w:rFonts w:ascii="Times New Roman" w:hAnsi="Times New Roman" w:cs="Times New Roman"/>
          <w:b/>
        </w:rPr>
        <w:t>Для учителя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>Демиденко, Е. Л. Новые контрольные и проверочные работы по литературе. 5 – 9 классы</w:t>
      </w:r>
      <w:proofErr w:type="gramStart"/>
      <w:r w:rsidRPr="00C9734D">
        <w:rPr>
          <w:rFonts w:ascii="Times New Roman" w:hAnsi="Times New Roman" w:cs="Times New Roman"/>
        </w:rPr>
        <w:t xml:space="preserve">.: </w:t>
      </w:r>
      <w:proofErr w:type="gramEnd"/>
      <w:r w:rsidRPr="00C9734D">
        <w:rPr>
          <w:rFonts w:ascii="Times New Roman" w:hAnsi="Times New Roman" w:cs="Times New Roman"/>
        </w:rPr>
        <w:t>Метод. Пособие [Текст] / Е.Л. Демиденко. – М.: Дрофа, 2003. – 288 с.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 xml:space="preserve">Знаете ли вы русскую классическую литературу? Вопросы и ответы [Текст] / Авт.-сост. Л. А. </w:t>
      </w:r>
      <w:proofErr w:type="spellStart"/>
      <w:r w:rsidRPr="00C9734D">
        <w:rPr>
          <w:rFonts w:ascii="Times New Roman" w:hAnsi="Times New Roman" w:cs="Times New Roman"/>
        </w:rPr>
        <w:t>Жердева</w:t>
      </w:r>
      <w:proofErr w:type="spellEnd"/>
      <w:r w:rsidRPr="00C9734D">
        <w:rPr>
          <w:rFonts w:ascii="Times New Roman" w:hAnsi="Times New Roman" w:cs="Times New Roman"/>
        </w:rPr>
        <w:t xml:space="preserve">. – Новосибирск: </w:t>
      </w:r>
      <w:proofErr w:type="spellStart"/>
      <w:r w:rsidRPr="00C9734D">
        <w:rPr>
          <w:rFonts w:ascii="Times New Roman" w:hAnsi="Times New Roman" w:cs="Times New Roman"/>
        </w:rPr>
        <w:t>Сиб</w:t>
      </w:r>
      <w:proofErr w:type="spellEnd"/>
      <w:r w:rsidRPr="00C9734D">
        <w:rPr>
          <w:rFonts w:ascii="Times New Roman" w:hAnsi="Times New Roman" w:cs="Times New Roman"/>
        </w:rPr>
        <w:t>. унив. изд-во, 2003. – 172 с. – (Готовимся к ЕГЭ!).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>Золотарева, И. В. Поурочные разработки по литературе. 8 класс. Программы 68 и 102 часа [Текст] / И.В. Золотарева. – М.: «ВАКО», 2005. – 368 с. – (В помощь школьному учителю).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 xml:space="preserve">Итоговые работы по литературе, 5 – 11 классы [Текст] / Под редакцией Н. В. </w:t>
      </w:r>
      <w:proofErr w:type="spellStart"/>
      <w:r w:rsidRPr="00C9734D">
        <w:rPr>
          <w:rFonts w:ascii="Times New Roman" w:hAnsi="Times New Roman" w:cs="Times New Roman"/>
        </w:rPr>
        <w:t>Охременко</w:t>
      </w:r>
      <w:proofErr w:type="spellEnd"/>
      <w:r w:rsidRPr="00C9734D">
        <w:rPr>
          <w:rFonts w:ascii="Times New Roman" w:hAnsi="Times New Roman" w:cs="Times New Roman"/>
        </w:rPr>
        <w:t>, О. В. Фединой. – М.: Аквариум, 1997. – 240 с.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pacing w:val="-14"/>
        </w:rPr>
      </w:pPr>
      <w:r w:rsidRPr="00C9734D">
        <w:rPr>
          <w:rFonts w:ascii="Times New Roman" w:hAnsi="Times New Roman" w:cs="Times New Roman"/>
          <w:spacing w:val="-14"/>
        </w:rPr>
        <w:t>Контрольно-измерительные материалы. Литература: 7 класс</w:t>
      </w:r>
      <w:proofErr w:type="gramStart"/>
      <w:r w:rsidRPr="00C9734D">
        <w:rPr>
          <w:rFonts w:ascii="Times New Roman" w:hAnsi="Times New Roman" w:cs="Times New Roman"/>
          <w:spacing w:val="-14"/>
        </w:rPr>
        <w:t xml:space="preserve"> / С</w:t>
      </w:r>
      <w:proofErr w:type="gramEnd"/>
      <w:r w:rsidRPr="00C9734D">
        <w:rPr>
          <w:rFonts w:ascii="Times New Roman" w:hAnsi="Times New Roman" w:cs="Times New Roman"/>
          <w:spacing w:val="-14"/>
        </w:rPr>
        <w:t>ост. Е.Н. Зубова. – М.: ВАКО, 2011, - 96 с.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>Коровина, В.Я. Фонохрестоматия к учебнику «Литература. 7 класс» [Фоно] / В.Я. Коровина, В.П. Журавлёв, В.И. Коровин. – М.: Просвещение, 2010.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>Литература. 8-й класс. Тематические тестовые задания для подготовки к ГИА. / авт.-сост. Т.А. Пискунова. – Ярославль: Академия развития, 2010. – 192 с.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 xml:space="preserve">Литература: Тесты. 5 – 8 классы: </w:t>
      </w:r>
      <w:proofErr w:type="gramStart"/>
      <w:r w:rsidRPr="00C9734D">
        <w:rPr>
          <w:rFonts w:ascii="Times New Roman" w:hAnsi="Times New Roman" w:cs="Times New Roman"/>
        </w:rPr>
        <w:t>Учебно-метод</w:t>
      </w:r>
      <w:proofErr w:type="gramEnd"/>
      <w:r w:rsidRPr="00C9734D">
        <w:rPr>
          <w:rFonts w:ascii="Times New Roman" w:hAnsi="Times New Roman" w:cs="Times New Roman"/>
        </w:rPr>
        <w:t xml:space="preserve">. пособие для учителя [Текст] / Авт.-сост. Н. Н. Коршунова, Е. Ю. </w:t>
      </w:r>
      <w:proofErr w:type="spellStart"/>
      <w:r w:rsidRPr="00C9734D">
        <w:rPr>
          <w:rFonts w:ascii="Times New Roman" w:hAnsi="Times New Roman" w:cs="Times New Roman"/>
        </w:rPr>
        <w:t>Липинина</w:t>
      </w:r>
      <w:proofErr w:type="spellEnd"/>
      <w:r w:rsidRPr="00C9734D">
        <w:rPr>
          <w:rFonts w:ascii="Times New Roman" w:hAnsi="Times New Roman" w:cs="Times New Roman"/>
        </w:rPr>
        <w:t xml:space="preserve">. – М.: Дрофа, 1998. - </w:t>
      </w:r>
    </w:p>
    <w:p w:rsidR="00333131" w:rsidRPr="00C9734D" w:rsidRDefault="00333131" w:rsidP="0033313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>Программы общеобразовательных учреждений. Литература. Под редакцией В.Я. Коровиной. – М.: Просвещение, 2006. – 255 с.</w:t>
      </w:r>
    </w:p>
    <w:p w:rsidR="00333131" w:rsidRPr="00C9734D" w:rsidRDefault="00333131" w:rsidP="00333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>Оглоблина, Н. Н. Тесты по литературе. 5 – 11 классы [Текст] / Н.Н. Оглоблина. – М.: ООО «АСТ», 2002. – 217 с.</w:t>
      </w:r>
    </w:p>
    <w:p w:rsidR="00333131" w:rsidRPr="00C9734D" w:rsidRDefault="00333131" w:rsidP="003331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9734D">
        <w:rPr>
          <w:rFonts w:ascii="Times New Roman" w:hAnsi="Times New Roman" w:cs="Times New Roman"/>
        </w:rPr>
        <w:t xml:space="preserve">Читаем, думаем, спорим…: Книга для самостоятельной работы учащихся по литературе: 8 класс [Текст] / Авт.-сост. Г. И. Беленький, О. М. </w:t>
      </w:r>
      <w:proofErr w:type="gramStart"/>
      <w:r w:rsidRPr="00C9734D">
        <w:rPr>
          <w:rFonts w:ascii="Times New Roman" w:hAnsi="Times New Roman" w:cs="Times New Roman"/>
        </w:rPr>
        <w:t>Хренова</w:t>
      </w:r>
      <w:proofErr w:type="gramEnd"/>
      <w:r w:rsidRPr="00C9734D">
        <w:rPr>
          <w:rFonts w:ascii="Times New Roman" w:hAnsi="Times New Roman" w:cs="Times New Roman"/>
        </w:rPr>
        <w:t xml:space="preserve">. – М.: Просвещение, 1995. </w:t>
      </w:r>
    </w:p>
    <w:p w:rsidR="006D79FE" w:rsidRPr="00C9734D" w:rsidRDefault="006D79FE" w:rsidP="006D7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131" w:rsidRPr="00C9734D" w:rsidRDefault="00333131" w:rsidP="006D7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131" w:rsidRPr="00C9734D" w:rsidRDefault="00333131" w:rsidP="006D7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131" w:rsidRPr="00C9734D" w:rsidRDefault="00333131" w:rsidP="006D7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9FE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E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E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709"/>
        <w:gridCol w:w="6237"/>
        <w:gridCol w:w="1843"/>
        <w:gridCol w:w="1134"/>
        <w:gridCol w:w="1701"/>
        <w:gridCol w:w="1701"/>
        <w:gridCol w:w="1417"/>
      </w:tblGrid>
      <w:tr w:rsidR="006A2AB1" w:rsidTr="009704A7">
        <w:tc>
          <w:tcPr>
            <w:tcW w:w="852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709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237" w:type="dxa"/>
          </w:tcPr>
          <w:p w:rsidR="006D79FE" w:rsidRPr="005C0315" w:rsidRDefault="006D79FE" w:rsidP="005C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134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Инф-методическое обеспечение</w:t>
            </w:r>
          </w:p>
        </w:tc>
        <w:tc>
          <w:tcPr>
            <w:tcW w:w="1701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</w:tcPr>
          <w:p w:rsidR="006D79FE" w:rsidRPr="005C0315" w:rsidRDefault="006D79FE" w:rsidP="006D79FE">
            <w:pPr>
              <w:jc w:val="both"/>
              <w:rPr>
                <w:rFonts w:ascii="Times New Roman" w:hAnsi="Times New Roman" w:cs="Times New Roman"/>
              </w:rPr>
            </w:pPr>
            <w:r w:rsidRPr="005C0315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32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Литература и история. Интерес русских писателей к историческому прошлому своего народа. 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Лекция, работа с книгой,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4733D9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С.3-4, </w:t>
            </w: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. УНТ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096F03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F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7C05AA" w:rsidRPr="002719D9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 Отражение жизни народа в народных песнях. Лирические и исторические песни. Частушка как песенный жанр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Предания как исторический жанр русской народной прозы. «О Пугачеве», «О покорении Сибири Ермаком»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BA585D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предания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096F03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Орг-</w:t>
            </w: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стной </w:t>
            </w:r>
            <w:proofErr w:type="spellStart"/>
            <w:r w:rsidRPr="00736EA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736EA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36EA1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BA585D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1 подвига А.Невского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«Шемякин суд» как сатирическое произведение 17 века. Действительные и вымышленные события. Особенности поэтики бы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softHyphen/>
              <w:t>товой сатирической повести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Беседа по вопросам, выразительное чтение по ролям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BA585D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3B7679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76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XVIII века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7C05AA" w:rsidRPr="002719D9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719D9">
              <w:rPr>
                <w:rFonts w:ascii="Times New Roman" w:hAnsi="Times New Roman" w:cs="Times New Roman"/>
                <w:b/>
              </w:rPr>
              <w:lastRenderedPageBreak/>
              <w:t>Русская литература XVIII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Д. И. Фонвизин. «Недоросль» (сцены). Слово о писателе.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судьбе Стародума, выписать афоризмы, </w:t>
            </w:r>
            <w:proofErr w:type="spellStart"/>
            <w:proofErr w:type="gram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Анализ эпизода комедии Д. И. Фонвизина «Недоросль» (по выбору учителя). Особенности анализа эпизода драматического произведения. Основные правила классицизма в драматическом произведении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Рассказ, чтение по ролям, проблемный вопрос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textDirection w:val="btLr"/>
          </w:tcPr>
          <w:p w:rsidR="007C05AA" w:rsidRPr="002719D9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19D9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 XVIII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«Человек и история в фольклоре, древнерусской литературе и в литературе XVIII века» (на примере 1—2 произведений)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1417" w:type="dxa"/>
          </w:tcPr>
          <w:p w:rsidR="007C05AA" w:rsidRPr="006D79FE" w:rsidRDefault="009C46D9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человеческих</w:t>
            </w: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 (3 часа)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C05AA" w:rsidRPr="006D79FE" w:rsidRDefault="007C05AA" w:rsidP="009C4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И. А. Крылов. Слово о баснописце. Басни «Лягушки, просящие царя» и «Обоз», их историческая основа. Мораль басен. Сатирическое изображение и общественных пороков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Викторина, рассказ учителя, выразительное чтение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 басню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И. А. Крылов — поэт и мудрец. Многогранность личности баснописца. Отражение в баснях таланта Крылова — журналиста, музыканта, писателя, философа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сочинением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К. Ф. Р ы л е </w:t>
            </w:r>
            <w:proofErr w:type="spellStart"/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в. Слово о поэте. Думы К. Ф. Рылеева. Дума «Смерть Ермака» и ее связь с русской историей. Тема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расширенния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земель. Образ Ермака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Тимофееиича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. Дума  Рылеева и народное предание «О покорении Сибири Ермаком»: сопоставительный анализ. Понятие о думе. Характерные особенности 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жанра. Народная песня о Ермаке на стихи К. Ф. Рылеева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творческих работ, рассказ учителя,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Слово о поэте. Его отношение к истории и исторической теме в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тихотворения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«Туча», «К***» («Я помню чудное мгновенье...»), «19 октября». Их основные темы и мотивы. Особенности поэтической формы</w:t>
            </w:r>
          </w:p>
        </w:tc>
        <w:tc>
          <w:tcPr>
            <w:tcW w:w="1843" w:type="dxa"/>
          </w:tcPr>
          <w:p w:rsidR="007C05AA" w:rsidRPr="00736EA1" w:rsidRDefault="00BA585D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С. Пушкин и история. Историческая тема в творчестве Пушкина (на основе изученного в 6—7 классах)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С. Пушкин.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Читать повесть, характеристика Гринева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«Капитанская дочка». История создания произведения. Герои и их исторические прототипы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труде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Пушкина. Народное восстание в авторской оценке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беседа; работа с текстом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3-5 гл., рассказ о жизни Гринева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Гринев: жизненный путь героя. Нравственная оценка его личности. Гринев и Швабрин. Гринев и Савельич. 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беседа; работа с книгой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9704A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6-7 гл, </w:t>
            </w:r>
            <w:r w:rsidRPr="007C05AA">
              <w:rPr>
                <w:rFonts w:ascii="Times New Roman" w:hAnsi="Times New Roman" w:cs="Times New Roman"/>
                <w:sz w:val="18"/>
                <w:szCs w:val="18"/>
              </w:rPr>
              <w:t xml:space="preserve">пересказ о падении </w:t>
            </w:r>
            <w:proofErr w:type="spellStart"/>
            <w:r w:rsidRPr="007C05AA">
              <w:rPr>
                <w:rFonts w:ascii="Times New Roman" w:hAnsi="Times New Roman" w:cs="Times New Roman"/>
                <w:sz w:val="18"/>
                <w:szCs w:val="18"/>
              </w:rPr>
              <w:t>Белогорской</w:t>
            </w:r>
            <w:proofErr w:type="spellEnd"/>
            <w:r w:rsidRPr="007C05AA">
              <w:rPr>
                <w:rFonts w:ascii="Times New Roman" w:hAnsi="Times New Roman" w:cs="Times New Roman"/>
                <w:sz w:val="18"/>
                <w:szCs w:val="18"/>
              </w:rPr>
              <w:t xml:space="preserve"> крепости,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Семья капитана Миронова. Маша Миронова – нравственный идеал Пушкина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Гл. 8-12, </w:t>
            </w:r>
            <w:r w:rsidRPr="007C05AA">
              <w:rPr>
                <w:rFonts w:ascii="Times New Roman" w:hAnsi="Times New Roman" w:cs="Times New Roman"/>
              </w:rPr>
              <w:t>найти эпизод с Пугачевым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Пугачев и народное восстание в романе и в историческом труде Пушкина. Народное восстание в авторской оценке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5AA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7C05AA">
              <w:rPr>
                <w:rFonts w:ascii="Times New Roman" w:hAnsi="Times New Roman" w:cs="Times New Roman"/>
              </w:rPr>
              <w:t xml:space="preserve"> Маши и Швабрина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Гуманизм и историзм А. С. Пушкина в романе «Капитанская дочка».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правда и художественный вымысел. Особенности 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композиции. Фольклорные мотивы. Понятие о романе и реалистическом произведении. Подготовка к сочинению по роману А. С. Пушкина «Капитанская дочка»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исследования, пересказ, беседа</w:t>
            </w:r>
            <w:proofErr w:type="gramStart"/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. к итоговому уроку, инд. задания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С. 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</w:t>
            </w:r>
          </w:p>
        </w:tc>
        <w:tc>
          <w:tcPr>
            <w:tcW w:w="1843" w:type="dxa"/>
          </w:tcPr>
          <w:p w:rsidR="007C05AA" w:rsidRPr="00736EA1" w:rsidRDefault="00BA585D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Проблемные задания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 С. Пушкина</w:t>
            </w:r>
          </w:p>
        </w:tc>
        <w:tc>
          <w:tcPr>
            <w:tcW w:w="1843" w:type="dxa"/>
          </w:tcPr>
          <w:p w:rsidR="007C05AA" w:rsidRPr="00736EA1" w:rsidRDefault="00BA585D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поэте. Воплощение исторической темы в творчестве Лермонтова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Прочитать поэму «Мцыри»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М.Ю. Лермонтов «Мцыри». Мцыри как романтический герой. Воспитание в монастыре.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словарная работа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Цитатный план,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 поэмы «Мцыри». Роль описаний природы в поэме. Анализ эпизода из поэмы «Мцыри». Развитие представления о жанре романтической поэмы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чтение наизусть отрывка из поэмы, с. 240-244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Обучение сочинению по поэме М. Ю.Лермонтова «Мцыри «Анализ эпизода в поэме „Мцыри" (по выбору учащегося)».</w:t>
            </w:r>
          </w:p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«Мцыри как романтический герой». «Природа и человек в поэме „Мцыри"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работа с критической литературой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Написать сочинени</w:t>
            </w:r>
            <w:proofErr w:type="gram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 по поэме «Мцыри»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Н. В. Гоголь. Слово о писателе. Его отношение к истории, исторической теме в художественном творчестве. Исторические произведения в творчестве Гоголя (с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обобщнием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в 5—7 классах)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демонстрация, беседа по вопросам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. характеристики действ</w:t>
            </w:r>
            <w:proofErr w:type="gram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Н. В. Гоголь. «Ревизор» как социальная комедия 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 злостью и солью». История создания комед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постановки. «Ревизор» в оценке современников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учебной деятельности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9704A7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Хлестакова, </w:t>
            </w:r>
            <w:proofErr w:type="spellStart"/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7C05AA" w:rsidRPr="007C05AA"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Разоблачение пороков чиновничества в пьесе. Приемы сатирического изображения чиновников. Развитие представлений о комедии, сатире и юморе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комментированное чтение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Отв. на вопросы, инд. задания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Хлестаков. Понятие о «миражной интриге».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Хлестаковщина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как нравственное явление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 Подготовка к домашнему сочинению «Роль эпизода в драматическом произведении» (на примере элементов сюжета и композиции комедии Н. В. Гоголя «Ревизор»)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Домашнее сочинение.</w:t>
            </w:r>
          </w:p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Н. В. Гоголь. «Шинель». Образ «маленького человека» в литературе (с обобщением ранее изученного). Потеря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Башмачкиным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лица. Духовная сила героя и его противостояние бездушию общества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Озаглавить главы, гр. задания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Мечта и реальность в повести «Шинель». Образ Петербурга. Роль фантастики в повествовании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демонстрация, работа над планом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чтение 16 гл., инд. задания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М. Е. Салтыков-Щедрин. Слово о писателе, редакторе, издателе. «История одного города» (отрывок). Художественно-политическая сатира на общественные порядки. Обличение строя, основанного на бесправии народа. Образы градоначальников. Средства создания комического в произведении.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Ирния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, сатира. 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Гипербола, гротеск. Пародия. Эзопов язык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беседа, работа с книгой, демонстрация, пересказ, комментированное чтение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чтение фрагмента, сост. словарик </w:t>
            </w:r>
            <w:proofErr w:type="gram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proofErr w:type="gram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из романа «История одного города». Подготовка к домашнему сочинению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Лекция, демонстрация, пересказ,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вопрос, </w:t>
            </w: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. Сообщение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М. Ю. Лермонтова, Н. В. Гоголя, М. Е. Салтыкова-Щедрина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Н.С.Лесков. Слово о писателе. Нравственные проблемы рассказа «Старый гений». Защита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обездоленных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. Сатира на чиновничество. Развитие понятия о рассказе. Художественная деталь как средство создания художественного образа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Лекция, демонстрация, пересказ,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Прочитать рассказ Толстого «После бала»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Толстой. Слово о писателе. Социально-нравственные проблемы в рассказе «После бала». Образ рассказчика. Главные герои. Идея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разделенности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двух России. Мечта о воссоединении дворянства и народа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работа с книгой, демонстрация,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Отв. на вопросы, подготовить характеристику героев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Мастерство Л. Н. Толстого в рассказе «После бала». Особенности композиции. Антитеза, портрет, пейзаж, внутренний монолог как приемы изображения внутреннего состояния героев. Психологизм рассказа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деятельности, работа с таблицей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прочитать рассказ «Севастополь в декабре»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повести Л. Н. Толстого «Отрочество»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беседа,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</w:p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аизусть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Поэзия родной природы в творчестве А. С.Пушкина, М. Ю. Лермонтова, Ф.И.Тютчева, А. А. Фета, А. Н.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Майкова</w:t>
            </w:r>
            <w:proofErr w:type="spellEnd"/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рассказ Чехова «О любви»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П. Чехов. Слово о писателе. Рассказ «О любви» (из трилогии) как история об упущенном счастье. Психологизм рассказа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Лекция, демонстрация, пересказ,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9704A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9704A7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9704A7">
              <w:rPr>
                <w:rFonts w:ascii="Times New Roman" w:hAnsi="Times New Roman" w:cs="Times New Roman"/>
              </w:rPr>
              <w:t xml:space="preserve">. </w:t>
            </w:r>
            <w:r w:rsidR="009704A7">
              <w:rPr>
                <w:rFonts w:ascii="Times New Roman" w:hAnsi="Times New Roman" w:cs="Times New Roman"/>
              </w:rPr>
              <w:t xml:space="preserve">Ответ </w:t>
            </w:r>
            <w:r w:rsidRPr="009704A7">
              <w:rPr>
                <w:rFonts w:ascii="Times New Roman" w:hAnsi="Times New Roman" w:cs="Times New Roman"/>
              </w:rPr>
              <w:t xml:space="preserve">на вопрос 5, рассказ «Тоска».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3B7679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767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XX века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И. А. Бунин. Слово о писателе. Проблема рассказа «Кавказ». Мастерство И. А. Бунина-прозаика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демонстрация, комментированное чтение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7C05AA">
              <w:rPr>
                <w:rFonts w:ascii="Times New Roman" w:hAnsi="Times New Roman" w:cs="Times New Roman"/>
              </w:rPr>
              <w:t>Сочинение-размышление по рассказу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И. Куприн. Слово о писателе. Нравственные проблемы рассказа «Куст сирени». Представления о любви и счастье в семье. Понятие о сюжете и фабуле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рассказ, беседа, работа с книгой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рассказ </w:t>
            </w:r>
            <w:r w:rsidRPr="007C0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Горького «</w:t>
            </w: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Челкаш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Урок-диспут «Что значит быть счастливым?». Подготовка к домашнему сочинению по рассказам Н. С. Лескова, Л. Н. Толстого, А. П. Чехова, И. А. Бунина, А. И. Куприна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проблемные задачи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нительная</w:t>
            </w: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А. А. Б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о к. Слово о поэте. Историческая тема в его твор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честве. «Россия». Образ Росс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Обучение выразительному чтению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выразительное чтение,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выразит. Чтение, отв. на вопросы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С. А. Есенин. Слово о поэте. «Пугачев» —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выразит. Чтение, отв. на вопросы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Урок-конференция. Образ Пугачева в фольклоре, произведениях А. С. Пушкина и С. А. Есенина. Подготовка к домашнему сочинению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И. С. Шмелев. Слово о писателе. «Как я стал писателем» — воспоминание о пути к творчеству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Рассказ элементы анализа текста.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18"/>
                <w:szCs w:val="18"/>
              </w:rPr>
              <w:t>рассказ на тему «Как я написал свое первое сочинение</w:t>
            </w: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». «Всеобщая история, обработанная „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Сатириконом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"» (отрывки). Са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тирическое изображение исторических событий. 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Ироническое повествование о прошлом и современности; Тэффи. «Жизнь и воротник»; М. М.Зощенко. «История болезни»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читать рас</w:t>
            </w:r>
            <w:r w:rsidR="009704A7">
              <w:rPr>
                <w:rFonts w:ascii="Times New Roman" w:hAnsi="Times New Roman" w:cs="Times New Roman"/>
              </w:rPr>
              <w:t xml:space="preserve">сказы Тэффи, Зощенко, </w:t>
            </w:r>
            <w:proofErr w:type="spellStart"/>
            <w:r w:rsidR="009704A7">
              <w:rPr>
                <w:rFonts w:ascii="Times New Roman" w:hAnsi="Times New Roman" w:cs="Times New Roman"/>
              </w:rPr>
              <w:t>инсц-</w:t>
            </w:r>
            <w:r w:rsidRPr="009704A7">
              <w:rPr>
                <w:rFonts w:ascii="Times New Roman" w:hAnsi="Times New Roman" w:cs="Times New Roman"/>
              </w:rPr>
              <w:t>к</w:t>
            </w:r>
            <w:r w:rsidR="009704A7">
              <w:rPr>
                <w:rFonts w:ascii="Times New Roman" w:hAnsi="Times New Roman" w:cs="Times New Roman"/>
              </w:rPr>
              <w:t>а</w:t>
            </w:r>
            <w:r w:rsidRPr="009704A7">
              <w:rPr>
                <w:rFonts w:ascii="Times New Roman" w:hAnsi="Times New Roman" w:cs="Times New Roman"/>
              </w:rPr>
              <w:t>одной</w:t>
            </w:r>
            <w:proofErr w:type="spellEnd"/>
            <w:r w:rsidRPr="009704A7">
              <w:rPr>
                <w:rFonts w:ascii="Times New Roman" w:hAnsi="Times New Roman" w:cs="Times New Roman"/>
              </w:rPr>
              <w:t xml:space="preserve"> </w:t>
            </w:r>
            <w:r w:rsidRPr="009704A7">
              <w:rPr>
                <w:rFonts w:ascii="Times New Roman" w:hAnsi="Times New Roman" w:cs="Times New Roman"/>
              </w:rPr>
              <w:lastRenderedPageBreak/>
              <w:t>из сцен.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М. А. О с о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г и н. Слово о писателе. Сочетание реальности и фантастики в рассказе «Пенсне»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Придумать историю о предмете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XX века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Л. Н. Толстого, А. П. Чехова, И. А. Бунина,  А. А. Блока, С. А. Есенина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Т. Твардовский. Слово о поэте. Поэма «Василий Теркин».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чтение поэмы Твар</w:t>
            </w:r>
            <w:r w:rsidR="009704A7" w:rsidRPr="009704A7">
              <w:rPr>
                <w:rFonts w:ascii="Times New Roman" w:hAnsi="Times New Roman" w:cs="Times New Roman"/>
              </w:rPr>
              <w:t>довского «В.</w:t>
            </w:r>
            <w:r w:rsidRPr="009704A7">
              <w:rPr>
                <w:rFonts w:ascii="Times New Roman" w:hAnsi="Times New Roman" w:cs="Times New Roman"/>
              </w:rPr>
              <w:t xml:space="preserve">Теркин»,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Василий Теркин — защитник родной страны. Новаторский характер образа Василия Теркина.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о войне в поэме Твардовского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тестирование, подготовка к сочинению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Подготовиться к сочинению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Композиция и язык поэмы «Василий Теркин». Юмор. Фольклорные мотивы. Авторские отступления. Мастерство А. Т. Твардовского в поэме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Читать рассказ «Возвращение»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А. 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выразит</w:t>
            </w:r>
            <w:proofErr w:type="gramStart"/>
            <w:r w:rsidRPr="009704A7">
              <w:rPr>
                <w:rFonts w:ascii="Times New Roman" w:hAnsi="Times New Roman" w:cs="Times New Roman"/>
              </w:rPr>
              <w:t>.</w:t>
            </w:r>
            <w:proofErr w:type="gramEnd"/>
            <w:r w:rsidRPr="009704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04A7">
              <w:rPr>
                <w:rFonts w:ascii="Times New Roman" w:hAnsi="Times New Roman" w:cs="Times New Roman"/>
              </w:rPr>
              <w:t>ч</w:t>
            </w:r>
            <w:proofErr w:type="gramEnd"/>
            <w:r w:rsidRPr="009704A7">
              <w:rPr>
                <w:rFonts w:ascii="Times New Roman" w:hAnsi="Times New Roman" w:cs="Times New Roman"/>
              </w:rPr>
              <w:t>тение наизусть ст. о ВОВ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Урок-концерт. Стихи и песни о Великой Отечественной войне. Боевые подвиги и военные будни в творчестве М. Исаковского («Катюша», «Враги сожгли родную хату...»), Б. Окуджавы 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(«Песенка о пехоте», «Здесь птицы не поют...»), А. Фатьянова («Соловьи»), Л. </w:t>
            </w:r>
            <w:proofErr w:type="spell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Ошанина</w:t>
            </w:r>
            <w:proofErr w:type="spell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(«Дороги»)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учебной деятельности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ст. русских поэтов о </w:t>
            </w:r>
            <w:r w:rsidRPr="007C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В. П. Астафьев. 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Классное сочинение «Великая Отечественная война в литературе XX века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произведение по выбору учащегося)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BA585D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Русские поэты о Родине, родной природе. 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C10AF7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 w:val="restart"/>
            <w:textDirection w:val="btLr"/>
          </w:tcPr>
          <w:p w:rsidR="007C05AA" w:rsidRPr="006D79FE" w:rsidRDefault="007C05AA" w:rsidP="007C05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е к с п и р. Слово о писателе. «Ромео и Джульетта». 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A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«Путешествия Гулливера», инд. – </w:t>
            </w: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. пересказ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Сонеты У. Шекспира. «Кто хвалится родством своим и зна</w:t>
            </w:r>
            <w:r w:rsidRPr="006D79FE">
              <w:rPr>
                <w:rFonts w:ascii="Times New Roman" w:hAnsi="Times New Roman" w:cs="Times New Roman"/>
                <w:sz w:val="28"/>
                <w:szCs w:val="28"/>
              </w:rPr>
              <w:softHyphen/>
              <w:t>тью...», «Увы, мой стих не блещет новизной ...». Воспевание поэтом любви и дружбы. Сонет как форма лирической поэзии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Лекция, беседа, работа с книгой, демонстрация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9704A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 xml:space="preserve">Подобрать высказывания о воспитании, </w:t>
            </w:r>
            <w:proofErr w:type="spellStart"/>
            <w:r w:rsidRPr="009704A7">
              <w:rPr>
                <w:rFonts w:ascii="Times New Roman" w:hAnsi="Times New Roman" w:cs="Times New Roman"/>
              </w:rPr>
              <w:t>явл</w:t>
            </w:r>
            <w:proofErr w:type="spellEnd"/>
            <w:r w:rsidRPr="009704A7">
              <w:rPr>
                <w:rFonts w:ascii="Times New Roman" w:hAnsi="Times New Roman" w:cs="Times New Roman"/>
              </w:rPr>
              <w:t xml:space="preserve">. 5 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Ж.-Б. М о </w:t>
            </w:r>
            <w:proofErr w:type="gramStart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л ь</w:t>
            </w:r>
            <w:proofErr w:type="gramEnd"/>
            <w:r w:rsidRPr="006D79FE">
              <w:rPr>
                <w:rFonts w:ascii="Times New Roman" w:hAnsi="Times New Roman" w:cs="Times New Roman"/>
                <w:sz w:val="28"/>
                <w:szCs w:val="28"/>
              </w:rPr>
              <w:t xml:space="preserve"> е 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Проблемные задачи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9704A7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9704A7">
              <w:rPr>
                <w:rFonts w:ascii="Times New Roman" w:hAnsi="Times New Roman" w:cs="Times New Roman"/>
              </w:rPr>
              <w:t>Читать о В. Скотте и отрывок из романа «Айвенго»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  <w:vMerge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Дж. Свифт. Слово о писателе. «Путешествия Гулливера» как сатира на государственное устройство общества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текстов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C05AA">
              <w:rPr>
                <w:rFonts w:ascii="Times New Roman" w:hAnsi="Times New Roman" w:cs="Times New Roman"/>
                <w:sz w:val="24"/>
                <w:szCs w:val="24"/>
              </w:rPr>
              <w:t>. к зачету</w:t>
            </w: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5432AD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В. Скотт. Слово о писателе. «Айвенго» как исторический роман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36EA1">
              <w:rPr>
                <w:rFonts w:ascii="Times New Roman" w:hAnsi="Times New Roman" w:cs="Times New Roman"/>
                <w:sz w:val="24"/>
                <w:szCs w:val="24"/>
              </w:rPr>
              <w:t>Викторина, беседа</w:t>
            </w: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7C05AA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AA" w:rsidRPr="006D79FE" w:rsidTr="009704A7">
        <w:tc>
          <w:tcPr>
            <w:tcW w:w="852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05AA" w:rsidRPr="00C10AF7" w:rsidRDefault="007C05AA" w:rsidP="007C05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6237" w:type="dxa"/>
          </w:tcPr>
          <w:p w:rsidR="007C05AA" w:rsidRPr="006D79FE" w:rsidRDefault="007C05AA" w:rsidP="007C0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9FE">
              <w:rPr>
                <w:rFonts w:ascii="Times New Roman" w:hAnsi="Times New Roman" w:cs="Times New Roman"/>
                <w:sz w:val="28"/>
                <w:szCs w:val="28"/>
              </w:rPr>
              <w:t>Литература и история в произведениях, изученных в 8 классе. Итоги года и задание на лето. Зачет</w:t>
            </w:r>
          </w:p>
        </w:tc>
        <w:tc>
          <w:tcPr>
            <w:tcW w:w="1843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5AA" w:rsidRPr="00736EA1" w:rsidRDefault="007C05AA" w:rsidP="007C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05AA" w:rsidRPr="006D79FE" w:rsidRDefault="007C05AA" w:rsidP="007C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9FE" w:rsidRPr="006D79FE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FE" w:rsidRPr="006D79FE" w:rsidRDefault="006D79FE" w:rsidP="006D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AA" w:rsidRPr="006D79FE" w:rsidRDefault="007C05AA" w:rsidP="006D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05AA" w:rsidRPr="006D79FE" w:rsidSect="006D7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A75"/>
    <w:multiLevelType w:val="hybridMultilevel"/>
    <w:tmpl w:val="50EC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92EC8"/>
    <w:multiLevelType w:val="hybridMultilevel"/>
    <w:tmpl w:val="0E18EF0E"/>
    <w:lvl w:ilvl="0" w:tplc="92AC4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B1095"/>
    <w:multiLevelType w:val="hybridMultilevel"/>
    <w:tmpl w:val="AEF68B50"/>
    <w:lvl w:ilvl="0" w:tplc="70EEDC0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79FE"/>
    <w:rsid w:val="000C5A23"/>
    <w:rsid w:val="00113B5E"/>
    <w:rsid w:val="001B38A4"/>
    <w:rsid w:val="00260261"/>
    <w:rsid w:val="002719D9"/>
    <w:rsid w:val="00333131"/>
    <w:rsid w:val="00453F97"/>
    <w:rsid w:val="004733D9"/>
    <w:rsid w:val="005C0315"/>
    <w:rsid w:val="006A2AB1"/>
    <w:rsid w:val="006D79FE"/>
    <w:rsid w:val="00736EA1"/>
    <w:rsid w:val="007C05AA"/>
    <w:rsid w:val="009704A7"/>
    <w:rsid w:val="009C46D9"/>
    <w:rsid w:val="00BA585D"/>
    <w:rsid w:val="00C9734D"/>
    <w:rsid w:val="00CF3431"/>
    <w:rsid w:val="00E0402D"/>
    <w:rsid w:val="00E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A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31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A0D6-91F1-4E3A-A46E-CEEF07C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2013-09-29T10:18:00Z</cp:lastPrinted>
  <dcterms:created xsi:type="dcterms:W3CDTF">2013-09-03T15:36:00Z</dcterms:created>
  <dcterms:modified xsi:type="dcterms:W3CDTF">2013-09-29T10:19:00Z</dcterms:modified>
</cp:coreProperties>
</file>