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19" w:rsidRDefault="006A1C19">
      <w:pP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6A1C19" w:rsidRPr="006A1C19" w:rsidRDefault="00EE263F" w:rsidP="006A1C19">
      <w:pPr>
        <w:spacing w:before="100" w:beforeAutospacing="1" w:after="30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Галина Ивановна</w:t>
      </w:r>
      <w:bookmarkStart w:id="0" w:name="_GoBack"/>
      <w:bookmarkEnd w:id="0"/>
      <w:r w:rsidR="006A1C19" w:rsidRPr="006A1C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6A1C19" w:rsidRPr="006A1C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Капланская</w:t>
      </w:r>
      <w:proofErr w:type="spellEnd"/>
    </w:p>
    <w:p w:rsidR="006A1C19" w:rsidRPr="006A1C19" w:rsidRDefault="006A1C19" w:rsidP="006A1C19">
      <w:pPr>
        <w:spacing w:before="100" w:beforeAutospacing="1" w:after="30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6A1C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Келлеровская</w:t>
      </w:r>
      <w:proofErr w:type="spellEnd"/>
      <w:r w:rsidRPr="006A1C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</w:t>
      </w:r>
      <w:r w:rsidR="00EE26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редняя школа им. Героя Советского Союза </w:t>
      </w:r>
      <w:proofErr w:type="spellStart"/>
      <w:r w:rsidR="00EE26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И.М.Бережного</w:t>
      </w:r>
      <w:proofErr w:type="spellEnd"/>
    </w:p>
    <w:p w:rsidR="006A1C19" w:rsidRPr="006A1C19" w:rsidRDefault="00EE263F" w:rsidP="006A1C19">
      <w:pPr>
        <w:spacing w:before="100" w:beforeAutospacing="1" w:after="30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Тайыншинский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</w:t>
      </w:r>
    </w:p>
    <w:p w:rsidR="006A1C19" w:rsidRPr="006A1C19" w:rsidRDefault="006A1C19" w:rsidP="006A1C19">
      <w:pPr>
        <w:spacing w:before="100" w:beforeAutospacing="1" w:after="30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A1C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Северо-Казахстанская область</w:t>
      </w:r>
    </w:p>
    <w:p w:rsidR="006A1C19" w:rsidRPr="006A1C19" w:rsidRDefault="006A1C19" w:rsidP="006A1C19">
      <w:pPr>
        <w:spacing w:before="100" w:beforeAutospacing="1" w:after="3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C1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Предлагаемый тест обеспечивает  возможность быстро и объективно оценить знание текста изучаемого произведения. Данный  контроль может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уществляться с применением ИКТ.</w:t>
      </w:r>
    </w:p>
    <w:p w:rsidR="00075497" w:rsidRDefault="00075497">
      <w:pP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proofErr w:type="spellStart"/>
      <w:r w:rsidRPr="00F951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Клоу</w:t>
      </w:r>
      <w:proofErr w:type="gramStart"/>
      <w:r w:rsidRPr="00F951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</w:t>
      </w:r>
      <w:proofErr w:type="spellEnd"/>
      <w:r w:rsidRPr="00F951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proofErr w:type="gramEnd"/>
      <w:r w:rsidRPr="00F951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тест по поэме </w:t>
      </w:r>
      <w:proofErr w:type="spellStart"/>
      <w:r w:rsidRPr="00F951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Н.В.Гоголя</w:t>
      </w:r>
      <w:proofErr w:type="spellEnd"/>
      <w:r w:rsidRPr="00F9514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«Мертвые души»</w:t>
      </w:r>
    </w:p>
    <w:p w:rsidR="006A1C19" w:rsidRPr="006A1C19" w:rsidRDefault="006A1C19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A1C19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Задание: вставить в отрывок из текста пропущенные слова.</w:t>
      </w:r>
    </w:p>
    <w:p w:rsidR="008012E6" w:rsidRPr="00F9514D" w:rsidRDefault="00F9514D" w:rsidP="00075497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075497"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какой </w:t>
      </w:r>
      <w:r w:rsidR="009155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же русский не любит …</w:t>
      </w:r>
      <w:r w:rsidR="00075497"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075497" w:rsidRPr="00F9514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075497" w:rsidRPr="00F9514D" w:rsidRDefault="00075497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F9514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9155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Русь, куда же ты …</w:t>
      </w:r>
      <w:r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 Дай ответ! Не дает ответа</w:t>
      </w:r>
      <w:proofErr w:type="gramStart"/>
      <w:r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proofErr w:type="gramEnd"/>
    </w:p>
    <w:p w:rsidR="00075497" w:rsidRPr="00F9514D" w:rsidRDefault="00F9514D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Дама …</w:t>
      </w:r>
      <w:r w:rsidR="00075497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всех отношениях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</w:p>
    <w:p w:rsidR="00075497" w:rsidRPr="00F9514D" w:rsidRDefault="00F9514D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Чичиков о Коробочке «</w:t>
      </w:r>
      <w:proofErr w:type="gramStart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Экая</w:t>
      </w:r>
      <w:proofErr w:type="gramEnd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75497" w:rsidRPr="00F9514D" w:rsidRDefault="00075497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Манилов ничего не читал, но </w:t>
      </w:r>
      <w:r w:rsid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в его кабинете лежала книга, вот уже несколько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заложенная на …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странице</w:t>
      </w:r>
      <w:proofErr w:type="gram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075497" w:rsidRPr="00F9514D" w:rsidRDefault="00075497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род людей, известных под именем:</w:t>
      </w:r>
      <w:r w:rsidR="00341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то, ни сё, ни в го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роде …, ни в селе …</w:t>
      </w:r>
      <w:r w:rsidR="00341A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75497" w:rsidRPr="00341A35" w:rsidRDefault="00341A35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Манилов: </w:t>
      </w:r>
      <w:r w:rsidR="00AF533C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«Ч</w:t>
      </w:r>
      <w:r w:rsidR="00075497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ерты лица его были не лишены приятности, но в эту приятность, казалос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ь, чересчур было передано …</w:t>
      </w:r>
      <w:r w:rsidR="00075497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33C" w:rsidRPr="00341A35" w:rsidRDefault="005D6B73" w:rsidP="00341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была «женщина пожилых лет, одна из тех матушек, небольших помещ</w:t>
      </w:r>
      <w:r w:rsidR="0091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иц, которые плачутся на …</w:t>
      </w:r>
      <w:r w:rsidRPr="0034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убытки, а между </w:t>
      </w:r>
      <w:r w:rsidR="0091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набирают понемногу …</w:t>
      </w:r>
      <w:r w:rsidRPr="0034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пестрядевые мешочки, размещённые по ящикам комодов».</w:t>
      </w:r>
      <w:r w:rsidRPr="00341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533C" w:rsidRPr="00F9514D" w:rsidRDefault="00341A35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Плюшкин:</w:t>
      </w:r>
      <w:r w:rsidR="00AF533C" w:rsidRPr="00F951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F533C" w:rsidRPr="00F9514D">
        <w:rPr>
          <w:rFonts w:ascii="Times New Roman" w:hAnsi="Times New Roman" w:cs="Times New Roman"/>
          <w:sz w:val="28"/>
          <w:szCs w:val="28"/>
        </w:rPr>
        <w:t>«маленькие глазки еще не</w:t>
      </w:r>
      <w:r w:rsidR="0091555E">
        <w:rPr>
          <w:rFonts w:ascii="Times New Roman" w:hAnsi="Times New Roman" w:cs="Times New Roman"/>
          <w:sz w:val="28"/>
          <w:szCs w:val="28"/>
        </w:rPr>
        <w:t xml:space="preserve"> потухли и бегали &lt;...&gt; как …</w:t>
      </w:r>
      <w:r w:rsidR="00AF533C" w:rsidRPr="00F9514D">
        <w:rPr>
          <w:rFonts w:ascii="Times New Roman" w:hAnsi="Times New Roman" w:cs="Times New Roman"/>
          <w:sz w:val="28"/>
          <w:szCs w:val="28"/>
        </w:rPr>
        <w:t>»</w:t>
      </w:r>
    </w:p>
    <w:p w:rsidR="00AF533C" w:rsidRPr="00F9514D" w:rsidRDefault="00341A35" w:rsidP="00075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прочих вещей в комнате Плюшкина пылилась «</w:t>
      </w:r>
      <w:r w:rsidR="00AF533C" w:rsidRPr="00F9514D">
        <w:rPr>
          <w:rFonts w:ascii="Times New Roman" w:hAnsi="Times New Roman" w:cs="Times New Roman"/>
          <w:sz w:val="28"/>
          <w:szCs w:val="28"/>
        </w:rPr>
        <w:t>зубочистка, совершенно пожелтевшая, которою хозяин, может быть, ковырял в зубах своих еще до на</w:t>
      </w:r>
      <w:r w:rsidR="0091555E">
        <w:rPr>
          <w:rFonts w:ascii="Times New Roman" w:hAnsi="Times New Roman" w:cs="Times New Roman"/>
          <w:sz w:val="28"/>
          <w:szCs w:val="28"/>
        </w:rPr>
        <w:t>шествия на Москву …</w:t>
      </w:r>
      <w:r w:rsidR="00AF533C" w:rsidRPr="00F9514D">
        <w:rPr>
          <w:rFonts w:ascii="Times New Roman" w:hAnsi="Times New Roman" w:cs="Times New Roman"/>
          <w:sz w:val="28"/>
          <w:szCs w:val="28"/>
        </w:rPr>
        <w:t>»</w:t>
      </w:r>
    </w:p>
    <w:p w:rsidR="00AF533C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Манилов 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AF533C" w:rsidRPr="00F9514D">
        <w:rPr>
          <w:rFonts w:ascii="Times New Roman" w:hAnsi="Times New Roman" w:cs="Times New Roman"/>
          <w:sz w:val="28"/>
          <w:szCs w:val="28"/>
        </w:rPr>
        <w:t>лядя с крыльца на двор и пруд, говорил он о том, как бы хорошо было, если бы вдру</w:t>
      </w:r>
      <w:r w:rsidR="0091555E">
        <w:rPr>
          <w:rFonts w:ascii="Times New Roman" w:hAnsi="Times New Roman" w:cs="Times New Roman"/>
          <w:sz w:val="28"/>
          <w:szCs w:val="28"/>
        </w:rPr>
        <w:t>г от дома провести …</w:t>
      </w:r>
      <w:r w:rsidR="00AF533C" w:rsidRPr="00F9514D">
        <w:rPr>
          <w:rFonts w:ascii="Times New Roman" w:hAnsi="Times New Roman" w:cs="Times New Roman"/>
          <w:sz w:val="28"/>
          <w:szCs w:val="28"/>
        </w:rPr>
        <w:t xml:space="preserve"> или че</w:t>
      </w:r>
      <w:r w:rsidR="0091555E">
        <w:rPr>
          <w:rFonts w:ascii="Times New Roman" w:hAnsi="Times New Roman" w:cs="Times New Roman"/>
          <w:sz w:val="28"/>
          <w:szCs w:val="28"/>
        </w:rPr>
        <w:t xml:space="preserve">рез </w:t>
      </w:r>
      <w:proofErr w:type="gramStart"/>
      <w:r w:rsidR="0091555E">
        <w:rPr>
          <w:rFonts w:ascii="Times New Roman" w:hAnsi="Times New Roman" w:cs="Times New Roman"/>
          <w:sz w:val="28"/>
          <w:szCs w:val="28"/>
        </w:rPr>
        <w:t>пруд</w:t>
      </w:r>
      <w:proofErr w:type="gramEnd"/>
      <w:r w:rsidR="0091555E">
        <w:rPr>
          <w:rFonts w:ascii="Times New Roman" w:hAnsi="Times New Roman" w:cs="Times New Roman"/>
          <w:sz w:val="28"/>
          <w:szCs w:val="28"/>
        </w:rPr>
        <w:t xml:space="preserve"> выстроить …</w:t>
      </w:r>
      <w:r w:rsidR="00AF533C" w:rsidRPr="00F9514D">
        <w:rPr>
          <w:rFonts w:ascii="Times New Roman" w:hAnsi="Times New Roman" w:cs="Times New Roman"/>
          <w:sz w:val="28"/>
          <w:szCs w:val="28"/>
        </w:rPr>
        <w:t>, на котором бы были по обеим сторонам лавки, и чтобы в них сидели купцы и продавали разные мелкие товары, нужные для крестьян...»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33C" w:rsidRPr="00F9514D">
        <w:rPr>
          <w:rFonts w:ascii="Times New Roman" w:hAnsi="Times New Roman" w:cs="Times New Roman"/>
          <w:sz w:val="28"/>
          <w:szCs w:val="28"/>
        </w:rPr>
        <w:t> </w:t>
      </w:r>
    </w:p>
    <w:p w:rsidR="00755A99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О таких как Чичиков говорят 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«не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не дур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ной наружности, ни слишком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, ни слишком т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онок; нельзя сказать, чтобы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однако </w:t>
      </w:r>
      <w:proofErr w:type="gramStart"/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так чтобы слишком молод.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55A99"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5A99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«Эх</w:t>
      </w:r>
      <w:proofErr w:type="gramStart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…! </w:t>
      </w:r>
      <w:proofErr w:type="gramEnd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! кто тебя выдумал? Знать, у бойкого народа ты могла только родиться, — в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той земле, что не любит шутить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55A99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Подъезжая к усадьбе Манилова, Чичиков заметил, что  "д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ом господский сто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ял одиночкой на 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... открытом всем ветрам..."</w:t>
      </w:r>
    </w:p>
    <w:p w:rsidR="00755A99" w:rsidRPr="00F9514D" w:rsidRDefault="00755A99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 На покатости горы "были разбросаны по-английски две-три клумбы с кустами сирени и желтых акаций;</w:t>
      </w:r>
      <w:r w:rsidR="0091555E" w:rsidRP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 &gt;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беседка с плоским зеленым куполом, деревянными голубыми колоннами и надписью "Храм 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пониже пруд, покрытый зеленью</w:t>
      </w:r>
      <w:proofErr w:type="gramStart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755A99" w:rsidRPr="00F9514D" w:rsidRDefault="00755A99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55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Чичиков пришел к выводу, что 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"Ноздрев человек</w:t>
      </w:r>
      <w:proofErr w:type="gramStart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…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!"</w:t>
      </w:r>
      <w:proofErr w:type="gramEnd"/>
    </w:p>
    <w:p w:rsidR="00755A99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Встретив странную фигуру, Чичиков 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"долго не мог распознать, какого 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пола была фигура: ..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. Платье на ней было совершенно неопределенное, похожее очень на женский капот, на голове колпак, который носят деревенские дворовые бабы, только голос показался ему несколько сиплым для женщ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ины: "Ой</w:t>
      </w:r>
      <w:proofErr w:type="gramStart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,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— </w:t>
      </w:r>
      <w:proofErr w:type="gramEnd"/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подумал он про себя и тут же пр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ибавил: — Ой, нет! Конечно</w:t>
      </w:r>
      <w:proofErr w:type="gramStart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,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!"</w:t>
      </w:r>
      <w:r w:rsidR="00755A99"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755A99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"И до такой ничтожности, мелочнос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ти, гадости мог снизойти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! Мог так измениться! И похоже это на правду? Все похоже на правду, все может статься с человеком".</w:t>
      </w:r>
      <w:r w:rsidR="00755A99"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5A99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A99"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Крестьяне Плюшкина 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мр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proofErr w:type="gramEnd"/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, как …</w:t>
      </w:r>
      <w:r w:rsidR="00755A99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755A99"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09D5"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Чичиков характеризует Собакевича 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"Кулак, кулак, да еще и …</w:t>
      </w:r>
      <w:r w:rsidR="009709D5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придачу!" 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09D5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Чичикову город вполне понравился: он нашел, что "город никак не у</w:t>
      </w:r>
      <w:r w:rsidR="0091555E">
        <w:rPr>
          <w:rFonts w:ascii="Times New Roman" w:hAnsi="Times New Roman" w:cs="Times New Roman"/>
          <w:sz w:val="28"/>
          <w:szCs w:val="28"/>
          <w:shd w:val="clear" w:color="auto" w:fill="FFFFFF"/>
        </w:rPr>
        <w:t>ступал другим губернским …</w:t>
      </w:r>
      <w:r w:rsidR="009709D5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Гостя встретили и повели показывать его "покой", обычный для гостиниц такого рода, "где за два рубля в сутки проезжающие получают </w:t>
      </w:r>
      <w:r w:rsidR="0091555E" w:rsidRP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&lt; &gt;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комнату с тараканами, выгляд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ывающими отовсюду, как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..."</w:t>
      </w:r>
      <w:r w:rsidR="009709D5" w:rsidRPr="00F9514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 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Пообедав, господин написал по просьбе трактирного слуги на листке бумаги свое имя и звание для уведомления полиции: "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… советник Павел Иванович …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".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На турецком кинжале, который в ожидании обеда  у Ноздрева рассматривают гости, н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адпись "Мастер …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".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Словом, казалось, что каждый предмет в доме говори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л: "И я тоже похож </w:t>
      </w:r>
      <w:proofErr w:type="gramStart"/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на</w:t>
      </w:r>
      <w:proofErr w:type="gramEnd"/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…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".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Путешественник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«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заметил на всех строениях отпеч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аток какой-то особенной …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: бревна были старые, многие крыши сквозили, подобно решету, а иные вообще остались только с коньком наверху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и с бревнами, похожими на ребра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».</w:t>
      </w:r>
    </w:p>
    <w:p w:rsidR="009709D5" w:rsidRPr="00F9514D" w:rsidRDefault="009709D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lastRenderedPageBreak/>
        <w:t> </w:t>
      </w:r>
      <w:r w:rsidR="00341A35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«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Оживлял эту картину только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дикий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и велико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лепный в своем запустении ..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.</w:t>
      </w:r>
      <w:r w:rsidR="00341A35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»</w:t>
      </w:r>
      <w:r w:rsidRPr="00F9514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 </w:t>
      </w:r>
    </w:p>
    <w:p w:rsidR="009709D5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Утром следующего дня две дамы – </w:t>
      </w:r>
      <w:r w:rsidR="005D6B73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«…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просто 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…и …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во всех отношениях</w:t>
      </w:r>
      <w:r w:rsidR="005D6B73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…»</w:t>
      </w:r>
      <w:r w:rsidR="009709D5"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– обсуждали последние новости.</w:t>
      </w:r>
    </w:p>
    <w:p w:rsidR="005D6B73" w:rsidRPr="00F9514D" w:rsidRDefault="005D6B73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И вдруг почтмейстера осенило: "Это, господа! н</w:t>
      </w:r>
      <w:r w:rsidR="0091555E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е кто иной, как капитан …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!"</w:t>
      </w:r>
    </w:p>
    <w:p w:rsidR="005D6B73" w:rsidRPr="00F9514D" w:rsidRDefault="005D6B73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Копейкин собрался с духом и отвечает: "Так, мол, и так, ваше превосходительство, проливал кровь, руки и ноги лишился, работать не могу, о</w:t>
      </w:r>
      <w:r w:rsidR="006A1C19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смелюсь просить монаршей …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".</w:t>
      </w:r>
    </w:p>
    <w:p w:rsidR="005D6B73" w:rsidRPr="00F9514D" w:rsidRDefault="005D6B73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Отец на второй день уехал, оставив сыну вместо денег наставление: "Учись, Павлуша, не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дури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и не повесничай, а больше всего угождай учителям и начальникам. С товарищами не водись, а если уж будешь водит</w:t>
      </w:r>
      <w:r w:rsidR="006A1C19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ься, то с теми, которые …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. Никогда никого не угощай, а делай так, чтобы угощали т</w:t>
      </w:r>
      <w:r w:rsidR="006A1C19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ебя. А пуще всего береги …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"</w:t>
      </w:r>
    </w:p>
    <w:p w:rsidR="005D6B73" w:rsidRPr="00F9514D" w:rsidRDefault="005D6B73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"Итак, вот весь налицо герой наш... Кто же он относител</w:t>
      </w:r>
      <w:r w:rsidR="006A1C19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ьно качеств нравственных? …? Почему же …? Теперь у нас …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не бывает, есть люди благонамеренные, приятные... Справедливее всего назвать его: хозяин, приобретатель... А кто из вас не гласно, а в тишине, один,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углубит внутрь собственной души сей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тяжелый запрос: "А нет ли и во мне какой-нибудь части Чичикова?" Да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как бы не так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!".</w:t>
      </w:r>
    </w:p>
    <w:p w:rsidR="005D6B73" w:rsidRPr="00F9514D" w:rsidRDefault="005D6B73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Увы! Толстые умеют лучше на этом свете обделы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дела свои, нежели ….  …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служат больше по особенным поручениям или только числятся и виляют туда и сюда; их существование как-то слишком легко, воздушно и совсем не надёжно. Толстые же никогда не занимают косвенных мест, а всё прямые, и уж если сядут где, то сядут надёжно и крепко».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D6B73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Ноздрев закричал, увидев Чичикова: </w:t>
      </w:r>
      <w:r w:rsidR="005D6B73" w:rsidRPr="00F9514D">
        <w:rPr>
          <w:rFonts w:ascii="Times New Roman" w:hAnsi="Times New Roman" w:cs="Times New Roman"/>
          <w:sz w:val="28"/>
          <w:szCs w:val="28"/>
        </w:rPr>
        <w:t xml:space="preserve"> </w:t>
      </w:r>
      <w:r w:rsidR="005D6B73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«А, херсонский помещик, херсонский помещик! </w:t>
      </w:r>
      <w:r w:rsidR="006A1C19">
        <w:rPr>
          <w:rFonts w:ascii="Times New Roman" w:hAnsi="Times New Roman" w:cs="Times New Roman"/>
          <w:sz w:val="28"/>
          <w:szCs w:val="28"/>
          <w:shd w:val="clear" w:color="auto" w:fill="FFFFFF"/>
        </w:rPr>
        <w:t>&lt;...&gt; он торгует …</w:t>
      </w:r>
      <w:r w:rsidR="005D6B73"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</w:t>
      </w:r>
    </w:p>
    <w:p w:rsidR="005D6B73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Ноздрёв</w:t>
      </w:r>
      <w:proofErr w:type="spell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мастер врать совершенно без нужды: «вдруг р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асскажет, что у него была …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какой-нибудь голубой или розовой масти, и тому подобную чепуху, так что </w:t>
      </w:r>
      <w:proofErr w:type="gram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слушающие</w:t>
      </w:r>
      <w:proofErr w:type="gram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все отходят, произнесши: «</w:t>
      </w:r>
      <w:proofErr w:type="gram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брат, ты, кажется, уж начал пули лить».</w:t>
      </w:r>
      <w:r w:rsidR="005D6B73"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D6B73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Собаки у </w:t>
      </w:r>
      <w:proofErr w:type="spell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Ноздрёва</w:t>
      </w:r>
      <w:proofErr w:type="spell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всех цветов и мастей, «тут были все клички, </w:t>
      </w:r>
      <w:proofErr w:type="spell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ijce</w:t>
      </w:r>
      <w:proofErr w:type="spell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повелительные наклонения: стреляй, обругай, порхай, допекай, припекай. </w:t>
      </w:r>
      <w:proofErr w:type="spell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Ноздрёв</w:t>
      </w:r>
      <w:proofErr w:type="spell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</w:t>
      </w:r>
      <w:proofErr w:type="gram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ершенно как …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D6B73"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D6B73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Собакевич был по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 на «средней величины …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5D6B73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«Чичиков е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 раз взглянул на него искоса &lt;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же такое странное сближение: его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звали …</w:t>
      </w:r>
      <w:r w:rsidR="005D6B73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D6B73"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514D" w:rsidRPr="00F9514D" w:rsidRDefault="00341A35" w:rsidP="00755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 Плюшкина: «…никакими стараньями нельзя было докопаться,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чего был состряпан его …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рукава и верхние полы до того засалились и залоснились, что походили на юфть, какая идёт на сапоги; 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назади вместо двух болталось четыре полог, из которых </w:t>
      </w:r>
      <w:proofErr w:type="spellStart"/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охлопьми</w:t>
      </w:r>
      <w:proofErr w:type="spellEnd"/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лезла хлопчатая бумага</w:t>
      </w:r>
      <w:proofErr w:type="gramStart"/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F9514D" w:rsidRPr="00F9514D" w:rsidRDefault="00341A35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«Всё это сваливалось в кладовые, и всё становилось гниль и прореха, и сам он </w:t>
      </w:r>
      <w:proofErr w:type="gramStart"/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обратился</w:t>
      </w:r>
      <w:proofErr w:type="gramEnd"/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в 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какую-то…</w:t>
      </w:r>
      <w:r w:rsidR="00F9514D"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F9514D"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514D" w:rsidRPr="00F9514D" w:rsidRDefault="00F9514D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чиновники перепугались от известия о покупке мёртвых душ, 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подумали бог знает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что. «Все в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отыскали в себе такие …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каких даже не было».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514D" w:rsidRPr="0091555E" w:rsidRDefault="00F9514D" w:rsidP="00755A9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выпуске Чичиков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 аттестат и книгу с зол</w:t>
      </w:r>
      <w:r w:rsidR="006A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отыми буквами «за …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благонадёжное поведение».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Default="0091555E" w:rsidP="0091555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55E" w:rsidRDefault="0091555E" w:rsidP="0091555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55E" w:rsidRDefault="0091555E" w:rsidP="0091555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 В Е Т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r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какой же русский не любит быстрой езды?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F9514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Русь, куда же ты несешься? Дай ответ! Не дает ответа</w:t>
      </w:r>
      <w:proofErr w:type="gramStart"/>
      <w:r w:rsidRPr="00F951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proofErr w:type="gramEnd"/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Дама приятная во всех отношениях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Чичиков о Коробочке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дубинноголовая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Манилов ничего не читал,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в его кабинете лежала книга, вот уже несколько лет заложенная на четырнадцатой странице</w:t>
      </w:r>
      <w:proofErr w:type="gram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род людей, известных под именем: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то, ни сё, ни в 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роде Богдан, ни в селе Селифан»</w:t>
      </w:r>
    </w:p>
    <w:p w:rsidR="0091555E" w:rsidRPr="00341A35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Манилов: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«Черты лица его были не лишены приятности, но в эту приятность, казалось, чересчур было передано сахару»;</w:t>
      </w:r>
    </w:p>
    <w:p w:rsidR="0091555E" w:rsidRPr="00341A35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была «женщина пожилых лет, одна из тех матушек, небольших помещиц, которые плачутся на неурожаи, убытки, а между тем набирают понемногу деньжонок в пестрядевые мешочки, размещённые по ящикам комодов».</w:t>
      </w:r>
      <w:r w:rsidRPr="00341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Плюшкин: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514D">
        <w:rPr>
          <w:rFonts w:ascii="Times New Roman" w:hAnsi="Times New Roman" w:cs="Times New Roman"/>
          <w:sz w:val="28"/>
          <w:szCs w:val="28"/>
        </w:rPr>
        <w:t>«маленькие глазки еще не потухли и бегали &lt;...&gt; как мыши»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прочих вещей в комнате Плюшкина пылилась «</w:t>
      </w:r>
      <w:r w:rsidRPr="00F9514D">
        <w:rPr>
          <w:rFonts w:ascii="Times New Roman" w:hAnsi="Times New Roman" w:cs="Times New Roman"/>
          <w:sz w:val="28"/>
          <w:szCs w:val="28"/>
        </w:rPr>
        <w:t>зубочистка, совершенно пожелтевшая, которою хозяин, может быть, ковырял в зубах своих еще до нашествия на Москву французов»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Манилов 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F9514D">
        <w:rPr>
          <w:rFonts w:ascii="Times New Roman" w:hAnsi="Times New Roman" w:cs="Times New Roman"/>
          <w:sz w:val="28"/>
          <w:szCs w:val="28"/>
        </w:rPr>
        <w:t>лядя с крыльца на двор и пруд, говорил он о том, как бы хорошо было, если бы вдруг от дома провести подземный ход или через пруд выстроить каменный мост, на котором бы были по обеим сторонам лавки, и чтобы в них сидели купцы и продавали разные мелкие товары, нужные для крестьян...»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514D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таких как Чичиков говорят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 красавец, но и не дурной наружности, ни слишком толст, ни слишком тонок; нельзя сказать, чтобы стар, однако </w:t>
      </w:r>
      <w:proofErr w:type="gram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так чтобы слишком молод.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«Эх, тройка! птица тройка! кто тебя выдумал? Знать, у бойкого народа ты могла только родиться, — в той земле, что не любит шутить, а ров-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нем-</w:t>
      </w:r>
      <w:proofErr w:type="spell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гладнем</w:t>
      </w:r>
      <w:proofErr w:type="spellEnd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разметнулась</w:t>
      </w:r>
      <w:proofErr w:type="spellEnd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полсвета, да и ступай считать версты, пока не зарябит тебе в очи».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Подъезжая к усадьбе Манилова, Чичиков заметил, что  "д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ом господский стоял одиночкой на юру... открытом всем ветрам..."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 На покатости горы "были разбросаны по-английски две-три клумбы с кустами сирени и желтых акаций</w:t>
      </w:r>
      <w:proofErr w:type="gram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;... </w:t>
      </w:r>
      <w:proofErr w:type="gramEnd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беседка с плоским зеленым куполом, деревянными голубыми колоннами и надписью "Храм уединенного размышления", пониже пруд, покрытый зеленью..."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"Ноздрев человек — </w:t>
      </w:r>
      <w:proofErr w:type="gram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дрянь</w:t>
      </w:r>
      <w:proofErr w:type="gramEnd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!"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Встретив странную фигуру, Чичиков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"долго не мог распознать, какого пола была фигура: баба или мужик. Платье на ней было совершенно неопределенное, похожее очень на женский капот, на голове колпак, который носят деревенские дворовые бабы, только голос показался ему несколько сиплым для женщины: "Ой, баба! — подумал он про себя и тут же прибавил: — Ой, нет! Конечно, баба!"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"И до такой ничтожности, мелочности, гадости мог снизойти человек! Мог так измениться! И похоже это на правду? Все похоже на правду, все может статься с человеком".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Крестьяне Плюшкина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мрут</w:t>
      </w:r>
      <w:proofErr w:type="gramEnd"/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мухи"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Чичиков характеризует Собакевича 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"Кулак, кулак, да еще и бестия в придачу!" 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>Чичикову город вполне понравился: он нашел, что "город никак не уступал другим губернским городам".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Гостя встретили и повели показывать его "покой", обычный для гостиниц такого рода, "где за два рубля в сутки проезжающие получают ... комнату с тараканами, выглядывающими отовсюду, как чернослив..."</w:t>
      </w:r>
      <w:r w:rsidRPr="00F9514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Пообедав, господин написал по просьбе трактирного слуги на листке бумаги свое имя и звание для уведомления полиции: "Коллежский советник Павел Иванович Чичиков".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На турецком кинжале, который в ожидании обеда  у Ноздрева рассматривают гости, надпись "Мастер Савелий Сибиряков".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Словом, казалось, что каждый предмет в доме говорил: "И я тоже похож на Собакевича".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Путешественник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«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заметил на всех строениях отпечаток какой-то особенной ветхости: бревна были старые, многие крыши сквозили, подобно решету, а иные вообще остались только с коньком наверху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и с бревнами, похожими на ребра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».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 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«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Оживлял эту картину только дикий и великолепный в своем запустении сад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»</w:t>
      </w:r>
      <w:r w:rsidRPr="00F9514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 </w:t>
      </w:r>
      <w:proofErr w:type="gramEnd"/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lastRenderedPageBreak/>
        <w:t xml:space="preserve"> </w:t>
      </w: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Утром следующего дня две дамы – «…просто приятная и приятная во всех отношениях…» – обсуждали последние новости.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И вдруг почтмейстера осенило: "Это, господа! не кто иной, как капитан Копейкин!"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Копейкин собрался с духом и отвечает: "Так, мол, и так, ваше превосходительство, проливал кровь, руки и ноги лишился, работать не могу, осмелюсь просить монаршей милости".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Отец на второй день уехал, оставив сыну вместо денег наставление: "Учись, Павлуша, не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дури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и не повесничай, а больше всего угождай учителям и начальникам. С товарищами не водись, а если уж будешь водиться, то с теми, которые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побогаче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. Никогда никого не угощай, а делай так, чтобы угощали тебя. А пуще всего береги копейку"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"Итак, вот весь налицо герой наш... Кто же он относительно качеств нравственных?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Подлец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? Почему же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подлец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? Теперь у нас </w:t>
      </w:r>
      <w:proofErr w:type="spellStart"/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подлецов</w:t>
      </w:r>
      <w:proofErr w:type="spellEnd"/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не бывает, есть люди благонамеренные, приятные... Справедливее всего назвать его: хозяин, приобретатель... А кто из вас не гласно, а в тишине, один,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углубит внутрь собственной души сей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 xml:space="preserve"> тяжелый запрос: "А нет ли и во мне какой-нибудь части Чичикова?" Да </w:t>
      </w:r>
      <w:proofErr w:type="gramStart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как бы не так</w:t>
      </w:r>
      <w:proofErr w:type="gramEnd"/>
      <w:r w:rsidRPr="00F9514D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</w:rPr>
        <w:t>!".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Увы! Толстые умеют лучше на этом свете обделывать дела свои, нежели тоненькие. Тоненькие служат больше по особенным поручениям или только числятся и виляют туда и сюда; их существование как-то слишком легко, воздушно и совсем не надёжно. Толстые же никогда не занимают косвенных мест, а всё прямые, и уж если сядут где, то сядут надёжно и крепко».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Ноздрев закричал, увидев Чичикова: </w:t>
      </w:r>
      <w:r w:rsidRPr="00F9514D">
        <w:rPr>
          <w:rFonts w:ascii="Times New Roman" w:hAnsi="Times New Roman" w:cs="Times New Roman"/>
          <w:sz w:val="28"/>
          <w:szCs w:val="28"/>
        </w:rPr>
        <w:t xml:space="preserve"> </w:t>
      </w:r>
      <w:r w:rsidRPr="00F95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«А, херсонский помещик, херсонский помещик! &lt;...&gt; он торгует мертвыми душами!» 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Ноздрёв</w:t>
      </w:r>
      <w:proofErr w:type="spell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мастер врать совершенно без нужды: «вдруг расскажет, что у него была лошадь какой-нибудь голубой или розовой масти, и тому подобную чепуху, так что 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слушающие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все отходят, произнесши: «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брат, ты, кажется, уж начал пули лить».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Собаки у </w:t>
      </w:r>
      <w:proofErr w:type="spell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Ноздрёва</w:t>
      </w:r>
      <w:proofErr w:type="spell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всех цветов и мастей, «тут были все клички, </w:t>
      </w:r>
      <w:proofErr w:type="spell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ijce</w:t>
      </w:r>
      <w:proofErr w:type="spell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повелительные наклонения: стреляй, обругай, порхай, допекай, припекай. </w:t>
      </w:r>
      <w:proofErr w:type="spellStart"/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Ноздрёв</w:t>
      </w:r>
      <w:proofErr w:type="spell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среди их совершенно как отец среди семейства».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Собакевич был похож 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величины медведя»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«Чичиков ещё раз взглянул на него искоса &lt;&gt;Нужно же такое странное сближение: его даже звали </w:t>
      </w:r>
      <w:proofErr w:type="spell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Михайлом</w:t>
      </w:r>
      <w:proofErr w:type="spell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Семёновичем».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 Плюшкина: «…никакими стараньями нельзя было докопаться, из чего был состряпан его халат: рукава и верхние полы до того засалились и залоснились, что походили на юфть, какая идёт на сапоги;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назади вместо двух болталось четыре полог, из которых </w:t>
      </w:r>
      <w:proofErr w:type="spell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охлопьми</w:t>
      </w:r>
      <w:proofErr w:type="spell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лезла хлопчатая бумага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«Всё это сваливалось в кладовые, и всё становилось гниль и прореха, и сам он 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обратился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в какую-то прореху на человечестве».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чиновники перепугались от известия о покупке мёртвых душ, </w:t>
      </w:r>
      <w:proofErr w:type="gramStart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подумали бог знает</w:t>
      </w:r>
      <w:proofErr w:type="gramEnd"/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что. «Все вдруг отыскали в себе такие грехи, каких даже не было».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выпуске Чичиков </w:t>
      </w:r>
      <w:r w:rsidRPr="00F9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 аттестат и книгу с золотыми буквами «за примерное прилежание и благонадёжное поведение».</w:t>
      </w:r>
      <w:r w:rsidRPr="00F95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55E" w:rsidRPr="00F9514D" w:rsidRDefault="0091555E" w:rsidP="009155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555E" w:rsidRPr="00F9514D" w:rsidSect="006A1C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45AA"/>
    <w:multiLevelType w:val="hybridMultilevel"/>
    <w:tmpl w:val="A9664796"/>
    <w:lvl w:ilvl="0" w:tplc="13261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E3BBE"/>
    <w:multiLevelType w:val="hybridMultilevel"/>
    <w:tmpl w:val="A9664796"/>
    <w:lvl w:ilvl="0" w:tplc="13261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97"/>
    <w:rsid w:val="00075497"/>
    <w:rsid w:val="002F0DF0"/>
    <w:rsid w:val="00341A35"/>
    <w:rsid w:val="005D6B73"/>
    <w:rsid w:val="006A1C19"/>
    <w:rsid w:val="00755A99"/>
    <w:rsid w:val="008012E6"/>
    <w:rsid w:val="0091555E"/>
    <w:rsid w:val="009709D5"/>
    <w:rsid w:val="00AF533C"/>
    <w:rsid w:val="00EE263F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497"/>
  </w:style>
  <w:style w:type="paragraph" w:styleId="a3">
    <w:name w:val="List Paragraph"/>
    <w:basedOn w:val="a"/>
    <w:uiPriority w:val="34"/>
    <w:qFormat/>
    <w:rsid w:val="00075497"/>
    <w:pPr>
      <w:ind w:left="720"/>
      <w:contextualSpacing/>
    </w:pPr>
  </w:style>
  <w:style w:type="character" w:customStyle="1" w:styleId="c2">
    <w:name w:val="c2"/>
    <w:rsid w:val="006A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497"/>
  </w:style>
  <w:style w:type="paragraph" w:styleId="a3">
    <w:name w:val="List Paragraph"/>
    <w:basedOn w:val="a"/>
    <w:uiPriority w:val="34"/>
    <w:qFormat/>
    <w:rsid w:val="00075497"/>
    <w:pPr>
      <w:ind w:left="720"/>
      <w:contextualSpacing/>
    </w:pPr>
  </w:style>
  <w:style w:type="character" w:customStyle="1" w:styleId="c2">
    <w:name w:val="c2"/>
    <w:rsid w:val="006A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2014-01-08T19:00:00Z</dcterms:created>
  <dcterms:modified xsi:type="dcterms:W3CDTF">2014-01-08T20:46:00Z</dcterms:modified>
</cp:coreProperties>
</file>