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D" w:rsidRPr="009539D8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9539D8" w:rsidRPr="009539D8" w:rsidRDefault="009539D8" w:rsidP="009539D8">
      <w:pPr>
        <w:jc w:val="center"/>
        <w:rPr>
          <w:rFonts w:ascii="Arial" w:hAnsi="Arial" w:cs="Arial"/>
          <w:b/>
          <w:sz w:val="24"/>
          <w:szCs w:val="24"/>
        </w:rPr>
      </w:pPr>
      <w:r w:rsidRPr="009539D8">
        <w:rPr>
          <w:rFonts w:ascii="Arial" w:hAnsi="Arial" w:cs="Arial"/>
          <w:b/>
          <w:sz w:val="24"/>
          <w:szCs w:val="24"/>
        </w:rPr>
        <w:t>Муниципальная средняя общеобразовательная школа №9 с углубленным изучением предметов образовательной области «Технология»</w:t>
      </w:r>
    </w:p>
    <w:p w:rsidR="009539D8" w:rsidRDefault="009539D8" w:rsidP="009539D8">
      <w:pPr>
        <w:jc w:val="center"/>
        <w:rPr>
          <w:b/>
        </w:rPr>
      </w:pPr>
    </w:p>
    <w:p w:rsidR="009539D8" w:rsidRDefault="009539D8" w:rsidP="009539D8">
      <w:pPr>
        <w:jc w:val="center"/>
        <w:rPr>
          <w:b/>
        </w:rPr>
      </w:pPr>
    </w:p>
    <w:p w:rsidR="009539D8" w:rsidRDefault="009539D8" w:rsidP="009539D8">
      <w:pPr>
        <w:jc w:val="center"/>
        <w:rPr>
          <w:b/>
        </w:rPr>
      </w:pPr>
    </w:p>
    <w:p w:rsidR="009539D8" w:rsidRDefault="009539D8" w:rsidP="009539D8">
      <w:pPr>
        <w:rPr>
          <w:b/>
        </w:rPr>
      </w:pPr>
    </w:p>
    <w:p w:rsidR="009539D8" w:rsidRDefault="009539D8" w:rsidP="009539D8">
      <w:pPr>
        <w:jc w:val="center"/>
        <w:rPr>
          <w:b/>
        </w:rPr>
      </w:pPr>
    </w:p>
    <w:p w:rsidR="009539D8" w:rsidRDefault="009539D8" w:rsidP="009539D8">
      <w:pPr>
        <w:jc w:val="center"/>
        <w:rPr>
          <w:b/>
        </w:rPr>
      </w:pPr>
    </w:p>
    <w:p w:rsidR="009539D8" w:rsidRDefault="009539D8" w:rsidP="009539D8">
      <w:pPr>
        <w:jc w:val="center"/>
        <w:rPr>
          <w:b/>
        </w:rPr>
      </w:pPr>
    </w:p>
    <w:p w:rsidR="009539D8" w:rsidRPr="009539D8" w:rsidRDefault="009539D8" w:rsidP="009539D8">
      <w:pPr>
        <w:jc w:val="center"/>
        <w:rPr>
          <w:rFonts w:ascii="Arial" w:hAnsi="Arial" w:cs="Arial"/>
          <w:b/>
          <w:sz w:val="28"/>
          <w:szCs w:val="28"/>
        </w:rPr>
      </w:pPr>
      <w:r w:rsidRPr="009539D8">
        <w:rPr>
          <w:rFonts w:ascii="Arial" w:hAnsi="Arial" w:cs="Arial"/>
          <w:b/>
          <w:sz w:val="28"/>
          <w:szCs w:val="28"/>
        </w:rPr>
        <w:t>Исследовательская работа</w:t>
      </w:r>
    </w:p>
    <w:p w:rsidR="009539D8" w:rsidRPr="009539D8" w:rsidRDefault="009539D8" w:rsidP="009539D8">
      <w:pPr>
        <w:jc w:val="center"/>
        <w:rPr>
          <w:rFonts w:ascii="Arial" w:hAnsi="Arial" w:cs="Arial"/>
          <w:b/>
          <w:sz w:val="48"/>
          <w:szCs w:val="48"/>
        </w:rPr>
      </w:pPr>
    </w:p>
    <w:p w:rsidR="009539D8" w:rsidRPr="009539D8" w:rsidRDefault="009539D8" w:rsidP="009539D8">
      <w:pPr>
        <w:jc w:val="center"/>
        <w:rPr>
          <w:rFonts w:ascii="Arial" w:hAnsi="Arial" w:cs="Arial"/>
          <w:b/>
          <w:sz w:val="48"/>
          <w:szCs w:val="48"/>
        </w:rPr>
      </w:pPr>
      <w:r w:rsidRPr="009539D8">
        <w:rPr>
          <w:rFonts w:ascii="Arial" w:hAnsi="Arial" w:cs="Arial"/>
          <w:b/>
          <w:sz w:val="48"/>
          <w:szCs w:val="48"/>
        </w:rPr>
        <w:t>Мы россияне</w:t>
      </w:r>
    </w:p>
    <w:p w:rsidR="009539D8" w:rsidRDefault="009539D8" w:rsidP="009539D8">
      <w:pPr>
        <w:jc w:val="center"/>
        <w:rPr>
          <w:b/>
          <w:sz w:val="28"/>
          <w:szCs w:val="28"/>
        </w:rPr>
      </w:pPr>
    </w:p>
    <w:p w:rsidR="009539D8" w:rsidRDefault="009539D8" w:rsidP="009539D8">
      <w:pPr>
        <w:jc w:val="right"/>
        <w:rPr>
          <w:b/>
          <w:sz w:val="28"/>
          <w:szCs w:val="28"/>
        </w:rPr>
      </w:pPr>
    </w:p>
    <w:p w:rsidR="009539D8" w:rsidRPr="009539D8" w:rsidRDefault="009539D8" w:rsidP="009539D8">
      <w:pPr>
        <w:jc w:val="right"/>
        <w:rPr>
          <w:rFonts w:ascii="Arial" w:hAnsi="Arial" w:cs="Arial"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9539D8">
        <w:rPr>
          <w:rFonts w:ascii="Arial" w:hAnsi="Arial" w:cs="Arial"/>
          <w:b/>
          <w:sz w:val="24"/>
          <w:szCs w:val="24"/>
        </w:rPr>
        <w:t>Работу выполнила:</w:t>
      </w:r>
      <w:r w:rsidRPr="009539D8">
        <w:rPr>
          <w:rFonts w:ascii="Arial" w:hAnsi="Arial" w:cs="Arial"/>
          <w:sz w:val="24"/>
          <w:szCs w:val="24"/>
        </w:rPr>
        <w:t xml:space="preserve"> </w:t>
      </w:r>
    </w:p>
    <w:p w:rsidR="009539D8" w:rsidRPr="009539D8" w:rsidRDefault="009539D8" w:rsidP="009539D8">
      <w:pPr>
        <w:jc w:val="right"/>
        <w:rPr>
          <w:rFonts w:ascii="Arial" w:hAnsi="Arial" w:cs="Arial"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ученица 5а  класса</w:t>
      </w:r>
    </w:p>
    <w:p w:rsidR="009539D8" w:rsidRPr="009539D8" w:rsidRDefault="009539D8" w:rsidP="009539D8">
      <w:pPr>
        <w:jc w:val="right"/>
        <w:rPr>
          <w:rFonts w:ascii="Arial" w:hAnsi="Arial" w:cs="Arial"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Насырова Лея</w:t>
      </w:r>
    </w:p>
    <w:p w:rsidR="009539D8" w:rsidRPr="009539D8" w:rsidRDefault="009539D8" w:rsidP="009539D8">
      <w:pPr>
        <w:jc w:val="right"/>
        <w:rPr>
          <w:rFonts w:ascii="Arial" w:hAnsi="Arial" w:cs="Arial"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9539D8" w:rsidRPr="009539D8" w:rsidRDefault="009539D8" w:rsidP="009539D8">
      <w:pPr>
        <w:jc w:val="right"/>
        <w:rPr>
          <w:rFonts w:ascii="Arial" w:hAnsi="Arial" w:cs="Arial"/>
          <w:b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9539D8">
        <w:rPr>
          <w:rFonts w:ascii="Arial" w:hAnsi="Arial" w:cs="Arial"/>
          <w:b/>
          <w:sz w:val="24"/>
          <w:szCs w:val="24"/>
        </w:rPr>
        <w:t>Руководитель:</w:t>
      </w:r>
    </w:p>
    <w:p w:rsidR="009539D8" w:rsidRPr="009539D8" w:rsidRDefault="009539D8" w:rsidP="009539D8">
      <w:pPr>
        <w:jc w:val="right"/>
        <w:rPr>
          <w:rFonts w:ascii="Arial" w:hAnsi="Arial" w:cs="Arial"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учитель географии</w:t>
      </w:r>
    </w:p>
    <w:p w:rsidR="009539D8" w:rsidRPr="009539D8" w:rsidRDefault="009539D8" w:rsidP="009539D8">
      <w:pPr>
        <w:jc w:val="right"/>
        <w:rPr>
          <w:rFonts w:ascii="Arial" w:hAnsi="Arial" w:cs="Arial"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Павленко Е. А.</w:t>
      </w:r>
    </w:p>
    <w:p w:rsidR="009539D8" w:rsidRPr="009539D8" w:rsidRDefault="009539D8" w:rsidP="009539D8">
      <w:pPr>
        <w:rPr>
          <w:rFonts w:ascii="Arial" w:hAnsi="Arial" w:cs="Arial"/>
          <w:sz w:val="24"/>
          <w:szCs w:val="24"/>
        </w:rPr>
      </w:pPr>
    </w:p>
    <w:p w:rsidR="009539D8" w:rsidRPr="009539D8" w:rsidRDefault="009539D8" w:rsidP="009539D8">
      <w:pPr>
        <w:rPr>
          <w:rFonts w:ascii="Arial" w:hAnsi="Arial" w:cs="Arial"/>
          <w:sz w:val="24"/>
          <w:szCs w:val="24"/>
        </w:rPr>
      </w:pPr>
    </w:p>
    <w:p w:rsidR="009539D8" w:rsidRPr="009539D8" w:rsidRDefault="009539D8" w:rsidP="009539D8">
      <w:pPr>
        <w:rPr>
          <w:rFonts w:ascii="Arial" w:hAnsi="Arial" w:cs="Arial"/>
          <w:sz w:val="24"/>
          <w:szCs w:val="24"/>
        </w:rPr>
      </w:pPr>
    </w:p>
    <w:p w:rsidR="009539D8" w:rsidRPr="009539D8" w:rsidRDefault="009539D8" w:rsidP="009539D8">
      <w:pPr>
        <w:jc w:val="center"/>
        <w:rPr>
          <w:rFonts w:ascii="Arial" w:hAnsi="Arial" w:cs="Arial"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>г. Нижневартовск</w:t>
      </w:r>
    </w:p>
    <w:p w:rsidR="009539D8" w:rsidRPr="009539D8" w:rsidRDefault="009539D8" w:rsidP="009539D8">
      <w:pPr>
        <w:jc w:val="center"/>
        <w:rPr>
          <w:rFonts w:ascii="Arial" w:hAnsi="Arial" w:cs="Arial"/>
          <w:sz w:val="24"/>
          <w:szCs w:val="24"/>
        </w:rPr>
      </w:pPr>
      <w:r w:rsidRPr="009539D8">
        <w:rPr>
          <w:rFonts w:ascii="Arial" w:hAnsi="Arial" w:cs="Arial"/>
          <w:sz w:val="24"/>
          <w:szCs w:val="24"/>
        </w:rPr>
        <w:t>2011г.</w:t>
      </w:r>
    </w:p>
    <w:p w:rsidR="009539D8" w:rsidRDefault="00821FA3" w:rsidP="00821F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Содержание</w:t>
      </w:r>
    </w:p>
    <w:p w:rsidR="0089596A" w:rsidRDefault="0089596A" w:rsidP="00895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1.Введение……………………………………………………………………………………..3</w:t>
      </w:r>
    </w:p>
    <w:p w:rsidR="0089596A" w:rsidRDefault="0089596A" w:rsidP="00895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2.Цели и задачи……………………………………………………………………………….</w:t>
      </w:r>
      <w:r w:rsidR="001C5E0E">
        <w:rPr>
          <w:rFonts w:ascii="Arial" w:hAnsi="Arial" w:cs="Arial"/>
          <w:sz w:val="24"/>
          <w:szCs w:val="24"/>
        </w:rPr>
        <w:t>.3</w:t>
      </w:r>
    </w:p>
    <w:p w:rsidR="00066BF6" w:rsidRDefault="00066BF6" w:rsidP="008E44E6">
      <w:pPr>
        <w:ind w:right="-143"/>
        <w:rPr>
          <w:rFonts w:ascii="Arial" w:hAnsi="Arial" w:cs="Arial"/>
          <w:sz w:val="24"/>
          <w:szCs w:val="24"/>
        </w:rPr>
      </w:pPr>
      <w:r w:rsidRPr="008E44E6">
        <w:rPr>
          <w:rFonts w:ascii="Arial" w:hAnsi="Arial" w:cs="Arial"/>
          <w:sz w:val="24"/>
          <w:szCs w:val="24"/>
        </w:rPr>
        <w:t>3.Раздел 1</w:t>
      </w:r>
      <w:r w:rsidR="008E44E6" w:rsidRPr="008E44E6">
        <w:rPr>
          <w:rFonts w:ascii="Arial" w:hAnsi="Arial" w:cs="Arial"/>
          <w:sz w:val="24"/>
          <w:szCs w:val="24"/>
        </w:rPr>
        <w:t xml:space="preserve">: </w:t>
      </w:r>
    </w:p>
    <w:p w:rsidR="008E44E6" w:rsidRPr="008E44E6" w:rsidRDefault="00161826" w:rsidP="00161826">
      <w:pPr>
        <w:pStyle w:val="a7"/>
        <w:ind w:right="-14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1.1 </w:t>
      </w:r>
      <w:r w:rsidR="008E44E6" w:rsidRPr="008E44E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Откуда взялись «россияне»</w:t>
      </w:r>
    </w:p>
    <w:p w:rsidR="008E44E6" w:rsidRPr="008E44E6" w:rsidRDefault="00161826" w:rsidP="00161826">
      <w:pPr>
        <w:pStyle w:val="a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 </w:t>
      </w:r>
      <w:r w:rsidR="008E44E6" w:rsidRPr="008E44E6">
        <w:rPr>
          <w:rFonts w:ascii="Arial" w:eastAsia="Times New Roman" w:hAnsi="Arial" w:cs="Arial"/>
          <w:sz w:val="24"/>
          <w:szCs w:val="24"/>
          <w:lang w:eastAsia="ru-RU"/>
        </w:rPr>
        <w:t>Кого мы понимаем под словом «русские»</w:t>
      </w:r>
    </w:p>
    <w:p w:rsidR="008E44E6" w:rsidRPr="008E44E6" w:rsidRDefault="00161826" w:rsidP="00161826">
      <w:pPr>
        <w:pStyle w:val="a7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8E44E6" w:rsidRPr="008E44E6">
        <w:rPr>
          <w:rFonts w:ascii="Arial" w:hAnsi="Arial" w:cs="Arial"/>
          <w:sz w:val="24"/>
          <w:szCs w:val="24"/>
        </w:rPr>
        <w:t>Патриотизм</w:t>
      </w:r>
    </w:p>
    <w:p w:rsidR="008E44E6" w:rsidRPr="008E44E6" w:rsidRDefault="008E44E6" w:rsidP="00161826">
      <w:pPr>
        <w:pStyle w:val="a7"/>
        <w:numPr>
          <w:ilvl w:val="1"/>
          <w:numId w:val="11"/>
        </w:numPr>
        <w:ind w:right="-143"/>
        <w:rPr>
          <w:rFonts w:ascii="Arial" w:hAnsi="Arial" w:cs="Arial"/>
          <w:sz w:val="24"/>
          <w:szCs w:val="24"/>
        </w:rPr>
      </w:pPr>
      <w:r w:rsidRPr="008E44E6">
        <w:rPr>
          <w:rFonts w:ascii="Arial" w:eastAsia="Times New Roman" w:hAnsi="Arial" w:cs="Arial"/>
          <w:sz w:val="24"/>
          <w:szCs w:val="24"/>
          <w:lang w:eastAsia="ru-RU"/>
        </w:rPr>
        <w:t>Патриоты нашего города</w:t>
      </w:r>
    </w:p>
    <w:p w:rsidR="00066BF6" w:rsidRDefault="00066BF6" w:rsidP="00066BF6">
      <w:pPr>
        <w:jc w:val="both"/>
        <w:rPr>
          <w:rFonts w:ascii="Arial" w:hAnsi="Arial" w:cs="Arial"/>
          <w:sz w:val="24"/>
          <w:szCs w:val="24"/>
        </w:rPr>
      </w:pPr>
      <w:r w:rsidRPr="00066BF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Раздел  2: исследование…………………………………………………………………</w:t>
      </w:r>
    </w:p>
    <w:p w:rsidR="00066BF6" w:rsidRDefault="00066BF6" w:rsidP="00066BF6">
      <w:pPr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5.Заключение……</w:t>
      </w:r>
      <w:r w:rsidR="00161826">
        <w:rPr>
          <w:rFonts w:ascii="Arial" w:hAnsi="Arial" w:cs="Arial"/>
          <w:sz w:val="24"/>
          <w:szCs w:val="24"/>
        </w:rPr>
        <w:t>…………………………………………………………………………..11</w:t>
      </w:r>
    </w:p>
    <w:p w:rsidR="00066BF6" w:rsidRDefault="00066BF6" w:rsidP="00066BF6">
      <w:pPr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6.Список используемой л</w:t>
      </w:r>
      <w:r w:rsidR="00161826">
        <w:rPr>
          <w:rFonts w:ascii="Arial" w:hAnsi="Arial" w:cs="Arial"/>
          <w:sz w:val="24"/>
          <w:szCs w:val="24"/>
        </w:rPr>
        <w:t>итературы…………………………………………………….12</w:t>
      </w:r>
    </w:p>
    <w:p w:rsidR="00066BF6" w:rsidRDefault="00066BF6" w:rsidP="00066B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7.Приложение…</w:t>
      </w:r>
      <w:r w:rsidR="00161826">
        <w:rPr>
          <w:rFonts w:ascii="Arial" w:hAnsi="Arial" w:cs="Arial"/>
          <w:sz w:val="24"/>
          <w:szCs w:val="24"/>
        </w:rPr>
        <w:t>…………………………………………………………………………….13</w:t>
      </w:r>
    </w:p>
    <w:p w:rsidR="00066BF6" w:rsidRPr="00066BF6" w:rsidRDefault="00066BF6" w:rsidP="00066BF6">
      <w:pPr>
        <w:jc w:val="both"/>
        <w:rPr>
          <w:rFonts w:ascii="Arial" w:hAnsi="Arial" w:cs="Arial"/>
          <w:sz w:val="24"/>
          <w:szCs w:val="24"/>
        </w:rPr>
      </w:pPr>
    </w:p>
    <w:p w:rsidR="00821FA3" w:rsidRPr="00821FA3" w:rsidRDefault="00821FA3" w:rsidP="00821FA3">
      <w:pPr>
        <w:rPr>
          <w:rFonts w:ascii="Arial" w:hAnsi="Arial" w:cs="Arial"/>
          <w:sz w:val="24"/>
          <w:szCs w:val="24"/>
        </w:rPr>
      </w:pPr>
    </w:p>
    <w:p w:rsidR="009539D8" w:rsidRDefault="009539D8" w:rsidP="009539D8"/>
    <w:p w:rsidR="009539D8" w:rsidRDefault="009539D8" w:rsidP="009539D8"/>
    <w:p w:rsidR="009539D8" w:rsidRDefault="009539D8" w:rsidP="009539D8"/>
    <w:p w:rsidR="009539D8" w:rsidRDefault="009539D8" w:rsidP="009539D8"/>
    <w:p w:rsidR="009539D8" w:rsidRDefault="009539D8" w:rsidP="009539D8"/>
    <w:p w:rsidR="009539D8" w:rsidRDefault="009539D8" w:rsidP="009539D8"/>
    <w:p w:rsidR="009539D8" w:rsidRDefault="009539D8" w:rsidP="009539D8"/>
    <w:p w:rsidR="009539D8" w:rsidRDefault="009539D8" w:rsidP="009539D8"/>
    <w:p w:rsidR="009539D8" w:rsidRDefault="009539D8" w:rsidP="009539D8"/>
    <w:p w:rsidR="009539D8" w:rsidRDefault="009539D8" w:rsidP="009539D8">
      <w:pPr>
        <w:jc w:val="center"/>
      </w:pPr>
    </w:p>
    <w:p w:rsidR="009539D8" w:rsidRDefault="009539D8" w:rsidP="009539D8">
      <w:pPr>
        <w:jc w:val="center"/>
      </w:pPr>
    </w:p>
    <w:p w:rsidR="009539D8" w:rsidRDefault="009539D8" w:rsidP="009539D8">
      <w:pPr>
        <w:jc w:val="center"/>
      </w:pPr>
    </w:p>
    <w:p w:rsidR="00A53B9D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</w:p>
    <w:p w:rsidR="00A53B9D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</w:p>
    <w:p w:rsidR="00A53B9D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</w:p>
    <w:p w:rsidR="008E44E6" w:rsidRDefault="008E44E6" w:rsidP="00066BF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</w:p>
    <w:p w:rsidR="008E44E6" w:rsidRDefault="008E44E6" w:rsidP="00066BF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821FA3" w:rsidRDefault="0095131E" w:rsidP="00066BF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lastRenderedPageBreak/>
        <w:t>Введение</w:t>
      </w:r>
    </w:p>
    <w:p w:rsidR="00DF327D" w:rsidRPr="00DF327D" w:rsidRDefault="00DF327D" w:rsidP="00DF327D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F327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На данный момент наша жизнь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суетлива, мы многое упускаем. Но для нас- россиян очень важно никогда не забывать о том, что в жизни значит патриотизм. Данный проект посвящен этой актуальной теме</w:t>
      </w:r>
      <w:r w:rsidR="0089596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 В ходе работы данного проекта нам удалось выявить роль и  значение понятия патриотизм, а также изучить его важность в понимании молодого поколения.</w:t>
      </w:r>
    </w:p>
    <w:p w:rsidR="00821FA3" w:rsidRDefault="00821FA3" w:rsidP="00141841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821FA3" w:rsidRDefault="00821FA3" w:rsidP="00141841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821FA3" w:rsidRDefault="00821FA3" w:rsidP="00141841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Цель проекта: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Понять значение патриотизма на основе изучения народа своей страны.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Задачи: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2717" w:rsidRPr="00DE2302" w:rsidRDefault="00942368" w:rsidP="00A53B9D">
      <w:pPr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собрать материал  из различных источников: информационных, литературных, Интернет, фотоальбомов школьного музея;</w:t>
      </w:r>
    </w:p>
    <w:p w:rsidR="00CD2717" w:rsidRPr="00DE2302" w:rsidRDefault="00942368" w:rsidP="00A53B9D">
      <w:pPr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провести анализ изученного материала по теме: «Формирование русского народа в частности как этноса»;</w:t>
      </w:r>
    </w:p>
    <w:p w:rsidR="00CD2717" w:rsidRPr="00DE2302" w:rsidRDefault="00942368" w:rsidP="00A53B9D">
      <w:pPr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проанализировать материалы школьного музея;</w:t>
      </w:r>
    </w:p>
    <w:p w:rsidR="00CD2717" w:rsidRPr="00DE2302" w:rsidRDefault="00942368" w:rsidP="00A53B9D">
      <w:pPr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провести анкетирование;</w:t>
      </w:r>
    </w:p>
    <w:p w:rsidR="00CD2717" w:rsidRPr="00DE2302" w:rsidRDefault="00942368" w:rsidP="00A53B9D">
      <w:pPr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разработать  мероприятия с мультимедийной презентацией.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Гипотеза: 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 результате выполнения работ в нашем классе повысится уровень чувства патриотизма и гордости к своей стране, к городу  и к своим горожанам. Любовь к Родине рождает любовь к самому себе, гордость за свою страну, ее развитие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Объект исследования: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Чувство патриотизма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A53B9D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Предмет исследования:</w:t>
      </w:r>
    </w:p>
    <w:p w:rsidR="00A53B9D" w:rsidRPr="00DE2302" w:rsidRDefault="00A53B9D" w:rsidP="00A53B9D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2717" w:rsidRPr="00DE2302" w:rsidRDefault="00942368" w:rsidP="00A53B9D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Любовь и интерес к малой и большой Родине, к своему городу. </w:t>
      </w: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53B9D" w:rsidRPr="00DE2302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Выводы:</w:t>
      </w:r>
    </w:p>
    <w:p w:rsidR="00A53B9D" w:rsidRPr="00DE2302" w:rsidRDefault="00A53B9D" w:rsidP="00A53B9D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На основе своей работы я хочу изучить историю своего народа, своей страны и  понять значение патриотизма. </w:t>
      </w:r>
    </w:p>
    <w:p w:rsidR="00A53B9D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</w:p>
    <w:p w:rsidR="00A53B9D" w:rsidRDefault="00A53B9D" w:rsidP="00141841">
      <w:pPr>
        <w:spacing w:after="0" w:line="240" w:lineRule="auto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</w:p>
    <w:p w:rsidR="008E44E6" w:rsidRDefault="008E44E6" w:rsidP="001C5E0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</w:p>
    <w:p w:rsidR="008E44E6" w:rsidRDefault="008E44E6" w:rsidP="001C5E0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44E6" w:rsidRDefault="008E44E6" w:rsidP="001C5E0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44E6" w:rsidRDefault="008E44E6" w:rsidP="001C5E0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44E6" w:rsidRDefault="008E44E6" w:rsidP="001C5E0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44E6" w:rsidRDefault="008E44E6" w:rsidP="001C5E0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141841" w:rsidRPr="001C5E0E" w:rsidRDefault="001C5E0E" w:rsidP="001C5E0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lastRenderedPageBreak/>
        <w:t>1.</w:t>
      </w:r>
      <w:r w:rsidR="0016182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1</w:t>
      </w:r>
      <w:r w:rsidR="00141841" w:rsidRPr="001C5E0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История вопроса: Откуда взялись «россияне» </w:t>
      </w:r>
    </w:p>
    <w:p w:rsidR="00A53B9D" w:rsidRPr="00DE2302" w:rsidRDefault="00A53B9D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«Российский народ» и «россияне» – это термины, исторически использовавшиеся для обозначения жителей (граждан) нашей страны.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Понятие «российский народ (россияне)» появилось во времена Петра I и Михаила Ломоносова и активно использовалось Николаем Карамзиным в его «Истории государства Российского». При этом оно не противопоставлялось понятию «русские» (люди). Например, в Толковом словаре русского языка Ушакова слово «россиянин» определено как «русский, гражданин России» и охарактеризовано как «старинное официальное торжественное».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Когда в XVIII–XIX веках на основе гражданского национализма формировалось представление о современных нациях в Европе и Америке, в России также утверждалось представление о российской или «общерусской нации», а слова «русский» и «российский» были во многом синонимами. Слово «русский» больше относилось к обычаям и культуре, а «российский» – к понятию народа страны.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В то же время определение россиян как нации действительно представляет собой новацию XX века, ибо до 1917 года это понятие начинало утверждаться в виде категории «большая русская нация», включающей в себя всех православных и всех восточных славян, а в ряде случаев – всех жителей страны. Образ России как лоскутной империи и «тюрьмы народов» утвердился уже в советское время на принципе революционного отрицания прошлого.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В дальнейшем концепт «россияне» в 1950-е годы развивал Сергей Левицкий – философ русского зарубежья. Тема формирования российской нации присутствовала в творчестве Льва Гумилева, который утверждал, что россияне – этнос, сложившийся из славян, финно-угров и татар.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В 90-е годы XX века термин использовался президентом РФ Борисом Ельциным в обращениях к гражданам России.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В православной и националистической среде российского общества существует отрицательное отношение к термину «россияне», как к термину, обезличивающему характеристику основного этнокультурного элемента Российского государства, которым являются русские.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Однако с позиций реализации государственной национальной политики понятие «россияне» выступает в качестве общегражданской идентичности. </w:t>
      </w:r>
    </w:p>
    <w:p w:rsidR="00141841" w:rsidRPr="00DE2302" w:rsidRDefault="00141841" w:rsidP="00DE230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Жители нашей страны не могут определиться, кто они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В большинстве иностранных языков нет различий между понятиями «русский» и «россиянин»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Исходя из социологического опроса, проведенного порталом SuperJob.ru, то только 34% из опрошенных сказали, что россияне – это люди, у которых есть гражданство РФ. 26% россиян приравняли к русским, а 21% сказали, что это все жители России. Еще 15% назвали россиян соотечественниками. Иначе говоря, только треть жителей страны понимает, кто они.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Вопрос в том, почему люди, имеющие российский паспорт, не могут определиться. </w:t>
      </w:r>
      <w:r w:rsidR="00942368" w:rsidRPr="00DE230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>юди либо не задумываются об этом, либо до конца толком не знают, кем они по большому счету являются. Вероятно, люди воспринимают это в контексте стереотипов, существовавших и в советское время, и в дореволюционной России. Это достаточно характерно для нашей страны. Многие путают этничность и гражданскую принадлежность, многим кажется, что русские и россияне – это одно и то же. Они не задумываются о том, что русские – этнос, к которому не относятся абсол</w:t>
      </w:r>
      <w:r w:rsidR="00942368"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ютно все жители РФ.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>Кроме того, интересно, что некоторые называют россиянами жителей РФ и граждан РФ.</w:t>
      </w:r>
      <w:r w:rsidR="00942368"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2368" w:rsidRPr="00DE230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>ногие люди не делают различия между жителями и гражданами, подразумевая, что большая часть людей, живущих в</w:t>
      </w:r>
      <w:r w:rsidR="00942368"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России, это и есть граждане РФ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Дело в том, что у каждого понятия, которые предложили на выбор людям, есть собственный правовой объем. «Например, соотечественники – это ведь не только те, кто живет за границей и кто каким-то образом культурно сопричисляет себя к России, к русской или российской культуре. Но это и граждане РФ по нашему законодательству. </w:t>
      </w:r>
      <w:r w:rsidR="00942368" w:rsidRPr="00DE230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алеко не все граждане РФ проживают в России – они могут жить за границей. С нашей точки зрения, россияне – это те, кто прежде всего имеет гражданство РФ», – объяснил директор департамента межнациональных отношений Министерства регионального развития Александр Журавский.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Что же касается определения россиянина как русского, то две эти величины также не равнозначны. «На самом деле различия между русским, татарином, мокшей, эрзи и, с другой стороны, россиянином заключается в том, что россиянин – это не этнос. </w:t>
      </w:r>
      <w:r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t>Россиянин – это общее название для людей, которые живут в этой стране и являются ее гражданами</w:t>
      </w:r>
      <w:r w:rsidR="00942368"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141841" w:rsidRPr="00DE2302" w:rsidRDefault="00141841" w:rsidP="00DE2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Расхождения в понятиях произошли еще и по той причине, что при развале Советского Союза сложилась ситуация, когда люди перестали быть советскими людьми, но было </w:t>
      </w:r>
      <w:r w:rsidR="00942368"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не ясно, кем именно они стали.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>Те, кто остро ощущал свою этническую принадлежность, сразу нашли ответ на этот вопрос. Наиболее пострадавшими в этой ситуации оказались этнические русские, потому что они в максимальной степени идентифицировали себя с советскими людьми. И, потеряв советскую идентичность, они вообще во многом перестали понимать, кто они такие</w:t>
      </w:r>
      <w:r w:rsidR="00942368" w:rsidRPr="00DE23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Россияне – это форма общегражданской идентичности, форма самоидентификации себя с гражданством. Идентичность и ценности формируют основу государства, то есть являются критерием принадлежности к определенной общности. Это как членство в клубе: ты разделяешь ценности и ты гражданин этой страны. </w:t>
      </w:r>
    </w:p>
    <w:p w:rsidR="00B34158" w:rsidRPr="00DE2302" w:rsidRDefault="00B34158" w:rsidP="00161826">
      <w:pPr>
        <w:pStyle w:val="a7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sz w:val="24"/>
          <w:szCs w:val="24"/>
          <w:lang w:eastAsia="ru-RU"/>
        </w:rPr>
        <w:t>Кого мы понимаем под словом «русские»</w:t>
      </w:r>
    </w:p>
    <w:p w:rsidR="008E44E6" w:rsidRDefault="00B34158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Кажется, изложение уже давно требует уточнить: кого мы понимаем под словом «русские». До революции слово это употреблялось как соединённое название трёх восточнославянских народов (великороссов, малороссов и белорусов). После революции – взамен упразднённых великороссов.  По содержанию же мы понимаем под этим словом не непременно этнически русских, но тех, кто искренно и цельно привержен по духу, направлению своей привязанности, преданности – к русскому народу, его истории, культуре, традициям. В конце 1919, в предгибельном отступлении Добровольческой Армии, генерал Пётр Врангель воззвал к ней: «С нами тот, кто сердцем русский». Точнее не скажешь. Национальность не непременно в крови, а в сердечных привязанностях и духовном направлении личности. Это особенно влиятельно сказалось на составе народа русского: веками быв в государстве народом </w:t>
      </w:r>
      <w:r w:rsidRPr="00DE23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объемлющим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, он становился также и </w:t>
      </w:r>
      <w:r w:rsidRPr="00DE23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творимой нацией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>: многие из тех иноплеменников, кто состоял на российской государственной службе или жизненно, надолго окунался в русскую культуру и быт, – становились подлинно русскими по душе.</w:t>
      </w:r>
      <w:r w:rsidR="00835A44"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44E6" w:rsidRDefault="008E44E6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4E6" w:rsidRDefault="008E44E6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4E6" w:rsidRDefault="008E44E6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4E6" w:rsidRDefault="008E44E6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5A44" w:rsidRPr="00DE2302" w:rsidRDefault="00835A44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Быть русским и быть патриотом своей страны</w:t>
      </w:r>
      <w:r w:rsidR="00E807F9"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>- это неразрывные понятия для каждого человека, живущего в России.</w:t>
      </w:r>
    </w:p>
    <w:p w:rsidR="008E44E6" w:rsidRDefault="00835A44" w:rsidP="008E4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Я патриот. Я воздух русский,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 землю русскую люблю.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 верю, что нигде на свете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Второй </w:t>
      </w:r>
      <w:r w:rsidR="008E44E6">
        <w:rPr>
          <w:rFonts w:ascii="Arial" w:eastAsia="Times New Roman" w:hAnsi="Arial" w:cs="Arial"/>
          <w:sz w:val="24"/>
          <w:szCs w:val="24"/>
          <w:lang w:eastAsia="ru-RU"/>
        </w:rPr>
        <w:t>такой не отыщу.</w:t>
      </w:r>
    </w:p>
    <w:p w:rsidR="00835A44" w:rsidRPr="00DE2302" w:rsidRDefault="008E44E6" w:rsidP="008E4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835A44" w:rsidRPr="00DE2302">
        <w:rPr>
          <w:rFonts w:ascii="Arial" w:eastAsia="Times New Roman" w:hAnsi="Arial" w:cs="Arial"/>
          <w:sz w:val="24"/>
          <w:szCs w:val="24"/>
          <w:lang w:eastAsia="ru-RU"/>
        </w:rPr>
        <w:t>Николай  Коган.</w:t>
      </w:r>
    </w:p>
    <w:p w:rsidR="00835A44" w:rsidRPr="00DE2302" w:rsidRDefault="00835A44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D2C" w:rsidRPr="00161826" w:rsidRDefault="00266D2C" w:rsidP="00161826">
      <w:pPr>
        <w:pStyle w:val="a7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1826">
        <w:rPr>
          <w:rFonts w:ascii="Arial" w:eastAsia="Times New Roman" w:hAnsi="Arial" w:cs="Arial"/>
          <w:b/>
          <w:sz w:val="24"/>
          <w:szCs w:val="24"/>
          <w:lang w:eastAsia="ru-RU"/>
        </w:rPr>
        <w:t>Что же такое патриотизм?</w:t>
      </w:r>
    </w:p>
    <w:p w:rsidR="00266D2C" w:rsidRPr="00DE2302" w:rsidRDefault="00266D2C" w:rsidP="00DE2302">
      <w:pPr>
        <w:pStyle w:val="a8"/>
        <w:jc w:val="both"/>
        <w:rPr>
          <w:rFonts w:ascii="Arial" w:hAnsi="Arial" w:cs="Arial"/>
        </w:rPr>
      </w:pPr>
      <w:r w:rsidRPr="00DE2302">
        <w:rPr>
          <w:rFonts w:ascii="Arial" w:hAnsi="Arial" w:cs="Arial"/>
          <w:b/>
          <w:bCs/>
        </w:rPr>
        <w:t>Патриотизм</w:t>
      </w:r>
      <w:r w:rsidRPr="00DE2302">
        <w:rPr>
          <w:rFonts w:ascii="Arial" w:hAnsi="Arial" w:cs="Arial"/>
        </w:rPr>
        <w:t> — особое эмоциональное переживание своей принадлежности к стране и своему гражданству.</w:t>
      </w:r>
    </w:p>
    <w:p w:rsidR="00266D2C" w:rsidRPr="00DE2302" w:rsidRDefault="00266D2C" w:rsidP="00DE2302">
      <w:pPr>
        <w:pStyle w:val="a8"/>
        <w:jc w:val="both"/>
        <w:rPr>
          <w:rFonts w:ascii="Arial" w:hAnsi="Arial" w:cs="Arial"/>
        </w:rPr>
      </w:pPr>
      <w:r w:rsidRPr="00DE2302">
        <w:rPr>
          <w:rFonts w:ascii="Arial" w:hAnsi="Arial" w:cs="Arial"/>
        </w:rPr>
        <w:t>Представления о патриотизме связываются с трепетным отношением к своей Родине, но представление о сущности патриотизма у разных людей разное. По этой причине одни люди считают себя патриотами, а другие их таковыми не считают</w:t>
      </w:r>
      <w:r w:rsidR="00E807F9" w:rsidRPr="00DE2302">
        <w:rPr>
          <w:rFonts w:ascii="Arial" w:hAnsi="Arial" w:cs="Arial"/>
        </w:rPr>
        <w:t>.</w:t>
      </w:r>
    </w:p>
    <w:p w:rsidR="00E807F9" w:rsidRPr="00DE2302" w:rsidRDefault="00E807F9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Заглянём в толковый словарь Даля: «Патриот — тот, кто любит свое отечество, предан своему народу, готов на жертвы и подвиги во имя интересов своей Родины. 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О подвигах русских людей мы можем прочитать в книгах, спросить у ветеранов или посетить музей.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Есть музей и в нашей школе. Большая часть экспозиций связана с военными подвигами земляков. Память, память, память…она как костры на снегу, которые святят и согревают сердца старшего поколения, и манят к себе юность, выходящую на собственные дороги нашего города.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Защита своей Родины, служба в армии является главной составляющей патриотического воспитания человека. В ответственный момент для своей Родины каждый гражданин должен встать на защиту своего народа и государства.</w:t>
      </w:r>
    </w:p>
    <w:p w:rsidR="00DE2302" w:rsidRPr="00DE2302" w:rsidRDefault="009E0030" w:rsidP="00161826">
      <w:pPr>
        <w:pStyle w:val="a7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sz w:val="24"/>
          <w:szCs w:val="24"/>
          <w:lang w:eastAsia="ru-RU"/>
        </w:rPr>
        <w:t>Патриоты нашего города. Кто они?</w:t>
      </w:r>
    </w:p>
    <w:p w:rsidR="00DE2302" w:rsidRDefault="00DE2302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0030" w:rsidRPr="00DE2302" w:rsidRDefault="009E0030" w:rsidP="00DE230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Город мой!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Отчетливо я слышу, 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Как в далеких уголках Земли,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О тебе воспоминанья пишут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Кровью нефтяные короли!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DE230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71775" cy="3810000"/>
            <wp:effectExtent l="19050" t="0" r="9525" b="0"/>
            <wp:docPr id="1" name="Рисунок 1" descr="Картинка 1 из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7" name="Picture 5" descr="Картинка 1 из 12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ПОВХ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Степан Ананьевич. В 1969 г. на Самотлоре его бригада пробурила первую эксплуатационную скважину, из которой ударил нефтяной фонтан. </w:t>
      </w:r>
      <w:r w:rsidRPr="00DE23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Степана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23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Повха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товарищи называли профессором бурового дела. Целое месторождение, открытое в 1972 году, геологи назвали в его честь. 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95575" cy="3810000"/>
            <wp:effectExtent l="19050" t="0" r="9525" b="0"/>
            <wp:docPr id="2" name="Рисунок 2" descr="Картинка 1 из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4" name="Picture 8" descr="Картинка 1 из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2302">
        <w:rPr>
          <w:rFonts w:ascii="Arial" w:eastAsia="+mn-ea" w:hAnsi="Arial" w:cs="Arial"/>
          <w:color w:val="000000"/>
          <w:sz w:val="24"/>
          <w:szCs w:val="24"/>
          <w:lang w:eastAsia="ru-RU"/>
        </w:rPr>
        <w:t xml:space="preserve">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Имя </w:t>
      </w:r>
      <w:r w:rsidRPr="00DE23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Григория Пикмана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теперь уже навечно занесено в историю Нижневартовска и освоения Западной Сибири. Имя первостроителя сегодня – уже легенда. 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952750" cy="2641600"/>
            <wp:effectExtent l="19050" t="0" r="0" b="0"/>
            <wp:docPr id="4" name="Рисунок 3" descr="Картинка 1 из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7" name="Picture 5" descr="Картинка 1 из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75" cy="264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  Имя бурового мастера </w:t>
      </w:r>
      <w:r w:rsidRPr="00DE23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Григория Ивановича Норкина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стоит в одном ряду с именами других известных первооткрывателей сибирской нефти. Он участвовал в открытии многих месторождений, в том числе и Самотлорского. </w:t>
      </w:r>
    </w:p>
    <w:p w:rsidR="009E0030" w:rsidRPr="00DE2302" w:rsidRDefault="009E0030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Патриотизм, патриот…</w:t>
      </w:r>
    </w:p>
    <w:p w:rsidR="00E807F9" w:rsidRPr="00DE2302" w:rsidRDefault="00137802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Мы попытались </w:t>
      </w:r>
      <w:r w:rsidR="00E807F9"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разобраться в наших мыслях, чувствах, отношениях к этому понятию. </w:t>
      </w:r>
      <w:r w:rsidR="009E0030"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На классном часе м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>ы размышляли, обсуждали вопрос патриотизма и приводим примеры наших высказываний о понятии патриотизма.</w:t>
      </w:r>
    </w:p>
    <w:p w:rsidR="00E807F9" w:rsidRPr="00DE2302" w:rsidRDefault="00E807F9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Ученик 1.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«Патриот - это человек, который любит свою родину, готов её защищать, но вовсе не обязательно с оружием в руках. Знать и принимать историю своей страны, как бы о ней не говорили - это важно, и особенно сегодня» </w:t>
      </w:r>
    </w:p>
    <w:p w:rsidR="00E807F9" w:rsidRPr="00DE2302" w:rsidRDefault="00E807F9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t>Ученик 2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. «Патриот в моём понимании - человек, который трудится и социально активен, строит свое будущее, связывая его лишь со своей Отчизной. Он сделает гораздо больше, чем человек, который на словах готов отстаивать престиж страны. Это гораздо труднее, чем просто говорить о любви к Родине. Это - настоящий патриотизм». </w:t>
      </w:r>
    </w:p>
    <w:p w:rsidR="00E807F9" w:rsidRPr="00DE2302" w:rsidRDefault="00E807F9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Ученик 3.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«Быть патриотом в наше время очень сложно, вокруг много соблазна - погоня за деньгами, приводящая к побегу из России. Быть патриотом - значит быть хозяином своей страны, а не гостем. В случае опасности суметь защитить ее, бережно обращаться с ее дарами” </w:t>
      </w:r>
    </w:p>
    <w:p w:rsidR="00E807F9" w:rsidRDefault="00E807F9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Ученик 4. 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«К сожалению, иногда патриотизм трактуется неправильно. На экране мы видим группы «скинов», которые с твердой уверенностью в своей правоте, забивают до смерти ни в чем не повинных людей другой национальности. «Россия для русских!», «Очистим Россию от черных!» — кричат они… Замечательно, конечно, что в людях есть стремление к тому, чтобы больший процент жителей страны были русские… Но это не значит, что надо истреблять других! Существует море способов… Насилие — худший из них… Знаете, ложь всегда режет слух… Поэтому мне гнусно и яростно, что они прикрываются при этом словом «патриот». </w:t>
      </w:r>
    </w:p>
    <w:p w:rsidR="008C5A25" w:rsidRPr="008C5A25" w:rsidRDefault="008C5A25" w:rsidP="008C5A25">
      <w:pPr>
        <w:rPr>
          <w:rFonts w:ascii="Arial" w:hAnsi="Arial" w:cs="Arial"/>
          <w:sz w:val="24"/>
          <w:szCs w:val="24"/>
        </w:rPr>
      </w:pPr>
      <w:r w:rsidRPr="008C5A25">
        <w:rPr>
          <w:rFonts w:ascii="Arial" w:eastAsia="Times New Roman" w:hAnsi="Arial" w:cs="Arial"/>
          <w:sz w:val="24"/>
          <w:szCs w:val="24"/>
          <w:u w:val="single"/>
          <w:lang w:eastAsia="ru-RU"/>
        </w:rPr>
        <w:t>Ученик 5</w:t>
      </w:r>
      <w:r w:rsidRPr="008C5A2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C5A25">
        <w:rPr>
          <w:rFonts w:ascii="Arial" w:hAnsi="Arial" w:cs="Arial"/>
          <w:sz w:val="24"/>
          <w:szCs w:val="24"/>
        </w:rPr>
        <w:t xml:space="preserve"> Где находится тонкая грань между патриотизмом и национализмом? Ответ, казалось бы, очень прост: националисты проявляют враждебность по отношению к представителям других рас, а патриоты просто любят свою страну и по возможности объединяются друг с другом для того, чтобы обсудить то, что их связывает — любовь к Родине.</w:t>
      </w:r>
    </w:p>
    <w:p w:rsidR="00E807F9" w:rsidRPr="00DE2302" w:rsidRDefault="00E807F9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t>Ученик 6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«Настоящий патриот, на мой взгляд, должен хотя бы знать историю своей страны. Как можно любить свою Родину, не зная о ней ничего?!! Можно ли считать людей, которые якобы борются за чистоту славянской расы, историю этой самой расы не знают, на их лицах написаны: агрессия и желание драться неважно с кем. Вот высказывание, которое можно прочитать на заборе "Бей жидов",- это призывает нас какой-то очередной "патриот". А, наверное, ему не приходило в голову, что знание родного языка входит в список требований, предъявляемых истинному патриоту. И настоящий патриот не будет орать на каждом углу о своей страстной любви к отчизне, он просто будет молча делать свое дело, тем самым реально помогая стране. </w:t>
      </w:r>
    </w:p>
    <w:p w:rsidR="0025331E" w:rsidRPr="00DE2302" w:rsidRDefault="00E807F9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u w:val="single"/>
          <w:lang w:eastAsia="ru-RU"/>
        </w:rPr>
        <w:t>Ученик 7.</w:t>
      </w: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«А я считаю, знание государственной символики - это тоже проявление патриотизма. </w:t>
      </w:r>
    </w:p>
    <w:p w:rsidR="00E807F9" w:rsidRPr="00DE2302" w:rsidRDefault="00E807F9" w:rsidP="008C5A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Мы провели небольшое социологическое исследование в школе.</w:t>
      </w:r>
    </w:p>
    <w:p w:rsidR="00E807F9" w:rsidRPr="00DE2302" w:rsidRDefault="00E807F9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Изучая мнение учащихся нашей школы, результаты оказались следующие: </w:t>
      </w:r>
    </w:p>
    <w:p w:rsidR="00587092" w:rsidRPr="00DE2302" w:rsidRDefault="00BE21F2" w:rsidP="00DE2302">
      <w:pPr>
        <w:pStyle w:val="a8"/>
        <w:numPr>
          <w:ilvl w:val="0"/>
          <w:numId w:val="5"/>
        </w:numPr>
        <w:jc w:val="both"/>
        <w:rPr>
          <w:rFonts w:ascii="Arial" w:hAnsi="Arial" w:cs="Arial"/>
        </w:rPr>
      </w:pPr>
      <w:r w:rsidRPr="00DE2302">
        <w:rPr>
          <w:rFonts w:ascii="Arial" w:hAnsi="Arial" w:cs="Arial"/>
        </w:rPr>
        <w:t>98% опрошенных знают, что изображено на государственном гербе;</w:t>
      </w:r>
    </w:p>
    <w:p w:rsidR="00587092" w:rsidRPr="00DE2302" w:rsidRDefault="00BE21F2" w:rsidP="00DE2302">
      <w:pPr>
        <w:pStyle w:val="a8"/>
        <w:numPr>
          <w:ilvl w:val="0"/>
          <w:numId w:val="5"/>
        </w:numPr>
        <w:jc w:val="both"/>
        <w:rPr>
          <w:rFonts w:ascii="Arial" w:hAnsi="Arial" w:cs="Arial"/>
        </w:rPr>
      </w:pPr>
      <w:r w:rsidRPr="00DE2302">
        <w:rPr>
          <w:rFonts w:ascii="Arial" w:hAnsi="Arial" w:cs="Arial"/>
        </w:rPr>
        <w:t>100% знают цвета государственного флага;</w:t>
      </w:r>
    </w:p>
    <w:p w:rsidR="00587092" w:rsidRPr="00DE2302" w:rsidRDefault="00BE21F2" w:rsidP="00DE2302">
      <w:pPr>
        <w:pStyle w:val="a8"/>
        <w:numPr>
          <w:ilvl w:val="0"/>
          <w:numId w:val="5"/>
        </w:numPr>
        <w:jc w:val="both"/>
        <w:rPr>
          <w:rFonts w:ascii="Arial" w:hAnsi="Arial" w:cs="Arial"/>
        </w:rPr>
      </w:pPr>
      <w:r w:rsidRPr="00DE2302">
        <w:rPr>
          <w:rFonts w:ascii="Arial" w:hAnsi="Arial" w:cs="Arial"/>
        </w:rPr>
        <w:t>70% назвали первый куплет государственного гимна;</w:t>
      </w:r>
    </w:p>
    <w:p w:rsidR="00587092" w:rsidRPr="00DE2302" w:rsidRDefault="00E2685B" w:rsidP="00DE2302">
      <w:pPr>
        <w:pStyle w:val="a8"/>
        <w:numPr>
          <w:ilvl w:val="0"/>
          <w:numId w:val="5"/>
        </w:numPr>
        <w:jc w:val="both"/>
        <w:rPr>
          <w:rFonts w:ascii="Arial" w:hAnsi="Arial" w:cs="Arial"/>
        </w:rPr>
      </w:pPr>
      <w:r w:rsidRPr="00DE2302">
        <w:rPr>
          <w:rFonts w:ascii="Arial" w:hAnsi="Arial" w:cs="Arial"/>
        </w:rPr>
        <w:lastRenderedPageBreak/>
        <w:t xml:space="preserve">Чувства, которые испытывают, </w:t>
      </w:r>
      <w:r w:rsidR="00BE21F2" w:rsidRPr="00DE2302">
        <w:rPr>
          <w:rFonts w:ascii="Arial" w:hAnsi="Arial" w:cs="Arial"/>
        </w:rPr>
        <w:t xml:space="preserve"> когда видят или слышат государственную символику –</w:t>
      </w:r>
      <w:r w:rsidRPr="00DE2302">
        <w:rPr>
          <w:rFonts w:ascii="Arial" w:hAnsi="Arial" w:cs="Arial"/>
        </w:rPr>
        <w:t xml:space="preserve"> </w:t>
      </w:r>
      <w:r w:rsidR="00BE21F2" w:rsidRPr="00DE2302">
        <w:rPr>
          <w:rFonts w:ascii="Arial" w:hAnsi="Arial" w:cs="Arial"/>
        </w:rPr>
        <w:t>гордость, восхищение, симпатию;</w:t>
      </w:r>
    </w:p>
    <w:p w:rsidR="00E807F9" w:rsidRPr="00DE2302" w:rsidRDefault="00BE21F2" w:rsidP="00DE2302">
      <w:pPr>
        <w:pStyle w:val="a8"/>
        <w:numPr>
          <w:ilvl w:val="0"/>
          <w:numId w:val="5"/>
        </w:numPr>
        <w:jc w:val="both"/>
        <w:rPr>
          <w:rFonts w:ascii="Arial" w:hAnsi="Arial" w:cs="Arial"/>
        </w:rPr>
      </w:pPr>
      <w:r w:rsidRPr="00DE2302">
        <w:rPr>
          <w:rFonts w:ascii="Arial" w:hAnsi="Arial" w:cs="Arial"/>
        </w:rPr>
        <w:t>К акциям по распространению ленточек (трехцветных) с национальной символикой большинство опрошенных относятся положительно</w:t>
      </w:r>
      <w:r w:rsidR="00DE2302">
        <w:rPr>
          <w:rFonts w:ascii="Arial" w:hAnsi="Arial" w:cs="Arial"/>
        </w:rPr>
        <w:t>.</w:t>
      </w:r>
    </w:p>
    <w:p w:rsidR="00DE2302" w:rsidRPr="00DE2302" w:rsidRDefault="00DE2302" w:rsidP="00DE23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 нашего исследования мы составили ассоциативный ряд </w:t>
      </w:r>
    </w:p>
    <w:p w:rsidR="00DE2302" w:rsidRPr="00DE2302" w:rsidRDefault="00DE2302" w:rsidP="00DE23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b/>
          <w:sz w:val="24"/>
          <w:szCs w:val="24"/>
          <w:lang w:eastAsia="ru-RU"/>
        </w:rPr>
        <w:t>«Патриот, кто он?»:</w:t>
      </w:r>
    </w:p>
    <w:p w:rsidR="00587092" w:rsidRPr="00DE2302" w:rsidRDefault="00BE21F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Каждый, кто любит то место, где родился и вырос;</w:t>
      </w:r>
    </w:p>
    <w:p w:rsidR="00587092" w:rsidRPr="00DE2302" w:rsidRDefault="00BE21F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Тот, кто любит и не забывает свою мать, свой дом;</w:t>
      </w:r>
    </w:p>
    <w:p w:rsidR="00587092" w:rsidRPr="00DE2302" w:rsidRDefault="00BE21F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Кто с гордостью осознаёт, что нет на Земле страны лучше нашей;</w:t>
      </w:r>
    </w:p>
    <w:p w:rsidR="00587092" w:rsidRPr="00DE2302" w:rsidRDefault="00BE21F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Готов стать на защиту Отечества;</w:t>
      </w:r>
    </w:p>
    <w:p w:rsidR="00587092" w:rsidRPr="00DE2302" w:rsidRDefault="00BE21F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Знает государственную символику;</w:t>
      </w:r>
    </w:p>
    <w:p w:rsidR="00DE2302" w:rsidRPr="00DE2302" w:rsidRDefault="00DE230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 xml:space="preserve"> Готов отдать своей Родине все силы и способности;</w:t>
      </w:r>
    </w:p>
    <w:p w:rsidR="00DE2302" w:rsidRPr="00DE2302" w:rsidRDefault="00DE230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Строит свое будущее, связывая его только со своим Отечеством;</w:t>
      </w:r>
    </w:p>
    <w:p w:rsidR="00DE2302" w:rsidRPr="00DE2302" w:rsidRDefault="00DE230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Знает свой родной язык;</w:t>
      </w:r>
    </w:p>
    <w:p w:rsidR="00DE2302" w:rsidRPr="00DE2302" w:rsidRDefault="00DE2302" w:rsidP="00DE2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302">
        <w:rPr>
          <w:rFonts w:ascii="Arial" w:eastAsia="Times New Roman" w:hAnsi="Arial" w:cs="Arial"/>
          <w:sz w:val="24"/>
          <w:szCs w:val="24"/>
          <w:lang w:eastAsia="ru-RU"/>
        </w:rPr>
        <w:t>Знает историю своей страны, гордится своими предками.</w:t>
      </w:r>
    </w:p>
    <w:p w:rsidR="00E44035" w:rsidRDefault="00DE2302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2302">
        <w:rPr>
          <w:rFonts w:ascii="Arial" w:hAnsi="Arial" w:cs="Arial"/>
          <w:sz w:val="24"/>
          <w:szCs w:val="24"/>
        </w:rPr>
        <w:t>Патриотами не рождаются, ими становятся. Как сказал Сергей Есенин: «Пусть мы нищие, пусть у нас холодно, голодно, но зато у нас есть душа, от себя добавим - русская душа».</w:t>
      </w:r>
    </w:p>
    <w:p w:rsidR="00DE2302" w:rsidRDefault="00DE2302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338B" w:rsidRDefault="006C338B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338B" w:rsidRDefault="006C338B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338B" w:rsidRPr="008E44E6" w:rsidRDefault="006C338B" w:rsidP="00BE21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44E6">
        <w:rPr>
          <w:rFonts w:ascii="Arial" w:hAnsi="Arial" w:cs="Arial"/>
          <w:b/>
          <w:sz w:val="24"/>
          <w:szCs w:val="24"/>
        </w:rPr>
        <w:lastRenderedPageBreak/>
        <w:t>Заключение</w:t>
      </w:r>
    </w:p>
    <w:p w:rsidR="006C338B" w:rsidRPr="00DE2302" w:rsidRDefault="006C338B" w:rsidP="00BE21F2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В процессе своей работы мы с классом собирали </w:t>
      </w: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материал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ы </w:t>
      </w: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из различных источников: информационных, литературных, Интернет, фотоальбомов </w:t>
      </w:r>
      <w:r w:rsidR="00235EEC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школьного музея.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</w:t>
      </w: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нализ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ируя данны</w:t>
      </w:r>
      <w:r w:rsidR="009A50A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материалы</w:t>
      </w:r>
      <w:r w:rsidR="00235EEC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, мы поняли, </w:t>
      </w:r>
      <w:r w:rsidR="009A50A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как произошло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ф</w:t>
      </w:r>
      <w:r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ормирование русског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о народа как этноса. </w:t>
      </w:r>
      <w:r w:rsidR="009A50A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Кто такие русские? Кто такой патриот</w:t>
      </w:r>
      <w:r w:rsidR="00235EEC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?  Где место каждого из нас?</w:t>
      </w:r>
    </w:p>
    <w:p w:rsidR="006C338B" w:rsidRPr="00DE2302" w:rsidRDefault="009A50A6" w:rsidP="00235EEC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Проанализировали  материалы школьного музея, пришли к выводу, что каждый человек, где бы он ни жил, должен всегда оставаться патриотом своей страны, своего города  и в мирное и в тревожное для страны  время. </w:t>
      </w:r>
    </w:p>
    <w:p w:rsidR="006C338B" w:rsidRPr="00DE2302" w:rsidRDefault="009A50A6" w:rsidP="00BE21F2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Провел</w:t>
      </w:r>
      <w:r w:rsidR="006C338B" w:rsidRPr="00DE230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 анкетирование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о знании государственных символов, и отн</w:t>
      </w:r>
      <w:r w:rsidR="00235EEC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ошении каждого школьника к ним.</w:t>
      </w:r>
      <w:r w:rsidR="00BE21F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Вместе с классным руководителем мы разработали мероприятие по данной теме и предлагаем его использовать в своей работе.</w:t>
      </w:r>
    </w:p>
    <w:p w:rsidR="00235EEC" w:rsidRDefault="006C338B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Исследуя данную тему, я поняла, что </w:t>
      </w:r>
      <w:r w:rsidRPr="006C338B">
        <w:rPr>
          <w:rFonts w:ascii="Arial" w:hAnsi="Arial" w:cs="Arial"/>
          <w:sz w:val="24"/>
          <w:szCs w:val="24"/>
        </w:rPr>
        <w:t xml:space="preserve">Родина – это не просто </w:t>
      </w:r>
      <w:r>
        <w:rPr>
          <w:rFonts w:ascii="Arial" w:hAnsi="Arial" w:cs="Arial"/>
          <w:sz w:val="24"/>
          <w:szCs w:val="24"/>
        </w:rPr>
        <w:t>место, где можно</w:t>
      </w:r>
      <w:r w:rsidR="00BE21F2">
        <w:rPr>
          <w:rFonts w:ascii="Arial" w:hAnsi="Arial" w:cs="Arial"/>
          <w:sz w:val="24"/>
          <w:szCs w:val="24"/>
        </w:rPr>
        <w:t xml:space="preserve"> только </w:t>
      </w:r>
      <w:r>
        <w:rPr>
          <w:rFonts w:ascii="Arial" w:hAnsi="Arial" w:cs="Arial"/>
          <w:sz w:val="24"/>
          <w:szCs w:val="24"/>
        </w:rPr>
        <w:t xml:space="preserve"> </w:t>
      </w:r>
      <w:r w:rsidRPr="006C338B">
        <w:rPr>
          <w:rFonts w:ascii="Arial" w:hAnsi="Arial" w:cs="Arial"/>
          <w:sz w:val="24"/>
          <w:szCs w:val="24"/>
        </w:rPr>
        <w:t>жить</w:t>
      </w:r>
      <w:r w:rsidR="00BE21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Родину </w:t>
      </w:r>
      <w:r w:rsidRPr="006C338B">
        <w:rPr>
          <w:rFonts w:ascii="Arial" w:hAnsi="Arial" w:cs="Arial"/>
          <w:sz w:val="24"/>
          <w:szCs w:val="24"/>
        </w:rPr>
        <w:t>нужно любить</w:t>
      </w:r>
      <w:r>
        <w:rPr>
          <w:rFonts w:ascii="Arial" w:hAnsi="Arial" w:cs="Arial"/>
          <w:sz w:val="24"/>
          <w:szCs w:val="24"/>
        </w:rPr>
        <w:t xml:space="preserve">, </w:t>
      </w:r>
      <w:r w:rsidR="00BE21F2">
        <w:rPr>
          <w:rFonts w:ascii="Arial" w:hAnsi="Arial" w:cs="Arial"/>
          <w:sz w:val="24"/>
          <w:szCs w:val="24"/>
        </w:rPr>
        <w:t xml:space="preserve">любить </w:t>
      </w:r>
      <w:r>
        <w:rPr>
          <w:rFonts w:ascii="Arial" w:hAnsi="Arial" w:cs="Arial"/>
          <w:sz w:val="24"/>
          <w:szCs w:val="24"/>
        </w:rPr>
        <w:t xml:space="preserve">ее </w:t>
      </w:r>
      <w:r w:rsidRPr="006C338B">
        <w:rPr>
          <w:rFonts w:ascii="Arial" w:hAnsi="Arial" w:cs="Arial"/>
          <w:sz w:val="24"/>
          <w:szCs w:val="24"/>
        </w:rPr>
        <w:t xml:space="preserve"> традиции, обычаи, знать культуру и искусство </w:t>
      </w:r>
      <w:r w:rsidR="00BE21F2">
        <w:rPr>
          <w:rFonts w:ascii="Arial" w:hAnsi="Arial" w:cs="Arial"/>
          <w:sz w:val="24"/>
          <w:szCs w:val="24"/>
        </w:rPr>
        <w:t>той страны, где ты живешь.</w:t>
      </w:r>
      <w:r w:rsidRPr="006C338B">
        <w:rPr>
          <w:rFonts w:ascii="Arial" w:hAnsi="Arial" w:cs="Arial"/>
          <w:sz w:val="24"/>
          <w:szCs w:val="24"/>
        </w:rPr>
        <w:t xml:space="preserve"> Дорожить и беречь </w:t>
      </w:r>
      <w:r w:rsidR="00BE21F2">
        <w:rPr>
          <w:rFonts w:ascii="Arial" w:hAnsi="Arial" w:cs="Arial"/>
          <w:sz w:val="24"/>
          <w:szCs w:val="24"/>
        </w:rPr>
        <w:t xml:space="preserve">её </w:t>
      </w:r>
      <w:r w:rsidRPr="006C338B">
        <w:rPr>
          <w:rFonts w:ascii="Arial" w:hAnsi="Arial" w:cs="Arial"/>
          <w:sz w:val="24"/>
          <w:szCs w:val="24"/>
        </w:rPr>
        <w:t>природу</w:t>
      </w:r>
      <w:r w:rsidR="00BE21F2">
        <w:rPr>
          <w:rFonts w:ascii="Arial" w:hAnsi="Arial" w:cs="Arial"/>
          <w:sz w:val="24"/>
          <w:szCs w:val="24"/>
        </w:rPr>
        <w:t xml:space="preserve">, </w:t>
      </w:r>
      <w:r w:rsidRPr="006C338B">
        <w:rPr>
          <w:rFonts w:ascii="Arial" w:hAnsi="Arial" w:cs="Arial"/>
          <w:sz w:val="24"/>
          <w:szCs w:val="24"/>
        </w:rPr>
        <w:t xml:space="preserve"> памятники архитектуры, чтобы сохранить их для будущих поколений такими, какие они есть, прекрас</w:t>
      </w:r>
      <w:r w:rsidR="00235EEC">
        <w:rPr>
          <w:rFonts w:ascii="Arial" w:hAnsi="Arial" w:cs="Arial"/>
          <w:sz w:val="24"/>
          <w:szCs w:val="24"/>
        </w:rPr>
        <w:t>ные, загадочные и радующие глаз</w:t>
      </w:r>
      <w:r w:rsidRPr="006C338B">
        <w:rPr>
          <w:rFonts w:ascii="Arial" w:hAnsi="Arial" w:cs="Arial"/>
          <w:sz w:val="24"/>
          <w:szCs w:val="24"/>
        </w:rPr>
        <w:t xml:space="preserve"> русского человека</w:t>
      </w:r>
      <w:r w:rsidR="00235EEC">
        <w:rPr>
          <w:rFonts w:ascii="Arial" w:hAnsi="Arial" w:cs="Arial"/>
          <w:sz w:val="24"/>
          <w:szCs w:val="24"/>
        </w:rPr>
        <w:t>.</w:t>
      </w:r>
      <w:r w:rsidRPr="006C338B">
        <w:rPr>
          <w:rFonts w:ascii="Arial" w:hAnsi="Arial" w:cs="Arial"/>
          <w:sz w:val="24"/>
          <w:szCs w:val="24"/>
        </w:rPr>
        <w:t xml:space="preserve"> </w:t>
      </w:r>
    </w:p>
    <w:p w:rsidR="006C338B" w:rsidRPr="006C338B" w:rsidRDefault="006C338B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338B">
        <w:rPr>
          <w:rFonts w:ascii="Arial" w:hAnsi="Arial" w:cs="Arial"/>
          <w:sz w:val="24"/>
          <w:szCs w:val="24"/>
        </w:rPr>
        <w:t>Я думаю, что каждый человек должен понять, что для него есть Родина, в каком свете он её видит, и готов ли он на всё ради неё.</w:t>
      </w:r>
    </w:p>
    <w:p w:rsidR="006C338B" w:rsidRPr="006C338B" w:rsidRDefault="006C338B" w:rsidP="00BE2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338B">
        <w:rPr>
          <w:rFonts w:ascii="Arial" w:hAnsi="Arial" w:cs="Arial"/>
          <w:sz w:val="24"/>
          <w:szCs w:val="24"/>
        </w:rPr>
        <w:t>Моя Родина – это Россия. Это то место, куда я возвращаюсь</w:t>
      </w:r>
      <w:r w:rsidR="00235EEC">
        <w:rPr>
          <w:rFonts w:ascii="Arial" w:hAnsi="Arial" w:cs="Arial"/>
          <w:sz w:val="24"/>
          <w:szCs w:val="24"/>
        </w:rPr>
        <w:t>,</w:t>
      </w:r>
      <w:r w:rsidRPr="006C338B">
        <w:rPr>
          <w:rFonts w:ascii="Arial" w:hAnsi="Arial" w:cs="Arial"/>
          <w:sz w:val="24"/>
          <w:szCs w:val="24"/>
        </w:rPr>
        <w:t xml:space="preserve"> и </w:t>
      </w:r>
      <w:r w:rsidR="00235EEC">
        <w:rPr>
          <w:rFonts w:ascii="Arial" w:hAnsi="Arial" w:cs="Arial"/>
          <w:sz w:val="24"/>
          <w:szCs w:val="24"/>
        </w:rPr>
        <w:t xml:space="preserve">Родина </w:t>
      </w:r>
      <w:r w:rsidRPr="006C338B">
        <w:rPr>
          <w:rFonts w:ascii="Arial" w:hAnsi="Arial" w:cs="Arial"/>
          <w:sz w:val="24"/>
          <w:szCs w:val="24"/>
        </w:rPr>
        <w:t xml:space="preserve">всегда мне рада. Она меня породила и воспитала. И я очень благодарна судьбе, что я родилась </w:t>
      </w:r>
      <w:r w:rsidR="00235EEC">
        <w:rPr>
          <w:rFonts w:ascii="Arial" w:hAnsi="Arial" w:cs="Arial"/>
          <w:sz w:val="24"/>
          <w:szCs w:val="24"/>
        </w:rPr>
        <w:t>в России и являюсь ее частью…</w:t>
      </w:r>
    </w:p>
    <w:p w:rsidR="006C338B" w:rsidRDefault="006C338B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44E6" w:rsidRDefault="008E44E6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5EEC" w:rsidRDefault="00235EEC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31E" w:rsidRDefault="0095131E" w:rsidP="00DE2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Список литературы </w:t>
      </w:r>
    </w:p>
    <w:p w:rsidR="008E44E6" w:rsidRDefault="00161826" w:rsidP="008E44E6">
      <w:pPr>
        <w:pStyle w:val="a7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Источники: Интернет;</w:t>
      </w:r>
    </w:p>
    <w:p w:rsidR="00161826" w:rsidRDefault="00161826" w:rsidP="008E44E6">
      <w:pPr>
        <w:pStyle w:val="a7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«Россия- Родина моя!» Кокорева Е.В. 2007;</w:t>
      </w:r>
    </w:p>
    <w:p w:rsidR="002E6ED7" w:rsidRPr="002E6ED7" w:rsidRDefault="002E6ED7" w:rsidP="002E6ED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Статья </w:t>
      </w:r>
      <w:r w:rsidRPr="002E6ED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Александр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а </w:t>
      </w:r>
      <w:r w:rsidRPr="002E6ED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Солженицын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 «Быть ли нам русскими?»</w:t>
      </w:r>
    </w:p>
    <w:p w:rsidR="002E6ED7" w:rsidRDefault="002E6ED7" w:rsidP="00FD24FA">
      <w:pPr>
        <w:pStyle w:val="a7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1826" w:rsidRDefault="00161826" w:rsidP="001618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D24FA" w:rsidRPr="00FD24FA" w:rsidRDefault="00FD24FA" w:rsidP="00FD24FA">
      <w:pPr>
        <w:jc w:val="right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Приложение №1</w:t>
      </w:r>
    </w:p>
    <w:p w:rsidR="00FD24FA" w:rsidRPr="00FD24FA" w:rsidRDefault="00FD24FA" w:rsidP="00FD24F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АНКЕТА</w:t>
      </w:r>
    </w:p>
    <w:p w:rsidR="00FD24FA" w:rsidRPr="00FD24FA" w:rsidRDefault="00FD24FA" w:rsidP="00FD24F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 xml:space="preserve">  «</w:t>
      </w:r>
      <w:r w:rsidRPr="00FD24FA">
        <w:rPr>
          <w:rFonts w:ascii="Arial" w:hAnsi="Arial" w:cs="Arial"/>
          <w:sz w:val="24"/>
          <w:szCs w:val="24"/>
          <w:u w:val="single"/>
        </w:rPr>
        <w:t>Что значит быть патриотом сегодня?»</w:t>
      </w:r>
    </w:p>
    <w:p w:rsidR="00FD24FA" w:rsidRPr="00FD24FA" w:rsidRDefault="00FD24FA" w:rsidP="00FD24FA">
      <w:pPr>
        <w:spacing w:line="360" w:lineRule="auto"/>
        <w:rPr>
          <w:rFonts w:ascii="Arial" w:hAnsi="Arial" w:cs="Arial"/>
          <w:sz w:val="24"/>
          <w:szCs w:val="24"/>
        </w:rPr>
      </w:pP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Что значит быть патриотом сегодня?</w:t>
      </w: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Что значит быть русским сегодня?</w:t>
      </w: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Скажите, что изображено на государственном гербе России?</w:t>
      </w: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Назовите, пожалуйста, цвета государственного флага России и их расположение?</w:t>
      </w: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 xml:space="preserve">Какие чувства Вы испытываете, когда видите или слышите  государственную символику России? </w:t>
      </w:r>
    </w:p>
    <w:p w:rsidR="00FD24FA" w:rsidRPr="00FD24FA" w:rsidRDefault="00FD24FA" w:rsidP="00FD24FA">
      <w:pPr>
        <w:spacing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(Гордость, восхищение, Симпатию, Безразличие, никаких чувств, Раздражение, Антипатию, Стыд, Затрудняюсь ответить)</w:t>
      </w: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Как вы относитесь к акциям распространения ленточек (трехцветных) с национальной символикой?</w:t>
      </w: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Знаете ли вы гимн России? назовите несколько строк…</w:t>
      </w: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Кого из односельчан вы считаете патриотом? Объясните, почему Вы так считаете?</w:t>
      </w:r>
    </w:p>
    <w:p w:rsidR="00FD24FA" w:rsidRPr="00FD24FA" w:rsidRDefault="00FD24FA" w:rsidP="00FD24F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24FA">
        <w:rPr>
          <w:rFonts w:ascii="Arial" w:hAnsi="Arial" w:cs="Arial"/>
          <w:sz w:val="24"/>
          <w:szCs w:val="24"/>
        </w:rPr>
        <w:t>Прочитайте слова  великого поэта А.С.Пушкина: «Клянусь честью, что на свете я не хотел бы переменить отечество или иметь другую историю, кроме истории наших предков». Как Вы их понимаете?</w:t>
      </w:r>
    </w:p>
    <w:p w:rsidR="00FD24FA" w:rsidRPr="00FD24FA" w:rsidRDefault="00FD24FA" w:rsidP="00FD24FA">
      <w:pPr>
        <w:rPr>
          <w:sz w:val="24"/>
          <w:szCs w:val="24"/>
        </w:rPr>
      </w:pPr>
    </w:p>
    <w:p w:rsidR="00FD24FA" w:rsidRPr="00FD24FA" w:rsidRDefault="00FD24FA" w:rsidP="00FD24FA">
      <w:pPr>
        <w:rPr>
          <w:sz w:val="24"/>
          <w:szCs w:val="24"/>
        </w:rPr>
      </w:pPr>
    </w:p>
    <w:p w:rsidR="00FD24FA" w:rsidRPr="00FD24FA" w:rsidRDefault="00FD24FA" w:rsidP="00FD24FA">
      <w:pPr>
        <w:rPr>
          <w:sz w:val="24"/>
          <w:szCs w:val="24"/>
        </w:rPr>
      </w:pPr>
    </w:p>
    <w:p w:rsidR="00FD24FA" w:rsidRPr="00FD24FA" w:rsidRDefault="00FD24FA" w:rsidP="00FD24FA">
      <w:pPr>
        <w:rPr>
          <w:sz w:val="24"/>
          <w:szCs w:val="24"/>
        </w:rPr>
      </w:pPr>
    </w:p>
    <w:p w:rsidR="00FD24FA" w:rsidRPr="00FD24FA" w:rsidRDefault="00FD24FA" w:rsidP="0016182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D24FA" w:rsidRPr="00FD24FA" w:rsidSect="0095131E">
      <w:footerReference w:type="default" r:id="rId11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D0" w:rsidRDefault="00517ED0" w:rsidP="0095131E">
      <w:pPr>
        <w:spacing w:after="0" w:line="240" w:lineRule="auto"/>
      </w:pPr>
      <w:r>
        <w:separator/>
      </w:r>
    </w:p>
  </w:endnote>
  <w:endnote w:type="continuationSeparator" w:id="1">
    <w:p w:rsidR="00517ED0" w:rsidRDefault="00517ED0" w:rsidP="0095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0737"/>
      <w:docPartObj>
        <w:docPartGallery w:val="Page Numbers (Bottom of Page)"/>
        <w:docPartUnique/>
      </w:docPartObj>
    </w:sdtPr>
    <w:sdtContent>
      <w:p w:rsidR="00B57A08" w:rsidRDefault="000940C6">
        <w:pPr>
          <w:pStyle w:val="ab"/>
          <w:jc w:val="right"/>
        </w:pPr>
        <w:fldSimple w:instr=" PAGE   \* MERGEFORMAT ">
          <w:r w:rsidR="00FD24FA">
            <w:rPr>
              <w:noProof/>
            </w:rPr>
            <w:t>12</w:t>
          </w:r>
        </w:fldSimple>
      </w:p>
    </w:sdtContent>
  </w:sdt>
  <w:p w:rsidR="0095131E" w:rsidRDefault="009513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D0" w:rsidRDefault="00517ED0" w:rsidP="0095131E">
      <w:pPr>
        <w:spacing w:after="0" w:line="240" w:lineRule="auto"/>
      </w:pPr>
      <w:r>
        <w:separator/>
      </w:r>
    </w:p>
  </w:footnote>
  <w:footnote w:type="continuationSeparator" w:id="1">
    <w:p w:rsidR="00517ED0" w:rsidRDefault="00517ED0" w:rsidP="0095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792"/>
    <w:multiLevelType w:val="multilevel"/>
    <w:tmpl w:val="549C522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">
    <w:nsid w:val="0F58460A"/>
    <w:multiLevelType w:val="multilevel"/>
    <w:tmpl w:val="7AF47A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A21091B"/>
    <w:multiLevelType w:val="hybridMultilevel"/>
    <w:tmpl w:val="05A252F2"/>
    <w:lvl w:ilvl="0" w:tplc="5D06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83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0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C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0E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AD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A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1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CA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03BBA"/>
    <w:multiLevelType w:val="hybridMultilevel"/>
    <w:tmpl w:val="077E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22664"/>
    <w:multiLevelType w:val="hybridMultilevel"/>
    <w:tmpl w:val="EC948654"/>
    <w:lvl w:ilvl="0" w:tplc="A894D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2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6E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A7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8C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0A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65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8A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4A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717CEB"/>
    <w:multiLevelType w:val="hybridMultilevel"/>
    <w:tmpl w:val="8A8E0AF0"/>
    <w:lvl w:ilvl="0" w:tplc="F70E5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E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8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A7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A1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A0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8C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CA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25727B"/>
    <w:multiLevelType w:val="multilevel"/>
    <w:tmpl w:val="784EB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9F46B90"/>
    <w:multiLevelType w:val="hybridMultilevel"/>
    <w:tmpl w:val="7976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4014"/>
    <w:multiLevelType w:val="hybridMultilevel"/>
    <w:tmpl w:val="B164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60583"/>
    <w:multiLevelType w:val="hybridMultilevel"/>
    <w:tmpl w:val="205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75D7D"/>
    <w:multiLevelType w:val="hybridMultilevel"/>
    <w:tmpl w:val="6354F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93EE8"/>
    <w:multiLevelType w:val="hybridMultilevel"/>
    <w:tmpl w:val="33F8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6246A"/>
    <w:multiLevelType w:val="hybridMultilevel"/>
    <w:tmpl w:val="7376F900"/>
    <w:lvl w:ilvl="0" w:tplc="1DB8A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8F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E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4C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87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23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E5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A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C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41841"/>
    <w:rsid w:val="00066BF6"/>
    <w:rsid w:val="000940C6"/>
    <w:rsid w:val="00137802"/>
    <w:rsid w:val="00141841"/>
    <w:rsid w:val="00161826"/>
    <w:rsid w:val="001C5E0E"/>
    <w:rsid w:val="00235EEC"/>
    <w:rsid w:val="0025331E"/>
    <w:rsid w:val="00266D2C"/>
    <w:rsid w:val="002E6ED7"/>
    <w:rsid w:val="003857B3"/>
    <w:rsid w:val="003C189E"/>
    <w:rsid w:val="00485B7B"/>
    <w:rsid w:val="004977AB"/>
    <w:rsid w:val="00517ED0"/>
    <w:rsid w:val="00587092"/>
    <w:rsid w:val="005D4ECF"/>
    <w:rsid w:val="006C338B"/>
    <w:rsid w:val="007A6BE8"/>
    <w:rsid w:val="007E39C2"/>
    <w:rsid w:val="00821FA3"/>
    <w:rsid w:val="00835A44"/>
    <w:rsid w:val="00847DEA"/>
    <w:rsid w:val="0089596A"/>
    <w:rsid w:val="008C5A25"/>
    <w:rsid w:val="008E44E6"/>
    <w:rsid w:val="008E7B3C"/>
    <w:rsid w:val="00942368"/>
    <w:rsid w:val="0095131E"/>
    <w:rsid w:val="009539D8"/>
    <w:rsid w:val="009A50A6"/>
    <w:rsid w:val="009E0030"/>
    <w:rsid w:val="00A1128F"/>
    <w:rsid w:val="00A53B9D"/>
    <w:rsid w:val="00B34158"/>
    <w:rsid w:val="00B57A08"/>
    <w:rsid w:val="00BE21F2"/>
    <w:rsid w:val="00C60E49"/>
    <w:rsid w:val="00CD2717"/>
    <w:rsid w:val="00D124C7"/>
    <w:rsid w:val="00DE2302"/>
    <w:rsid w:val="00DF327D"/>
    <w:rsid w:val="00E2685B"/>
    <w:rsid w:val="00E44035"/>
    <w:rsid w:val="00E807F9"/>
    <w:rsid w:val="00F96BE6"/>
    <w:rsid w:val="00FD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35"/>
  </w:style>
  <w:style w:type="paragraph" w:styleId="1">
    <w:name w:val="heading 1"/>
    <w:basedOn w:val="a"/>
    <w:link w:val="10"/>
    <w:uiPriority w:val="9"/>
    <w:qFormat/>
    <w:rsid w:val="002E6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841"/>
    <w:rPr>
      <w:rFonts w:ascii="Arial" w:hAnsi="Arial" w:cs="Arial" w:hint="default"/>
      <w:color w:val="27536A"/>
      <w:sz w:val="24"/>
      <w:szCs w:val="24"/>
      <w:u w:val="single"/>
    </w:rPr>
  </w:style>
  <w:style w:type="character" w:styleId="a4">
    <w:name w:val="Emphasis"/>
    <w:basedOn w:val="a0"/>
    <w:uiPriority w:val="20"/>
    <w:qFormat/>
    <w:rsid w:val="001418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4158"/>
    <w:pPr>
      <w:ind w:left="720"/>
      <w:contextualSpacing/>
    </w:pPr>
  </w:style>
  <w:style w:type="paragraph" w:styleId="a8">
    <w:name w:val="Normal (Web)"/>
    <w:basedOn w:val="a"/>
    <w:uiPriority w:val="99"/>
    <w:rsid w:val="00266D2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header"/>
    <w:basedOn w:val="a"/>
    <w:link w:val="aa"/>
    <w:uiPriority w:val="99"/>
    <w:semiHidden/>
    <w:unhideWhenUsed/>
    <w:rsid w:val="0095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131E"/>
  </w:style>
  <w:style w:type="paragraph" w:styleId="ab">
    <w:name w:val="footer"/>
    <w:basedOn w:val="a"/>
    <w:link w:val="ac"/>
    <w:uiPriority w:val="99"/>
    <w:unhideWhenUsed/>
    <w:rsid w:val="0095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31E"/>
  </w:style>
  <w:style w:type="character" w:customStyle="1" w:styleId="10">
    <w:name w:val="Заголовок 1 Знак"/>
    <w:basedOn w:val="a0"/>
    <w:link w:val="1"/>
    <w:uiPriority w:val="9"/>
    <w:rsid w:val="002E6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64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3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0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3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07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9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783">
      <w:bodyDiv w:val="1"/>
      <w:marLeft w:val="333"/>
      <w:marRight w:val="333"/>
      <w:marTop w:val="333"/>
      <w:marBottom w:val="3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4832">
                              <w:marLeft w:val="0"/>
                              <w:marRight w:val="0"/>
                              <w:marTop w:val="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2622">
                              <w:marLeft w:val="0"/>
                              <w:marRight w:val="0"/>
                              <w:marTop w:val="13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0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8521">
                                  <w:marLeft w:val="0"/>
                                  <w:marRight w:val="1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103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54656">
                                      <w:marLeft w:val="0"/>
                                      <w:marRight w:val="0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6646">
                                  <w:marLeft w:val="0"/>
                                  <w:marRight w:val="1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7687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54979">
                                      <w:marLeft w:val="0"/>
                                      <w:marRight w:val="0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2515">
                                  <w:marLeft w:val="0"/>
                                  <w:marRight w:val="1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794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6395">
                                      <w:marLeft w:val="0"/>
                                      <w:marRight w:val="0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9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67703">
                                  <w:marLeft w:val="0"/>
                                  <w:marRight w:val="1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21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3602">
                                      <w:marLeft w:val="0"/>
                                      <w:marRight w:val="0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234A-6E57-4D88-B265-45B403BC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pavlenkoe</dc:creator>
  <cp:lastModifiedBy>pavlenkoe</cp:lastModifiedBy>
  <cp:revision>21</cp:revision>
  <cp:lastPrinted>2011-03-03T06:47:00Z</cp:lastPrinted>
  <dcterms:created xsi:type="dcterms:W3CDTF">2011-01-18T10:27:00Z</dcterms:created>
  <dcterms:modified xsi:type="dcterms:W3CDTF">2011-03-03T10:25:00Z</dcterms:modified>
</cp:coreProperties>
</file>