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8E" w:rsidRPr="00DA4F9E" w:rsidRDefault="00253E8E" w:rsidP="00B91405">
      <w:pPr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</w:rPr>
        <w:t xml:space="preserve">                  </w:t>
      </w:r>
      <w:r w:rsidRPr="00DA4F9E">
        <w:rPr>
          <w:rFonts w:ascii="Times New Roman" w:hAnsi="Times New Roman" w:cs="Times New Roman"/>
          <w:sz w:val="24"/>
          <w:szCs w:val="24"/>
        </w:rPr>
        <w:t xml:space="preserve">              Тест по литературе для 9 класса</w:t>
      </w:r>
    </w:p>
    <w:p w:rsidR="00253E8E" w:rsidRPr="00DA4F9E" w:rsidRDefault="00253E8E" w:rsidP="00253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Что называется лирикой:</w:t>
      </w:r>
    </w:p>
    <w:p w:rsidR="00253E8E" w:rsidRPr="00DA4F9E" w:rsidRDefault="00253E8E" w:rsidP="00253E8E">
      <w:pPr>
        <w:pStyle w:val="a3"/>
        <w:ind w:left="-179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А. род литературы, в котором художественный мир литературного произведения отражает внутренние переживания лирического героя.</w:t>
      </w:r>
    </w:p>
    <w:p w:rsidR="00253E8E" w:rsidRPr="00DA4F9E" w:rsidRDefault="00253E8E" w:rsidP="00253E8E">
      <w:pPr>
        <w:pStyle w:val="a3"/>
        <w:ind w:left="-179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 xml:space="preserve">Б. эмоциональное восприятие повествователем или лирическим героем </w:t>
      </w:r>
      <w:proofErr w:type="gramStart"/>
      <w:r w:rsidRPr="00DA4F9E">
        <w:rPr>
          <w:rFonts w:ascii="Times New Roman" w:hAnsi="Times New Roman" w:cs="Times New Roman"/>
          <w:sz w:val="24"/>
          <w:szCs w:val="24"/>
        </w:rPr>
        <w:t>описываемого</w:t>
      </w:r>
      <w:proofErr w:type="gramEnd"/>
      <w:r w:rsidRPr="00DA4F9E">
        <w:rPr>
          <w:rFonts w:ascii="Times New Roman" w:hAnsi="Times New Roman" w:cs="Times New Roman"/>
          <w:sz w:val="24"/>
          <w:szCs w:val="24"/>
        </w:rPr>
        <w:t>.</w:t>
      </w:r>
    </w:p>
    <w:p w:rsidR="00253E8E" w:rsidRPr="00DA4F9E" w:rsidRDefault="00253E8E" w:rsidP="00253E8E">
      <w:pPr>
        <w:pStyle w:val="a3"/>
        <w:ind w:left="-179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В. Не связанные с сюжетным повествованием размышления автора, включённые в произведение.</w:t>
      </w:r>
    </w:p>
    <w:p w:rsidR="00253E8E" w:rsidRPr="00DA4F9E" w:rsidRDefault="00253E8E" w:rsidP="00253E8E">
      <w:pPr>
        <w:pStyle w:val="a3"/>
        <w:ind w:left="-179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Г. Род литературы, в произведениях которого формально до предела устраняется личность автора, а повествование идёт о событиях, предполагаемых в прошлом.</w:t>
      </w:r>
    </w:p>
    <w:p w:rsidR="00253E8E" w:rsidRPr="00DA4F9E" w:rsidRDefault="00253E8E" w:rsidP="00253E8E">
      <w:pPr>
        <w:pStyle w:val="a3"/>
        <w:ind w:left="-179"/>
        <w:rPr>
          <w:rFonts w:ascii="Times New Roman" w:hAnsi="Times New Roman" w:cs="Times New Roman"/>
          <w:sz w:val="24"/>
          <w:szCs w:val="24"/>
        </w:rPr>
      </w:pPr>
    </w:p>
    <w:p w:rsidR="00253E8E" w:rsidRPr="00DA4F9E" w:rsidRDefault="00253E8E" w:rsidP="00253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Определите стихотворный размер.</w:t>
      </w:r>
    </w:p>
    <w:p w:rsidR="00253E8E" w:rsidRPr="00DA4F9E" w:rsidRDefault="00253E8E" w:rsidP="00253E8E">
      <w:pPr>
        <w:pStyle w:val="a3"/>
        <w:ind w:left="-179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Быть можно дельным человеком</w:t>
      </w:r>
    </w:p>
    <w:p w:rsidR="00253E8E" w:rsidRPr="00DA4F9E" w:rsidRDefault="00253E8E" w:rsidP="00253E8E">
      <w:pPr>
        <w:pStyle w:val="a3"/>
        <w:ind w:left="-179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И думать о красе ногтей.</w:t>
      </w:r>
    </w:p>
    <w:p w:rsidR="00253E8E" w:rsidRPr="00DA4F9E" w:rsidRDefault="00253E8E" w:rsidP="00253E8E">
      <w:pPr>
        <w:pStyle w:val="a3"/>
        <w:ind w:left="-179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 xml:space="preserve">  А.ямб.</w:t>
      </w:r>
    </w:p>
    <w:p w:rsidR="00253E8E" w:rsidRPr="00DA4F9E" w:rsidRDefault="00253E8E" w:rsidP="00253E8E">
      <w:pPr>
        <w:pStyle w:val="a3"/>
        <w:ind w:left="-179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 xml:space="preserve">  Б. хорей.</w:t>
      </w:r>
    </w:p>
    <w:p w:rsidR="00253E8E" w:rsidRPr="00DA4F9E" w:rsidRDefault="00253E8E" w:rsidP="00253E8E">
      <w:pPr>
        <w:pStyle w:val="a3"/>
        <w:ind w:left="-179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 xml:space="preserve">  В. Дактиль.</w:t>
      </w:r>
    </w:p>
    <w:p w:rsidR="00253E8E" w:rsidRPr="00DA4F9E" w:rsidRDefault="00253E8E" w:rsidP="00253E8E">
      <w:pPr>
        <w:pStyle w:val="a3"/>
        <w:ind w:left="-179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 xml:space="preserve">  Г. Амфибрахий.</w:t>
      </w:r>
    </w:p>
    <w:p w:rsidR="00253E8E" w:rsidRPr="00DA4F9E" w:rsidRDefault="00253E8E" w:rsidP="00253E8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53E8E" w:rsidRPr="00DA4F9E" w:rsidRDefault="00253E8E" w:rsidP="00253E8E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3.укажите временные границы действия, происходящего в романе «Евгений Онегин»:</w:t>
      </w:r>
    </w:p>
    <w:p w:rsidR="00253E8E" w:rsidRPr="00DA4F9E" w:rsidRDefault="00253E8E" w:rsidP="00253E8E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А. 1812-1824</w:t>
      </w:r>
    </w:p>
    <w:p w:rsidR="00253E8E" w:rsidRPr="00DA4F9E" w:rsidRDefault="00253E8E" w:rsidP="00253E8E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Б.1819-1825</w:t>
      </w:r>
    </w:p>
    <w:p w:rsidR="00253E8E" w:rsidRPr="00DA4F9E" w:rsidRDefault="00253E8E" w:rsidP="00253E8E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В.1825-1835</w:t>
      </w:r>
    </w:p>
    <w:p w:rsidR="00253E8E" w:rsidRPr="00DA4F9E" w:rsidRDefault="00253E8E" w:rsidP="00253E8E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Г.1837-1840</w:t>
      </w:r>
    </w:p>
    <w:p w:rsidR="00253E8E" w:rsidRPr="00DA4F9E" w:rsidRDefault="00253E8E" w:rsidP="00253E8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53E8E" w:rsidRPr="00DA4F9E" w:rsidRDefault="00253E8E" w:rsidP="00253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Определите, кто из героев:</w:t>
      </w:r>
    </w:p>
    <w:p w:rsidR="00253E8E" w:rsidRPr="00DA4F9E" w:rsidRDefault="00B91405" w:rsidP="00253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«он умён и очень мил»</w:t>
      </w:r>
    </w:p>
    <w:p w:rsidR="00B91405" w:rsidRPr="00DA4F9E" w:rsidRDefault="00B91405" w:rsidP="00253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«дика, печальна, молчалива»</w:t>
      </w:r>
    </w:p>
    <w:p w:rsidR="00B91405" w:rsidRPr="00DA4F9E" w:rsidRDefault="00B91405" w:rsidP="00253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«кругла, красна лицом она»</w:t>
      </w:r>
    </w:p>
    <w:p w:rsidR="00B91405" w:rsidRPr="00DA4F9E" w:rsidRDefault="00B91405" w:rsidP="00253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«поклонник славы и свободы»</w:t>
      </w:r>
    </w:p>
    <w:p w:rsidR="00B91405" w:rsidRPr="00DA4F9E" w:rsidRDefault="00B91405" w:rsidP="00253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«он был простой и добрый барин»</w:t>
      </w:r>
    </w:p>
    <w:p w:rsidR="00B91405" w:rsidRPr="00DA4F9E" w:rsidRDefault="00B91405" w:rsidP="00253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Татьяна, Д.Ларин, Онегин, Ленский, Ольга.</w:t>
      </w: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 xml:space="preserve">5. найдите сравнения </w:t>
      </w: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 xml:space="preserve"> Он мыслит: «Буду ей спаситель,</w:t>
      </w: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Не потерплю, чтоб развратитель</w:t>
      </w: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Огнем и вздохов и похвал</w:t>
      </w: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Младое сердце искушал.</w:t>
      </w: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Чтоб червь презренный, ядовитый</w:t>
      </w: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 xml:space="preserve">Точил </w:t>
      </w:r>
      <w:proofErr w:type="spellStart"/>
      <w:r w:rsidRPr="00DA4F9E">
        <w:rPr>
          <w:rFonts w:ascii="Times New Roman" w:hAnsi="Times New Roman" w:cs="Times New Roman"/>
          <w:sz w:val="24"/>
          <w:szCs w:val="24"/>
        </w:rPr>
        <w:t>лилеи</w:t>
      </w:r>
      <w:proofErr w:type="spellEnd"/>
      <w:r w:rsidRPr="00DA4F9E">
        <w:rPr>
          <w:rFonts w:ascii="Times New Roman" w:hAnsi="Times New Roman" w:cs="Times New Roman"/>
          <w:sz w:val="24"/>
          <w:szCs w:val="24"/>
        </w:rPr>
        <w:t xml:space="preserve"> стебелёк,</w:t>
      </w: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spellStart"/>
      <w:r w:rsidRPr="00DA4F9E">
        <w:rPr>
          <w:rFonts w:ascii="Times New Roman" w:hAnsi="Times New Roman" w:cs="Times New Roman"/>
          <w:sz w:val="24"/>
          <w:szCs w:val="24"/>
        </w:rPr>
        <w:t>двухутренний</w:t>
      </w:r>
      <w:proofErr w:type="spellEnd"/>
      <w:r w:rsidRPr="00DA4F9E">
        <w:rPr>
          <w:rFonts w:ascii="Times New Roman" w:hAnsi="Times New Roman" w:cs="Times New Roman"/>
          <w:sz w:val="24"/>
          <w:szCs w:val="24"/>
        </w:rPr>
        <w:t xml:space="preserve"> цветок</w:t>
      </w: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Увял ещё полураскрытый.</w:t>
      </w: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 xml:space="preserve">6. что такое </w:t>
      </w:r>
      <w:proofErr w:type="spellStart"/>
      <w:r w:rsidRPr="00DA4F9E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DA4F9E">
        <w:rPr>
          <w:rFonts w:ascii="Times New Roman" w:hAnsi="Times New Roman" w:cs="Times New Roman"/>
          <w:sz w:val="24"/>
          <w:szCs w:val="24"/>
        </w:rPr>
        <w:t xml:space="preserve"> строфа:</w:t>
      </w: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А. строфа из 14 стихов 4-стопного ямба.</w:t>
      </w: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Б. Строфа из 8 стихов.</w:t>
      </w: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В. Гекзаметр.</w:t>
      </w:r>
    </w:p>
    <w:p w:rsidR="00B91405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A4F9E" w:rsidRDefault="00DA4F9E" w:rsidP="00B9140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A4F9E" w:rsidRDefault="00DA4F9E" w:rsidP="00B9140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A4F9E" w:rsidRPr="00DA4F9E" w:rsidRDefault="00DA4F9E" w:rsidP="00B9140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lastRenderedPageBreak/>
        <w:t>7. кульминацией романа «Евгений Онегин» является:</w:t>
      </w: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А. Дуэль Онегина и Ленского.</w:t>
      </w: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Б. Объяснение Татьяны в любви Онегину.</w:t>
      </w: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В. Бал в доме Лариных.</w:t>
      </w: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Г. Объяснение Евгения и Татьяны в её петербургском доме.</w:t>
      </w:r>
    </w:p>
    <w:p w:rsidR="00DA4F9E" w:rsidRPr="00DA4F9E" w:rsidRDefault="00DA4F9E" w:rsidP="00B9140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A4F9E" w:rsidRPr="00DA4F9E" w:rsidRDefault="00DA4F9E" w:rsidP="00B9140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8. Лирическое отступление – это:</w:t>
      </w: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 xml:space="preserve">А. выраженное художественными средствами эмоциональное восприятие  </w:t>
      </w:r>
      <w:proofErr w:type="gramStart"/>
      <w:r w:rsidRPr="00DA4F9E">
        <w:rPr>
          <w:rFonts w:ascii="Times New Roman" w:hAnsi="Times New Roman" w:cs="Times New Roman"/>
          <w:sz w:val="24"/>
          <w:szCs w:val="24"/>
        </w:rPr>
        <w:t>описываемого</w:t>
      </w:r>
      <w:proofErr w:type="gramEnd"/>
      <w:r w:rsidRPr="00DA4F9E">
        <w:rPr>
          <w:rFonts w:ascii="Times New Roman" w:hAnsi="Times New Roman" w:cs="Times New Roman"/>
          <w:sz w:val="24"/>
          <w:szCs w:val="24"/>
        </w:rPr>
        <w:t>.</w:t>
      </w: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 xml:space="preserve">Б. условный образ, где автор стремится  передать своё отношение к </w:t>
      </w:r>
      <w:proofErr w:type="gramStart"/>
      <w:r w:rsidRPr="00DA4F9E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DA4F9E">
        <w:rPr>
          <w:rFonts w:ascii="Times New Roman" w:hAnsi="Times New Roman" w:cs="Times New Roman"/>
          <w:sz w:val="24"/>
          <w:szCs w:val="24"/>
        </w:rPr>
        <w:t>.</w:t>
      </w:r>
    </w:p>
    <w:p w:rsidR="00B91405" w:rsidRPr="00DA4F9E" w:rsidRDefault="00B91405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В. Не связанное  с сюжетным повествованием размышление автора, включённое им в произведение</w:t>
      </w:r>
      <w:r w:rsidR="00DA4F9E" w:rsidRPr="00DA4F9E">
        <w:rPr>
          <w:rFonts w:ascii="Times New Roman" w:hAnsi="Times New Roman" w:cs="Times New Roman"/>
          <w:sz w:val="24"/>
          <w:szCs w:val="24"/>
        </w:rPr>
        <w:t xml:space="preserve"> литературы.</w:t>
      </w:r>
    </w:p>
    <w:p w:rsidR="00DA4F9E" w:rsidRPr="00DA4F9E" w:rsidRDefault="00DA4F9E" w:rsidP="00B9140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A4F9E" w:rsidRPr="00DA4F9E" w:rsidRDefault="00DA4F9E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9. назовите мотивы лирики А.С.Пушкина.</w:t>
      </w:r>
    </w:p>
    <w:p w:rsidR="00DA4F9E" w:rsidRPr="00DA4F9E" w:rsidRDefault="00DA4F9E" w:rsidP="00B9140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A4F9E" w:rsidRPr="00DA4F9E" w:rsidRDefault="00DA4F9E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10. кто говорил об Онегине: «Лишний человек»</w:t>
      </w:r>
    </w:p>
    <w:p w:rsidR="00DA4F9E" w:rsidRPr="00DA4F9E" w:rsidRDefault="00DA4F9E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А. Пушкин.</w:t>
      </w:r>
    </w:p>
    <w:p w:rsidR="00DA4F9E" w:rsidRPr="00DA4F9E" w:rsidRDefault="00DA4F9E" w:rsidP="00B91405">
      <w:p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A4F9E">
        <w:rPr>
          <w:rFonts w:ascii="Times New Roman" w:hAnsi="Times New Roman" w:cs="Times New Roman"/>
          <w:sz w:val="24"/>
          <w:szCs w:val="24"/>
        </w:rPr>
        <w:t>Б.В.Г.Белинский</w:t>
      </w:r>
      <w:proofErr w:type="spellEnd"/>
      <w:r w:rsidRPr="00DA4F9E">
        <w:rPr>
          <w:rFonts w:ascii="Times New Roman" w:hAnsi="Times New Roman" w:cs="Times New Roman"/>
          <w:sz w:val="24"/>
          <w:szCs w:val="24"/>
        </w:rPr>
        <w:t>.</w:t>
      </w:r>
    </w:p>
    <w:p w:rsidR="00DA4F9E" w:rsidRPr="00DA4F9E" w:rsidRDefault="00DA4F9E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В. А.Герцен.</w:t>
      </w:r>
    </w:p>
    <w:p w:rsidR="00DA4F9E" w:rsidRPr="00DA4F9E" w:rsidRDefault="00DA4F9E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Г. Н.Добролюбов.</w:t>
      </w:r>
    </w:p>
    <w:p w:rsidR="00DA4F9E" w:rsidRPr="00DA4F9E" w:rsidRDefault="00DA4F9E" w:rsidP="00B91405">
      <w:pPr>
        <w:ind w:left="0"/>
        <w:rPr>
          <w:rFonts w:ascii="Times New Roman" w:hAnsi="Times New Roman" w:cs="Times New Roman"/>
          <w:sz w:val="24"/>
          <w:szCs w:val="24"/>
        </w:rPr>
      </w:pPr>
      <w:r w:rsidRPr="00DA4F9E">
        <w:rPr>
          <w:rFonts w:ascii="Times New Roman" w:hAnsi="Times New Roman" w:cs="Times New Roman"/>
          <w:sz w:val="24"/>
          <w:szCs w:val="24"/>
        </w:rPr>
        <w:t>Д. Н.Чернышевский.</w:t>
      </w:r>
    </w:p>
    <w:p w:rsidR="00B91405" w:rsidRPr="00B91405" w:rsidRDefault="00B91405" w:rsidP="00B91405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B91405" w:rsidRPr="00B91405" w:rsidSect="00253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058"/>
    <w:multiLevelType w:val="hybridMultilevel"/>
    <w:tmpl w:val="258233E4"/>
    <w:lvl w:ilvl="0" w:tplc="AFA4D6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C09AE"/>
    <w:multiLevelType w:val="hybridMultilevel"/>
    <w:tmpl w:val="8DEAF1B8"/>
    <w:lvl w:ilvl="0" w:tplc="261A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E8E"/>
    <w:rsid w:val="00253E8E"/>
    <w:rsid w:val="004D131E"/>
    <w:rsid w:val="00530B15"/>
    <w:rsid w:val="00B91405"/>
    <w:rsid w:val="00DA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2011-12-12T14:28:00Z</cp:lastPrinted>
  <dcterms:created xsi:type="dcterms:W3CDTF">2011-12-12T14:02:00Z</dcterms:created>
  <dcterms:modified xsi:type="dcterms:W3CDTF">2011-12-12T14:29:00Z</dcterms:modified>
</cp:coreProperties>
</file>