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22C" w:rsidRPr="00CD7C82" w:rsidRDefault="00C558A8" w:rsidP="00C558A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CD7C82">
        <w:rPr>
          <w:rFonts w:ascii="Times New Roman" w:hAnsi="Times New Roman" w:cs="Times New Roman"/>
          <w:b/>
          <w:sz w:val="32"/>
          <w:szCs w:val="24"/>
        </w:rPr>
        <w:t>Конспект занятия по сюжету русской народно</w:t>
      </w:r>
      <w:r w:rsidR="00D11FFC" w:rsidRPr="00CD7C82">
        <w:rPr>
          <w:rFonts w:ascii="Times New Roman" w:hAnsi="Times New Roman" w:cs="Times New Roman"/>
          <w:b/>
          <w:sz w:val="32"/>
          <w:szCs w:val="24"/>
        </w:rPr>
        <w:t>й</w:t>
      </w:r>
      <w:r w:rsidRPr="00CD7C82">
        <w:rPr>
          <w:rFonts w:ascii="Times New Roman" w:hAnsi="Times New Roman" w:cs="Times New Roman"/>
          <w:b/>
          <w:sz w:val="32"/>
          <w:szCs w:val="24"/>
        </w:rPr>
        <w:t xml:space="preserve"> сказки «Колобок»</w:t>
      </w:r>
    </w:p>
    <w:p w:rsidR="00C558A8" w:rsidRPr="00CD7C82" w:rsidRDefault="00C558A8" w:rsidP="00C558A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CD7C82">
        <w:rPr>
          <w:rFonts w:ascii="Times New Roman" w:hAnsi="Times New Roman" w:cs="Times New Roman"/>
          <w:b/>
          <w:sz w:val="32"/>
          <w:szCs w:val="24"/>
        </w:rPr>
        <w:t>(</w:t>
      </w:r>
      <w:r w:rsidR="00D11FFC" w:rsidRPr="00CD7C82">
        <w:rPr>
          <w:rFonts w:ascii="Times New Roman" w:hAnsi="Times New Roman" w:cs="Times New Roman"/>
          <w:b/>
          <w:sz w:val="32"/>
          <w:szCs w:val="24"/>
        </w:rPr>
        <w:t xml:space="preserve">3 «А» класс, школа </w:t>
      </w:r>
      <w:r w:rsidR="00D11FFC" w:rsidRPr="00CD7C82">
        <w:rPr>
          <w:rFonts w:ascii="Times New Roman" w:hAnsi="Times New Roman" w:cs="Times New Roman"/>
          <w:b/>
          <w:sz w:val="32"/>
          <w:szCs w:val="24"/>
          <w:lang w:val="en-US"/>
        </w:rPr>
        <w:t>VIII</w:t>
      </w:r>
      <w:r w:rsidR="00D11FFC" w:rsidRPr="00CD7C82">
        <w:rPr>
          <w:rFonts w:ascii="Times New Roman" w:hAnsi="Times New Roman" w:cs="Times New Roman"/>
          <w:b/>
          <w:sz w:val="32"/>
          <w:szCs w:val="24"/>
        </w:rPr>
        <w:t xml:space="preserve"> вида</w:t>
      </w:r>
      <w:r w:rsidRPr="00CD7C82">
        <w:rPr>
          <w:rFonts w:ascii="Times New Roman" w:hAnsi="Times New Roman" w:cs="Times New Roman"/>
          <w:b/>
          <w:sz w:val="32"/>
          <w:szCs w:val="24"/>
        </w:rPr>
        <w:t>)</w:t>
      </w:r>
    </w:p>
    <w:p w:rsidR="006F1E37" w:rsidRPr="00CD7C82" w:rsidRDefault="006F1E37" w:rsidP="00C558A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6F1E37" w:rsidRPr="00CD7C82" w:rsidRDefault="001D04F7" w:rsidP="006F1E37">
      <w:pPr>
        <w:spacing w:line="240" w:lineRule="auto"/>
        <w:rPr>
          <w:rFonts w:ascii="Times New Roman" w:hAnsi="Times New Roman" w:cs="Times New Roman"/>
          <w:b/>
          <w:sz w:val="32"/>
          <w:szCs w:val="24"/>
        </w:rPr>
      </w:pPr>
      <w:r w:rsidRPr="00CD7C82">
        <w:rPr>
          <w:rFonts w:ascii="Times New Roman" w:hAnsi="Times New Roman" w:cs="Times New Roman"/>
          <w:b/>
          <w:sz w:val="32"/>
          <w:szCs w:val="24"/>
        </w:rPr>
        <w:t xml:space="preserve">Цель: Развитие </w:t>
      </w:r>
      <w:r w:rsidR="00CD7C82">
        <w:rPr>
          <w:rFonts w:ascii="Times New Roman" w:hAnsi="Times New Roman" w:cs="Times New Roman"/>
          <w:b/>
          <w:sz w:val="32"/>
          <w:szCs w:val="24"/>
        </w:rPr>
        <w:t>познавательного интереса</w:t>
      </w:r>
      <w:bookmarkStart w:id="0" w:name="_GoBack"/>
      <w:bookmarkEnd w:id="0"/>
      <w:r w:rsidRPr="00CD7C82">
        <w:rPr>
          <w:rFonts w:ascii="Times New Roman" w:hAnsi="Times New Roman" w:cs="Times New Roman"/>
          <w:b/>
          <w:sz w:val="32"/>
          <w:szCs w:val="24"/>
        </w:rPr>
        <w:t xml:space="preserve"> детей на примере загадок,  пословиц, поговорок. </w:t>
      </w:r>
    </w:p>
    <w:p w:rsidR="00C558A8" w:rsidRPr="00CD7C82" w:rsidRDefault="00C558A8" w:rsidP="00C558A8">
      <w:pPr>
        <w:spacing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146066" w:rsidRPr="00CD7C82" w:rsidRDefault="00C558A8" w:rsidP="00C558A8">
      <w:pPr>
        <w:spacing w:line="240" w:lineRule="auto"/>
        <w:rPr>
          <w:rFonts w:ascii="Times New Roman" w:hAnsi="Times New Roman" w:cs="Times New Roman"/>
          <w:sz w:val="32"/>
          <w:szCs w:val="24"/>
        </w:rPr>
      </w:pPr>
      <w:r w:rsidRPr="00CD7C82">
        <w:rPr>
          <w:rFonts w:ascii="Times New Roman" w:hAnsi="Times New Roman" w:cs="Times New Roman"/>
          <w:b/>
          <w:sz w:val="32"/>
          <w:szCs w:val="24"/>
        </w:rPr>
        <w:t xml:space="preserve">Коррекционно-образовательные </w:t>
      </w:r>
      <w:r w:rsidR="001D04F7" w:rsidRPr="00CD7C82">
        <w:rPr>
          <w:rFonts w:ascii="Times New Roman" w:hAnsi="Times New Roman" w:cs="Times New Roman"/>
          <w:b/>
          <w:sz w:val="32"/>
          <w:szCs w:val="24"/>
        </w:rPr>
        <w:t>задачи</w:t>
      </w:r>
      <w:r w:rsidRPr="00CD7C82">
        <w:rPr>
          <w:rFonts w:ascii="Times New Roman" w:hAnsi="Times New Roman" w:cs="Times New Roman"/>
          <w:b/>
          <w:sz w:val="32"/>
          <w:szCs w:val="24"/>
        </w:rPr>
        <w:t xml:space="preserve">: </w:t>
      </w:r>
      <w:r w:rsidRPr="00CD7C82">
        <w:rPr>
          <w:rFonts w:ascii="Times New Roman" w:hAnsi="Times New Roman" w:cs="Times New Roman"/>
          <w:sz w:val="32"/>
          <w:szCs w:val="24"/>
        </w:rPr>
        <w:t>Обогащение словаря по те</w:t>
      </w:r>
      <w:r w:rsidR="001D04F7" w:rsidRPr="00CD7C82">
        <w:rPr>
          <w:rFonts w:ascii="Times New Roman" w:hAnsi="Times New Roman" w:cs="Times New Roman"/>
          <w:sz w:val="32"/>
          <w:szCs w:val="24"/>
        </w:rPr>
        <w:t>м</w:t>
      </w:r>
      <w:r w:rsidRPr="00CD7C82">
        <w:rPr>
          <w:rFonts w:ascii="Times New Roman" w:hAnsi="Times New Roman" w:cs="Times New Roman"/>
          <w:sz w:val="32"/>
          <w:szCs w:val="24"/>
        </w:rPr>
        <w:t xml:space="preserve">е «Дикие животные» (название, внешние признаки, повадки, чем питаются, где живут). Совершенствование грамматического строя речи (образование сложных прилагательных, </w:t>
      </w:r>
      <w:r w:rsidR="00146066" w:rsidRPr="00CD7C82">
        <w:rPr>
          <w:rFonts w:ascii="Times New Roman" w:hAnsi="Times New Roman" w:cs="Times New Roman"/>
          <w:sz w:val="32"/>
          <w:szCs w:val="24"/>
        </w:rPr>
        <w:t xml:space="preserve">притяжательных прилагательных, согласование числительных с существительными). Подбор слов антонимов, эпитетов. </w:t>
      </w:r>
      <w:r w:rsidR="006F1E37" w:rsidRPr="00CD7C82">
        <w:rPr>
          <w:rFonts w:ascii="Times New Roman" w:hAnsi="Times New Roman" w:cs="Times New Roman"/>
          <w:sz w:val="32"/>
          <w:szCs w:val="24"/>
        </w:rPr>
        <w:t>Совершенствование навыка звукового анализа слова.</w:t>
      </w:r>
    </w:p>
    <w:p w:rsidR="00146066" w:rsidRPr="00CD7C82" w:rsidRDefault="00146066" w:rsidP="00C558A8">
      <w:pPr>
        <w:spacing w:line="240" w:lineRule="auto"/>
        <w:rPr>
          <w:rFonts w:ascii="Times New Roman" w:hAnsi="Times New Roman" w:cs="Times New Roman"/>
          <w:sz w:val="32"/>
          <w:szCs w:val="24"/>
        </w:rPr>
      </w:pPr>
      <w:r w:rsidRPr="00CD7C82">
        <w:rPr>
          <w:rFonts w:ascii="Times New Roman" w:hAnsi="Times New Roman" w:cs="Times New Roman"/>
          <w:b/>
          <w:sz w:val="32"/>
          <w:szCs w:val="24"/>
        </w:rPr>
        <w:t xml:space="preserve">Коррекционно-развивающие </w:t>
      </w:r>
      <w:r w:rsidR="001D04F7" w:rsidRPr="00CD7C82">
        <w:rPr>
          <w:rFonts w:ascii="Times New Roman" w:hAnsi="Times New Roman" w:cs="Times New Roman"/>
          <w:b/>
          <w:sz w:val="32"/>
          <w:szCs w:val="24"/>
        </w:rPr>
        <w:t>задачи</w:t>
      </w:r>
      <w:r w:rsidRPr="00CD7C82">
        <w:rPr>
          <w:rFonts w:ascii="Times New Roman" w:hAnsi="Times New Roman" w:cs="Times New Roman"/>
          <w:b/>
          <w:sz w:val="32"/>
          <w:szCs w:val="24"/>
        </w:rPr>
        <w:t xml:space="preserve">: </w:t>
      </w:r>
      <w:r w:rsidRPr="00CD7C82">
        <w:rPr>
          <w:rFonts w:ascii="Times New Roman" w:hAnsi="Times New Roman" w:cs="Times New Roman"/>
          <w:sz w:val="32"/>
          <w:szCs w:val="24"/>
        </w:rPr>
        <w:t>Развитие речевого слуха, мышления, общих речевых на</w:t>
      </w:r>
      <w:r w:rsidR="00B074C7" w:rsidRPr="00CD7C82">
        <w:rPr>
          <w:rFonts w:ascii="Times New Roman" w:hAnsi="Times New Roman" w:cs="Times New Roman"/>
          <w:sz w:val="32"/>
          <w:szCs w:val="24"/>
        </w:rPr>
        <w:t xml:space="preserve">выков: а) развитие длительного </w:t>
      </w:r>
      <w:r w:rsidRPr="00CD7C82">
        <w:rPr>
          <w:rFonts w:ascii="Times New Roman" w:hAnsi="Times New Roman" w:cs="Times New Roman"/>
          <w:sz w:val="32"/>
          <w:szCs w:val="24"/>
        </w:rPr>
        <w:t>плавного выдоха, б) развитие выразительности речи (упражнение «Как на горке снег»). Развитие зрительного внимания, тонкой и общей моторики. На примере загадок и пословиц учить детей делать выводы</w:t>
      </w:r>
      <w:proofErr w:type="gramStart"/>
      <w:r w:rsidRPr="00CD7C82">
        <w:rPr>
          <w:rFonts w:ascii="Times New Roman" w:hAnsi="Times New Roman" w:cs="Times New Roman"/>
          <w:sz w:val="32"/>
          <w:szCs w:val="24"/>
        </w:rPr>
        <w:t xml:space="preserve"> ,</w:t>
      </w:r>
      <w:proofErr w:type="gramEnd"/>
      <w:r w:rsidRPr="00CD7C82">
        <w:rPr>
          <w:rFonts w:ascii="Times New Roman" w:hAnsi="Times New Roman" w:cs="Times New Roman"/>
          <w:sz w:val="32"/>
          <w:szCs w:val="24"/>
        </w:rPr>
        <w:t xml:space="preserve"> логические умозаключения, спорить, доказывать свое мнение. Отгадывание загадок: а) описательных, б) со сравнением, в) метафорических. Учить понимать обо</w:t>
      </w:r>
      <w:r w:rsidR="006F1E37" w:rsidRPr="00CD7C82">
        <w:rPr>
          <w:rFonts w:ascii="Times New Roman" w:hAnsi="Times New Roman" w:cs="Times New Roman"/>
          <w:sz w:val="32"/>
          <w:szCs w:val="24"/>
        </w:rPr>
        <w:t>б</w:t>
      </w:r>
      <w:r w:rsidRPr="00CD7C82">
        <w:rPr>
          <w:rFonts w:ascii="Times New Roman" w:hAnsi="Times New Roman" w:cs="Times New Roman"/>
          <w:sz w:val="32"/>
          <w:szCs w:val="24"/>
        </w:rPr>
        <w:t xml:space="preserve">щенное </w:t>
      </w:r>
      <w:r w:rsidR="006F1E37" w:rsidRPr="00CD7C82">
        <w:rPr>
          <w:rFonts w:ascii="Times New Roman" w:hAnsi="Times New Roman" w:cs="Times New Roman"/>
          <w:sz w:val="32"/>
          <w:szCs w:val="24"/>
        </w:rPr>
        <w:t xml:space="preserve">значение пословиц, </w:t>
      </w:r>
      <w:r w:rsidR="001D04F7" w:rsidRPr="00CD7C82">
        <w:rPr>
          <w:rFonts w:ascii="Times New Roman" w:hAnsi="Times New Roman" w:cs="Times New Roman"/>
          <w:sz w:val="32"/>
          <w:szCs w:val="24"/>
        </w:rPr>
        <w:t xml:space="preserve">поговорок </w:t>
      </w:r>
      <w:r w:rsidR="006F1E37" w:rsidRPr="00CD7C82">
        <w:rPr>
          <w:rFonts w:ascii="Times New Roman" w:hAnsi="Times New Roman" w:cs="Times New Roman"/>
          <w:sz w:val="32"/>
          <w:szCs w:val="24"/>
        </w:rPr>
        <w:t>соотнося содержание с названием текста.</w:t>
      </w:r>
    </w:p>
    <w:p w:rsidR="006F1E37" w:rsidRPr="00CD7C82" w:rsidRDefault="001D04F7" w:rsidP="00C558A8">
      <w:pPr>
        <w:spacing w:line="240" w:lineRule="auto"/>
        <w:rPr>
          <w:rFonts w:ascii="Times New Roman" w:hAnsi="Times New Roman" w:cs="Times New Roman"/>
          <w:sz w:val="32"/>
          <w:szCs w:val="24"/>
        </w:rPr>
      </w:pPr>
      <w:r w:rsidRPr="00CD7C82">
        <w:rPr>
          <w:rFonts w:ascii="Times New Roman" w:hAnsi="Times New Roman" w:cs="Times New Roman"/>
          <w:b/>
          <w:sz w:val="32"/>
          <w:szCs w:val="24"/>
        </w:rPr>
        <w:t>Коррекционно-воспитательные задачи</w:t>
      </w:r>
      <w:r w:rsidR="006F1E37" w:rsidRPr="00CD7C82">
        <w:rPr>
          <w:rFonts w:ascii="Times New Roman" w:hAnsi="Times New Roman" w:cs="Times New Roman"/>
          <w:b/>
          <w:sz w:val="32"/>
          <w:szCs w:val="24"/>
        </w:rPr>
        <w:t xml:space="preserve">: </w:t>
      </w:r>
      <w:r w:rsidR="006F1E37" w:rsidRPr="00CD7C82">
        <w:rPr>
          <w:rFonts w:ascii="Times New Roman" w:hAnsi="Times New Roman" w:cs="Times New Roman"/>
          <w:sz w:val="32"/>
          <w:szCs w:val="24"/>
        </w:rPr>
        <w:t>Формирование навыков сотрудничества, доброжелательности, инициативности, ответственности.</w:t>
      </w:r>
    </w:p>
    <w:p w:rsidR="00F860CE" w:rsidRPr="00CD7C82" w:rsidRDefault="006F1E37" w:rsidP="00C558A8">
      <w:pPr>
        <w:spacing w:line="240" w:lineRule="auto"/>
        <w:rPr>
          <w:rFonts w:ascii="Times New Roman" w:hAnsi="Times New Roman" w:cs="Times New Roman"/>
          <w:sz w:val="32"/>
          <w:szCs w:val="24"/>
        </w:rPr>
      </w:pPr>
      <w:r w:rsidRPr="00CD7C82">
        <w:rPr>
          <w:rFonts w:ascii="Times New Roman" w:hAnsi="Times New Roman" w:cs="Times New Roman"/>
          <w:b/>
          <w:sz w:val="32"/>
          <w:szCs w:val="24"/>
        </w:rPr>
        <w:t xml:space="preserve">Оборудование: </w:t>
      </w:r>
      <w:proofErr w:type="gramStart"/>
      <w:r w:rsidRPr="00CD7C82">
        <w:rPr>
          <w:rFonts w:ascii="Times New Roman" w:hAnsi="Times New Roman" w:cs="Times New Roman"/>
          <w:sz w:val="32"/>
          <w:szCs w:val="24"/>
        </w:rPr>
        <w:t>Колобок, дикие животные (мягкие игрушки: заяц, лиса, волк, медведь), сказочный лес (декорации)</w:t>
      </w:r>
      <w:r w:rsidR="001D04F7" w:rsidRPr="00CD7C82">
        <w:rPr>
          <w:rFonts w:ascii="Times New Roman" w:hAnsi="Times New Roman" w:cs="Times New Roman"/>
          <w:sz w:val="32"/>
          <w:szCs w:val="24"/>
        </w:rPr>
        <w:t>, магнитофон.</w:t>
      </w:r>
      <w:r w:rsidRPr="00CD7C82">
        <w:rPr>
          <w:rFonts w:ascii="Times New Roman" w:hAnsi="Times New Roman" w:cs="Times New Roman"/>
          <w:sz w:val="32"/>
          <w:szCs w:val="24"/>
        </w:rPr>
        <w:t xml:space="preserve"> </w:t>
      </w:r>
      <w:proofErr w:type="gramEnd"/>
    </w:p>
    <w:p w:rsidR="00F860CE" w:rsidRDefault="00F860CE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F860CE" w:rsidRDefault="00F860CE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8650C6C" wp14:editId="279A5138">
            <wp:simplePos x="0" y="0"/>
            <wp:positionH relativeFrom="column">
              <wp:posOffset>-956310</wp:posOffset>
            </wp:positionH>
            <wp:positionV relativeFrom="paragraph">
              <wp:posOffset>-581660</wp:posOffset>
            </wp:positionV>
            <wp:extent cx="6819900" cy="10086975"/>
            <wp:effectExtent l="0" t="0" r="0" b="0"/>
            <wp:wrapTight wrapText="bothSides">
              <wp:wrapPolygon edited="0">
                <wp:start x="0" y="0"/>
                <wp:lineTo x="0" y="21580"/>
                <wp:lineTo x="21540" y="21580"/>
                <wp:lineTo x="21540" y="0"/>
                <wp:lineTo x="0" y="0"/>
              </wp:wrapPolygon>
            </wp:wrapTight>
            <wp:docPr id="1" name="Рисунок 1" descr="E:\Сканы грамоты\SCAN_20140605_13595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грамоты\SCAN_20140605_135950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 w:val="24"/>
          <w:szCs w:val="24"/>
        </w:rPr>
        <w:br w:type="page"/>
      </w:r>
    </w:p>
    <w:p w:rsidR="00F860CE" w:rsidRDefault="00F860CE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-463550</wp:posOffset>
            </wp:positionV>
            <wp:extent cx="6943725" cy="10748010"/>
            <wp:effectExtent l="247650" t="152400" r="238125" b="148590"/>
            <wp:wrapSquare wrapText="bothSides"/>
            <wp:docPr id="2" name="Рисунок 2" descr="E:\Сканы грамоты\SCAN_20140605_1359505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грамоты\SCAN_20140605_135950528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4110">
                      <a:off x="0" y="0"/>
                      <a:ext cx="6943725" cy="107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 w:val="24"/>
          <w:szCs w:val="24"/>
        </w:rPr>
        <w:br w:type="page"/>
      </w:r>
    </w:p>
    <w:p w:rsidR="006F1E37" w:rsidRPr="001D04F7" w:rsidRDefault="00F860CE" w:rsidP="00C558A8">
      <w:p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-444500</wp:posOffset>
            </wp:positionV>
            <wp:extent cx="7029450" cy="10220325"/>
            <wp:effectExtent l="247650" t="171450" r="228600" b="142875"/>
            <wp:wrapSquare wrapText="bothSides"/>
            <wp:docPr id="3" name="Рисунок 3" descr="E:\Сканы грамоты\SCAN_20140605_1359505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 грамоты\SCAN_20140605_135950528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8431">
                      <a:off x="0" y="0"/>
                      <a:ext cx="7029450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1E37" w:rsidRPr="001D04F7" w:rsidSect="00594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558A8"/>
    <w:rsid w:val="00146066"/>
    <w:rsid w:val="00190E45"/>
    <w:rsid w:val="001D04F7"/>
    <w:rsid w:val="0059422C"/>
    <w:rsid w:val="006F1E37"/>
    <w:rsid w:val="00716D84"/>
    <w:rsid w:val="00B074C7"/>
    <w:rsid w:val="00C558A8"/>
    <w:rsid w:val="00CD2E1D"/>
    <w:rsid w:val="00CD7C82"/>
    <w:rsid w:val="00D11FFC"/>
    <w:rsid w:val="00D96930"/>
    <w:rsid w:val="00F860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Танюшка</dc:creator>
  <cp:keywords/>
  <dc:description/>
  <cp:lastModifiedBy>Sasha</cp:lastModifiedBy>
  <cp:revision>7</cp:revision>
  <dcterms:created xsi:type="dcterms:W3CDTF">2013-12-17T17:31:00Z</dcterms:created>
  <dcterms:modified xsi:type="dcterms:W3CDTF">2014-06-08T16:50:00Z</dcterms:modified>
</cp:coreProperties>
</file>