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9" w:rsidRDefault="00F05EBB" w:rsidP="00A82FF7">
      <w:pPr>
        <w:pStyle w:val="a3"/>
        <w:ind w:left="-42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C325" wp14:editId="175A590E">
                <wp:simplePos x="0" y="0"/>
                <wp:positionH relativeFrom="column">
                  <wp:posOffset>-545588</wp:posOffset>
                </wp:positionH>
                <wp:positionV relativeFrom="paragraph">
                  <wp:posOffset>60848</wp:posOffset>
                </wp:positionV>
                <wp:extent cx="6522180" cy="1076241"/>
                <wp:effectExtent l="76200" t="57150" r="50165" b="86360"/>
                <wp:wrapNone/>
                <wp:docPr id="21" name="Лента лицом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180" cy="1076241"/>
                        </a:xfrm>
                        <a:prstGeom prst="ribbon2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6C0" w:rsidRDefault="007E5A09" w:rsidP="003C76C0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C76C0">
                              <w:rPr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  <w:t>ДОКЛАД</w:t>
                            </w:r>
                            <w:r w:rsidR="003C76C0" w:rsidRPr="003C76C0">
                              <w:rPr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E5A09" w:rsidRPr="003C76C0" w:rsidRDefault="003C76C0" w:rsidP="003C76C0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  <w:t>«Клен кудрявый»</w:t>
                            </w:r>
                          </w:p>
                          <w:p w:rsidR="003C76C0" w:rsidRPr="00B81C35" w:rsidRDefault="003C76C0" w:rsidP="003C76C0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C32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1" o:spid="_x0000_s1026" type="#_x0000_t54" style="position:absolute;left:0;text-align:left;margin-left:-42.95pt;margin-top:4.8pt;width:513.5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" adj=",18000" fillcolor="#92d050" strokecolor="window" strokeweight="3pt">
                <v:shadow on="t" color="black" opacity="24903f" origin=",.5" offset="0,.55556mm"/>
                <v:textbox>
                  <w:txbxContent>
                    <w:p w:rsidR="003C76C0" w:rsidRDefault="007E5A09" w:rsidP="003C76C0">
                      <w:pPr>
                        <w:jc w:val="center"/>
                        <w:rPr>
                          <w:b/>
                          <w:i/>
                          <w:color w:val="7030A0"/>
                          <w:sz w:val="40"/>
                          <w:szCs w:val="40"/>
                        </w:rPr>
                      </w:pPr>
                      <w:r w:rsidRPr="003C76C0">
                        <w:rPr>
                          <w:b/>
                          <w:i/>
                          <w:color w:val="7030A0"/>
                          <w:sz w:val="40"/>
                          <w:szCs w:val="40"/>
                        </w:rPr>
                        <w:t>ДОКЛАД</w:t>
                      </w:r>
                      <w:r w:rsidR="003C76C0" w:rsidRPr="003C76C0">
                        <w:rPr>
                          <w:b/>
                          <w:i/>
                          <w:color w:val="7030A0"/>
                          <w:sz w:val="40"/>
                          <w:szCs w:val="40"/>
                        </w:rPr>
                        <w:t>:</w:t>
                      </w:r>
                    </w:p>
                    <w:p w:rsidR="007E5A09" w:rsidRPr="003C76C0" w:rsidRDefault="003C76C0" w:rsidP="003C76C0">
                      <w:pPr>
                        <w:jc w:val="center"/>
                        <w:rPr>
                          <w:b/>
                          <w:i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40"/>
                          <w:szCs w:val="40"/>
                        </w:rPr>
                        <w:t>«Клен кудрявый»</w:t>
                      </w:r>
                    </w:p>
                    <w:p w:rsidR="003C76C0" w:rsidRPr="00B81C35" w:rsidRDefault="003C76C0" w:rsidP="003C76C0">
                      <w:pPr>
                        <w:jc w:val="center"/>
                        <w:rPr>
                          <w:b/>
                          <w:i/>
                          <w:color w:val="7030A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A09" w:rsidRDefault="007E5A09" w:rsidP="00A82FF7">
      <w:pPr>
        <w:pStyle w:val="a3"/>
        <w:ind w:left="-426"/>
        <w:rPr>
          <w:sz w:val="28"/>
          <w:szCs w:val="28"/>
        </w:rPr>
      </w:pPr>
    </w:p>
    <w:p w:rsidR="007E5A09" w:rsidRDefault="007E5A09" w:rsidP="00A82FF7">
      <w:pPr>
        <w:pStyle w:val="a3"/>
        <w:ind w:left="-426"/>
        <w:rPr>
          <w:sz w:val="28"/>
          <w:szCs w:val="28"/>
        </w:rPr>
      </w:pPr>
    </w:p>
    <w:p w:rsidR="003C76C0" w:rsidRDefault="003C76C0" w:rsidP="003C76C0">
      <w:pPr>
        <w:pStyle w:val="a3"/>
        <w:ind w:left="-426"/>
        <w:rPr>
          <w:sz w:val="28"/>
          <w:szCs w:val="28"/>
        </w:rPr>
      </w:pPr>
      <w:r>
        <w:rPr>
          <w:noProof/>
        </w:rPr>
        <w:t xml:space="preserve">    </w:t>
      </w:r>
      <w:bookmarkStart w:id="0" w:name="_GoBack"/>
      <w:bookmarkEnd w:id="0"/>
    </w:p>
    <w:p w:rsidR="007E5A09" w:rsidRDefault="007E5A09" w:rsidP="007E5A09">
      <w:pPr>
        <w:pStyle w:val="a3"/>
        <w:rPr>
          <w:sz w:val="28"/>
          <w:szCs w:val="28"/>
        </w:rPr>
      </w:pPr>
    </w:p>
    <w:p w:rsidR="00A82FF7" w:rsidRPr="00A82FF7" w:rsidRDefault="00614324" w:rsidP="007E5A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Клён его </w:t>
      </w:r>
      <w:r w:rsidR="004B510F" w:rsidRPr="00A82FF7">
        <w:rPr>
          <w:sz w:val="28"/>
          <w:szCs w:val="28"/>
        </w:rPr>
        <w:t xml:space="preserve">род древесных и кустарниковых растений  семейство Клёновые. Широко распространён в </w:t>
      </w:r>
      <w:r w:rsidR="00F947F7">
        <w:rPr>
          <w:sz w:val="28"/>
          <w:szCs w:val="28"/>
        </w:rPr>
        <w:t>Европе, Азии и Северной Америке.</w:t>
      </w:r>
    </w:p>
    <w:p w:rsidR="004B510F" w:rsidRPr="00A82FF7" w:rsidRDefault="004B510F" w:rsidP="00A82FF7">
      <w:pPr>
        <w:pStyle w:val="a3"/>
        <w:ind w:left="-426"/>
        <w:rPr>
          <w:sz w:val="28"/>
          <w:szCs w:val="28"/>
        </w:rPr>
      </w:pPr>
      <w:r w:rsidRPr="00A82FF7">
        <w:rPr>
          <w:sz w:val="28"/>
          <w:szCs w:val="28"/>
        </w:rPr>
        <w:t>Большинство видов клёна представляют собой деревья от 10 до 40 метров высотой</w:t>
      </w:r>
      <w:r w:rsidR="00586919" w:rsidRPr="00A82FF7">
        <w:rPr>
          <w:sz w:val="28"/>
          <w:szCs w:val="28"/>
        </w:rPr>
        <w:t>,</w:t>
      </w:r>
      <w:r w:rsidRPr="00A82FF7">
        <w:rPr>
          <w:sz w:val="28"/>
          <w:szCs w:val="28"/>
        </w:rPr>
        <w:t xml:space="preserve">                             </w:t>
      </w:r>
    </w:p>
    <w:p w:rsidR="00A82FF7" w:rsidRPr="003C76C0" w:rsidRDefault="004B510F" w:rsidP="003C76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B8249" wp14:editId="10C1CFD6">
            <wp:extent cx="1755024" cy="1150620"/>
            <wp:effectExtent l="0" t="0" r="0" b="0"/>
            <wp:docPr id="1" name="Рисунок 1" descr="C:\Users\EZHIK\Pictures\mapl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HIK\Pictures\maple-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55" cy="11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2D" w:rsidRPr="003C76C0" w:rsidRDefault="00586919" w:rsidP="003C76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 xml:space="preserve">но среди них встречаются и кустарники </w:t>
      </w:r>
      <w:r w:rsidR="00E4250D" w:rsidRPr="003C76C0">
        <w:rPr>
          <w:rFonts w:ascii="Times New Roman" w:hAnsi="Times New Roman" w:cs="Times New Roman"/>
          <w:sz w:val="28"/>
          <w:szCs w:val="28"/>
        </w:rPr>
        <w:t xml:space="preserve">от 5до </w:t>
      </w:r>
      <w:r w:rsidRPr="003C76C0">
        <w:rPr>
          <w:rFonts w:ascii="Times New Roman" w:hAnsi="Times New Roman" w:cs="Times New Roman"/>
          <w:sz w:val="28"/>
          <w:szCs w:val="28"/>
        </w:rPr>
        <w:t>10 м</w:t>
      </w:r>
      <w:r w:rsidR="00E4250D" w:rsidRPr="003C76C0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3C76C0">
        <w:rPr>
          <w:rFonts w:ascii="Times New Roman" w:hAnsi="Times New Roman" w:cs="Times New Roman"/>
          <w:sz w:val="28"/>
          <w:szCs w:val="28"/>
        </w:rPr>
        <w:t xml:space="preserve"> высотой с рядом небольших веток, растущих от основания ствола.</w:t>
      </w:r>
    </w:p>
    <w:p w:rsidR="00A82FF7" w:rsidRPr="003C76C0" w:rsidRDefault="00A82FF7" w:rsidP="003C76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F09C0" wp14:editId="5135EFC1">
            <wp:extent cx="1680894" cy="1120140"/>
            <wp:effectExtent l="0" t="0" r="0" b="3810"/>
            <wp:docPr id="3" name="Рисунок 3" descr="C:\Users\EZHIK\Pictures\Acer_palmatum_BotGartenMuenster_Faecherahorn_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HIK\Pictures\Acer_palmatum_BotGartenMuenster_Faecherahorn_6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42" cy="11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F7" w:rsidRPr="003C76C0" w:rsidRDefault="003B118D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 xml:space="preserve">Цветки с пятью симметрично-расположенными лепестками, собраны в кисть, щиток или зонтик. Они имеют пять чашелистиков, пять лепестков от 1 до 6 мм длиной, двенадцать тычинок </w:t>
      </w:r>
      <w:r w:rsidR="00E4250D" w:rsidRPr="003C76C0">
        <w:rPr>
          <w:rFonts w:ascii="Times New Roman" w:hAnsi="Times New Roman" w:cs="Times New Roman"/>
          <w:sz w:val="28"/>
          <w:szCs w:val="28"/>
        </w:rPr>
        <w:t xml:space="preserve">от 6до </w:t>
      </w:r>
      <w:r w:rsidRPr="003C76C0">
        <w:rPr>
          <w:rFonts w:ascii="Times New Roman" w:hAnsi="Times New Roman" w:cs="Times New Roman"/>
          <w:sz w:val="28"/>
          <w:szCs w:val="28"/>
        </w:rPr>
        <w:t>10 мм и два пестика разных типов. Завязь расположена выше и имеет два плодолистика, чьи крылышки вытягиваются из цветка — по этому признаку легко определить, какой цветок является женским. Клёны цветут в конце зимы или ранней весной, у большинства видов сразу после появления листьев, а у некоторых и до. Цветки зелёные, жёлтые, оранжевые или красные, и хотя каждый из них очень мал, у некоторых видов издалека возникает ощущение полностью цветущего дерева.</w:t>
      </w:r>
      <w:r w:rsidRPr="003C76C0">
        <w:rPr>
          <w:rFonts w:ascii="Times New Roman" w:hAnsi="Times New Roman" w:cs="Times New Roman"/>
          <w:sz w:val="28"/>
          <w:szCs w:val="28"/>
        </w:rPr>
        <w:br/>
        <w:t>Нектарник представляет собой плоское кольцо и расположен между лепестками и тычинками[5]:35, у клёна остролистного он простирается до завязи, и основания тычинок погружены в него[6]:358.</w:t>
      </w:r>
      <w:r w:rsidRPr="003C76C0">
        <w:rPr>
          <w:rFonts w:ascii="Times New Roman" w:hAnsi="Times New Roman" w:cs="Times New Roman"/>
          <w:sz w:val="28"/>
          <w:szCs w:val="28"/>
        </w:rPr>
        <w:br/>
        <w:t>Плод, имеющий название крылатка, состоит из двух одинаковых частей и при падении вращается, унося семя на значительное расстояние. Плод созревает в промежутке от двух до шести недель после цветения.</w:t>
      </w:r>
    </w:p>
    <w:p w:rsidR="00F947F7" w:rsidRPr="003C76C0" w:rsidRDefault="00F947F7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8D" w:rsidRPr="003C76C0" w:rsidRDefault="00F947F7" w:rsidP="003C76C0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lastRenderedPageBreak/>
        <w:t>Клёны ценятся в декоративном садоводстве и парко строении за красоту кроны, зимний цвет коры, ажурную листву, яркий осенний наряд. Почти все виды клёнов используются как декоративные деревья.</w:t>
      </w:r>
    </w:p>
    <w:p w:rsidR="00F947F7" w:rsidRPr="003C76C0" w:rsidRDefault="00F947F7" w:rsidP="003C76C0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47F7" w:rsidRPr="003C76C0" w:rsidRDefault="00F947F7" w:rsidP="003C76C0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AFB" w:rsidRPr="003C76C0" w:rsidRDefault="00D13AFB" w:rsidP="003C76C0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C8B0B" wp14:editId="56AEFEC2">
            <wp:extent cx="2244011" cy="1780248"/>
            <wp:effectExtent l="0" t="0" r="4445" b="0"/>
            <wp:docPr id="5" name="Рисунок 5" descr="C:\Users\EZHIK\Pictures\apa_de_ar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ZHIK\Pictures\apa_de_ar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89" cy="17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FB" w:rsidRPr="003C76C0" w:rsidRDefault="00D13AFB" w:rsidP="003C76C0">
      <w:pPr>
        <w:tabs>
          <w:tab w:val="left" w:pos="1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Некоторые виды клёна используются для получения кленового сиропа и сахара. В весеннем кленовом соке содержится сахар, содержание его — 3 %. Поскольку у клёна сахарного сок ещё слаще — более чем 4 % — именно он используется в промышленных масштабах для производства сахара (особенно широко в Канаде, вследствие чего клён стал туристической достопримечательностью этой страны). Сок собирают обычным методом над резки ствола, затем уваривают до сиропа. У кленового сахара свой вкус, и многие предпочитают его свекловичному и иным видам сахара.</w:t>
      </w:r>
    </w:p>
    <w:p w:rsidR="00D13AFB" w:rsidRPr="003C76C0" w:rsidRDefault="00D13AFB" w:rsidP="003C76C0">
      <w:pPr>
        <w:tabs>
          <w:tab w:val="left" w:pos="1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2951" cy="1788340"/>
            <wp:effectExtent l="0" t="0" r="5080" b="2540"/>
            <wp:docPr id="6" name="Рисунок 6" descr="C:\Users\EZHIK\Pictures\8123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ZHIK\Pictures\81237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03" cy="179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57" w:rsidRPr="003C76C0" w:rsidRDefault="00923257" w:rsidP="003C76C0">
      <w:pPr>
        <w:tabs>
          <w:tab w:val="left" w:pos="1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В качестве древесины в Северной Америке используют клён сахарный, в Европе клён белый, или псевдо платановый. Тяжёлая, твёрдая, плотная и прочная мелкопористая древесина клёна обладает красивым рисунком, формируемым узкими тёмными сердцевинными лучами, придающими ей особую декоративность.</w:t>
      </w:r>
    </w:p>
    <w:p w:rsidR="00AD7582" w:rsidRPr="003C76C0" w:rsidRDefault="00AD7582" w:rsidP="003C76C0">
      <w:pPr>
        <w:tabs>
          <w:tab w:val="left" w:pos="1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A7FFDD" wp14:editId="0E0FC14E">
            <wp:extent cx="1966364" cy="1472555"/>
            <wp:effectExtent l="0" t="0" r="0" b="0"/>
            <wp:docPr id="7" name="Рисунок 7" descr="C:\Users\EZHIK\Pictures\store_apendix_large1126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ZHIK\Pictures\store_apendix_large1126_1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4" cy="147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36" w:rsidRPr="003C76C0" w:rsidRDefault="00AD7582" w:rsidP="003C76C0">
      <w:pPr>
        <w:tabs>
          <w:tab w:val="left" w:pos="3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Древесина клёна</w:t>
      </w:r>
      <w:r w:rsidR="00890ABE" w:rsidRPr="003C76C0">
        <w:rPr>
          <w:rFonts w:ascii="Times New Roman" w:hAnsi="Times New Roman" w:cs="Times New Roman"/>
          <w:sz w:val="28"/>
          <w:szCs w:val="28"/>
        </w:rPr>
        <w:t>,</w:t>
      </w:r>
      <w:r w:rsidRPr="003C76C0">
        <w:rPr>
          <w:rFonts w:ascii="Times New Roman" w:hAnsi="Times New Roman" w:cs="Times New Roman"/>
          <w:sz w:val="28"/>
          <w:szCs w:val="28"/>
        </w:rPr>
        <w:t xml:space="preserve"> использовалась в столярном деле</w:t>
      </w:r>
      <w:r w:rsidR="00890ABE" w:rsidRPr="003C76C0">
        <w:rPr>
          <w:rFonts w:ascii="Times New Roman" w:hAnsi="Times New Roman" w:cs="Times New Roman"/>
          <w:sz w:val="28"/>
          <w:szCs w:val="28"/>
        </w:rPr>
        <w:t>,</w:t>
      </w:r>
      <w:r w:rsidRPr="003C76C0">
        <w:rPr>
          <w:rFonts w:ascii="Times New Roman" w:hAnsi="Times New Roman" w:cs="Times New Roman"/>
          <w:sz w:val="28"/>
          <w:szCs w:val="28"/>
        </w:rPr>
        <w:t xml:space="preserve"> </w:t>
      </w:r>
      <w:r w:rsidR="00CA6836" w:rsidRPr="003C76C0">
        <w:rPr>
          <w:rFonts w:ascii="Times New Roman" w:hAnsi="Times New Roman" w:cs="Times New Roman"/>
          <w:sz w:val="28"/>
          <w:szCs w:val="28"/>
        </w:rPr>
        <w:t>для изготовления гнутой мебели</w:t>
      </w:r>
      <w:r w:rsidR="00890ABE" w:rsidRPr="003C76C0">
        <w:rPr>
          <w:rFonts w:ascii="Times New Roman" w:hAnsi="Times New Roman" w:cs="Times New Roman"/>
          <w:sz w:val="28"/>
          <w:szCs w:val="28"/>
        </w:rPr>
        <w:t xml:space="preserve"> и</w:t>
      </w:r>
      <w:r w:rsidR="00CA6836" w:rsidRPr="003C76C0">
        <w:rPr>
          <w:rFonts w:ascii="Times New Roman" w:hAnsi="Times New Roman" w:cs="Times New Roman"/>
          <w:sz w:val="28"/>
          <w:szCs w:val="28"/>
        </w:rPr>
        <w:t xml:space="preserve"> </w:t>
      </w:r>
      <w:r w:rsidRPr="003C76C0">
        <w:rPr>
          <w:rFonts w:ascii="Times New Roman" w:hAnsi="Times New Roman" w:cs="Times New Roman"/>
          <w:sz w:val="28"/>
          <w:szCs w:val="28"/>
        </w:rPr>
        <w:t>музы</w:t>
      </w:r>
      <w:r w:rsidR="00EC27BF" w:rsidRPr="003C76C0">
        <w:rPr>
          <w:rFonts w:ascii="Times New Roman" w:hAnsi="Times New Roman" w:cs="Times New Roman"/>
          <w:sz w:val="28"/>
          <w:szCs w:val="28"/>
        </w:rPr>
        <w:t>кальных инструментов</w:t>
      </w:r>
      <w:r w:rsidR="00890ABE" w:rsidRPr="003C76C0">
        <w:rPr>
          <w:rFonts w:ascii="Times New Roman" w:hAnsi="Times New Roman" w:cs="Times New Roman"/>
          <w:sz w:val="28"/>
          <w:szCs w:val="28"/>
        </w:rPr>
        <w:t>,</w:t>
      </w:r>
      <w:r w:rsidR="00EC27BF" w:rsidRPr="003C76C0">
        <w:rPr>
          <w:rFonts w:ascii="Times New Roman" w:hAnsi="Times New Roman" w:cs="Times New Roman"/>
          <w:sz w:val="28"/>
          <w:szCs w:val="28"/>
        </w:rPr>
        <w:t xml:space="preserve"> </w:t>
      </w:r>
      <w:r w:rsidR="00890ABE" w:rsidRPr="003C76C0">
        <w:rPr>
          <w:rFonts w:ascii="Times New Roman" w:hAnsi="Times New Roman" w:cs="Times New Roman"/>
          <w:sz w:val="28"/>
          <w:szCs w:val="28"/>
        </w:rPr>
        <w:t>лучшие из клёна татарского</w:t>
      </w:r>
      <w:r w:rsidRPr="003C7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836" w:rsidRPr="003C76C0" w:rsidRDefault="00CA6836" w:rsidP="003C76C0">
      <w:pPr>
        <w:tabs>
          <w:tab w:val="left" w:pos="3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7A85" wp14:editId="3BA40819">
            <wp:extent cx="3252998" cy="990835"/>
            <wp:effectExtent l="0" t="0" r="5080" b="0"/>
            <wp:docPr id="9" name="Рисунок 9" descr="C:\Users\EZHIK\Pictures\cort-a5-o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ZHIK\Pictures\cort-a5-op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7" cy="9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57" w:rsidRPr="003C76C0" w:rsidRDefault="00AD7582" w:rsidP="003C76C0">
      <w:pPr>
        <w:tabs>
          <w:tab w:val="left" w:pos="3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 xml:space="preserve">В старину из клёна мастерили кухонные приборы и вёсла. Из клёна сахарного изготавливают кегли для </w:t>
      </w:r>
      <w:r w:rsidR="00CA6836" w:rsidRPr="003C76C0">
        <w:rPr>
          <w:rFonts w:ascii="Times New Roman" w:hAnsi="Times New Roman" w:cs="Times New Roman"/>
          <w:sz w:val="28"/>
          <w:szCs w:val="28"/>
        </w:rPr>
        <w:t xml:space="preserve">боулинга, бейсбольные биты. </w:t>
      </w:r>
      <w:r w:rsidRPr="003C76C0">
        <w:rPr>
          <w:rFonts w:ascii="Times New Roman" w:hAnsi="Times New Roman" w:cs="Times New Roman"/>
          <w:sz w:val="28"/>
          <w:szCs w:val="28"/>
        </w:rPr>
        <w:t>Древесина отдельных видов обладает декоративной волнистой текстурой, которую можно определить только при распиле. Её используют для производства шпона, для декоративной отделки мебели.</w:t>
      </w:r>
    </w:p>
    <w:p w:rsidR="00890ABE" w:rsidRPr="003C76C0" w:rsidRDefault="00890ABE" w:rsidP="003C76C0">
      <w:pPr>
        <w:tabs>
          <w:tab w:val="left" w:pos="3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ABE" w:rsidRPr="003C76C0" w:rsidRDefault="00890ABE" w:rsidP="003C76C0">
      <w:pPr>
        <w:tabs>
          <w:tab w:val="left" w:pos="3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A59C8" wp14:editId="04931272">
            <wp:extent cx="2171129" cy="1513211"/>
            <wp:effectExtent l="0" t="0" r="635" b="0"/>
            <wp:docPr id="10" name="Рисунок 10" descr="C:\Users\EZHIK\Pictures\img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ZHIK\Pictures\img_18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97" cy="15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BE" w:rsidRPr="003C76C0" w:rsidRDefault="00890ABE" w:rsidP="003C76C0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Клён — отличный медонос. Клёны являются важными источниками пыльцы и нектара для пчёл ранней весной. Поскольку клёны крайне важны для выживания пчёл, их часто высаживают возле пасек.</w:t>
      </w:r>
    </w:p>
    <w:p w:rsidR="00B47856" w:rsidRPr="003C76C0" w:rsidRDefault="00B47856" w:rsidP="003C76C0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6C0" w:rsidRDefault="00B47856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3C76C0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3C76C0" w:rsidRDefault="003C76C0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3C76C0" w:rsidRDefault="003C76C0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3C76C0" w:rsidRDefault="003C76C0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3D111D" w:rsidRPr="003C76C0" w:rsidRDefault="00B47856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3C76C0">
        <w:rPr>
          <w:rFonts w:ascii="Times New Roman" w:hAnsi="Times New Roman" w:cs="Times New Roman"/>
          <w:sz w:val="44"/>
          <w:szCs w:val="44"/>
        </w:rPr>
        <w:lastRenderedPageBreak/>
        <w:t xml:space="preserve">            </w:t>
      </w:r>
    </w:p>
    <w:p w:rsidR="00B47856" w:rsidRPr="003C76C0" w:rsidRDefault="00B47856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3C76C0">
        <w:rPr>
          <w:rFonts w:ascii="Times New Roman" w:hAnsi="Times New Roman" w:cs="Times New Roman"/>
          <w:sz w:val="44"/>
          <w:szCs w:val="44"/>
        </w:rPr>
        <w:t xml:space="preserve"> Клен очень полезное дерево.</w:t>
      </w:r>
    </w:p>
    <w:p w:rsidR="00B47856" w:rsidRPr="003C76C0" w:rsidRDefault="00B47856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Оно помогает людям, у которых проблема, депрессия или вообще помешательство, обрести душевное спокойствие, равновесие. Именно поэтому клёновые аллеи очень часто находятся возле больниц и психбольниц. Клён несет успокоение, уверенность в себе. Это дерево внутренней силы и уравновешенности. Оно не обидчиво; принимает на себя все эмоциональные взрывы, освобождает от кипящих страстей. Поэтому, если у вас ну совсем что-то не ладится, сказать об этом не кому, а выговорится надо, то можно поговорить с клёном.</w:t>
      </w:r>
    </w:p>
    <w:p w:rsidR="00B47856" w:rsidRPr="003C76C0" w:rsidRDefault="003C76C0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74624D" wp14:editId="21EBEA55">
            <wp:simplePos x="0" y="0"/>
            <wp:positionH relativeFrom="column">
              <wp:posOffset>2147733</wp:posOffset>
            </wp:positionH>
            <wp:positionV relativeFrom="paragraph">
              <wp:posOffset>7620</wp:posOffset>
            </wp:positionV>
            <wp:extent cx="2435225" cy="1565275"/>
            <wp:effectExtent l="0" t="0" r="3175" b="0"/>
            <wp:wrapNone/>
            <wp:docPr id="13" name="Рисунок 13" descr="C:\Users\EZHIK\Pictures\102869155_large_den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ZHIK\Pictures\102869155_large_dend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35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56"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87681" wp14:editId="3606FF5E">
            <wp:extent cx="1310640" cy="1695947"/>
            <wp:effectExtent l="0" t="0" r="3810" b="0"/>
            <wp:docPr id="12" name="Рисунок 12" descr="C:\Users\EZHIK\Pictures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ZHIK\Pictures\1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1489" cy="17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B7" w:rsidRPr="003C76C0" w:rsidRDefault="00B47856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Клён в этиологических преданиях древних славян дерево, в которое превращен человек. Думаю, не следует говорить, что клён на Руси не любили. По этой причине кленовое дерево не используют на дрова не подкладывают листья клена под хлеб в печи (в листе клена видят ладонь с пятью пальцами), Также клён очень редко рубили, по той же причине.</w:t>
      </w:r>
    </w:p>
    <w:p w:rsidR="006B582B" w:rsidRPr="003C76C0" w:rsidRDefault="00AB50B7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>В южнославянской традиции, где подобные баллады неизвестны, клён тем ни менее мыслится причастным к человеческой судьбе. Согласно сербским поверьям, если сухой клен обнимет неповинно осужденный человек, клен зазеленеет; если же к зеленеющему весной клёну прикоснется несчастливый или обиженный человек - клен высохнет. Клён широко используется в календарной обрядности славян - на Троицу,</w:t>
      </w:r>
      <w:r w:rsidR="006B582B" w:rsidRPr="003C76C0">
        <w:rPr>
          <w:rFonts w:ascii="Times New Roman" w:hAnsi="Times New Roman" w:cs="Times New Roman"/>
          <w:sz w:val="28"/>
          <w:szCs w:val="28"/>
        </w:rPr>
        <w:t xml:space="preserve"> в день Божьего Тела и в другие </w:t>
      </w:r>
      <w:r w:rsidRPr="003C76C0">
        <w:rPr>
          <w:rFonts w:ascii="Times New Roman" w:hAnsi="Times New Roman" w:cs="Times New Roman"/>
          <w:sz w:val="28"/>
          <w:szCs w:val="28"/>
        </w:rPr>
        <w:t>праздники ветками клена украшали дома и ворота.</w:t>
      </w:r>
    </w:p>
    <w:p w:rsidR="005935EB" w:rsidRPr="003C76C0" w:rsidRDefault="005935EB" w:rsidP="003C76C0">
      <w:pPr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1689100"/>
            <wp:effectExtent l="0" t="0" r="0" b="6350"/>
            <wp:docPr id="19" name="Рисунок 19" descr="C:\Users\EZHIK\Pictures\ken-wardius-maple-tree-grove-in-winter-one-of-four-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ZHIK\Pictures\ken-wardius-maple-tree-grove-in-winter-one-of-four-seas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2B" w:rsidRPr="003C76C0" w:rsidRDefault="005935EB" w:rsidP="003C76C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4250D"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76C0">
        <w:rPr>
          <w:rFonts w:ascii="Times New Roman" w:hAnsi="Times New Roman" w:cs="Times New Roman"/>
          <w:b/>
          <w:i/>
          <w:sz w:val="36"/>
          <w:szCs w:val="36"/>
        </w:rPr>
        <w:t>Клён зимой.    Клён весной.</w:t>
      </w:r>
      <w:r w:rsidR="00E4250D"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Клён летом. </w:t>
      </w:r>
      <w:r w:rsidR="00E4250D"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76C0">
        <w:rPr>
          <w:rFonts w:ascii="Times New Roman" w:hAnsi="Times New Roman" w:cs="Times New Roman"/>
          <w:b/>
          <w:i/>
          <w:sz w:val="36"/>
          <w:szCs w:val="36"/>
        </w:rPr>
        <w:t xml:space="preserve"> Клён осенью. </w:t>
      </w: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B" w:rsidRPr="003C76C0" w:rsidRDefault="00B05BD0" w:rsidP="003C76C0">
      <w:pPr>
        <w:tabs>
          <w:tab w:val="left" w:pos="3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 xml:space="preserve"> </w:t>
      </w:r>
      <w:r w:rsidRPr="003C76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C76C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582B" w:rsidRPr="003C76C0" w:rsidRDefault="006B582B" w:rsidP="003C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856" w:rsidRPr="003C76C0" w:rsidRDefault="006B582B" w:rsidP="003C76C0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6C0">
        <w:rPr>
          <w:rFonts w:ascii="Times New Roman" w:hAnsi="Times New Roman" w:cs="Times New Roman"/>
          <w:sz w:val="28"/>
          <w:szCs w:val="28"/>
        </w:rPr>
        <w:tab/>
      </w:r>
    </w:p>
    <w:sectPr w:rsidR="00B47856" w:rsidRPr="003C76C0" w:rsidSect="00E4250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96" w:rsidRDefault="000B1E96" w:rsidP="00B47856">
      <w:pPr>
        <w:spacing w:after="0" w:line="240" w:lineRule="auto"/>
      </w:pPr>
      <w:r>
        <w:separator/>
      </w:r>
    </w:p>
  </w:endnote>
  <w:endnote w:type="continuationSeparator" w:id="0">
    <w:p w:rsidR="000B1E96" w:rsidRDefault="000B1E96" w:rsidP="00B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96" w:rsidRDefault="000B1E96" w:rsidP="00B47856">
      <w:pPr>
        <w:spacing w:after="0" w:line="240" w:lineRule="auto"/>
      </w:pPr>
      <w:r>
        <w:separator/>
      </w:r>
    </w:p>
  </w:footnote>
  <w:footnote w:type="continuationSeparator" w:id="0">
    <w:p w:rsidR="000B1E96" w:rsidRDefault="000B1E96" w:rsidP="00B4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F"/>
    <w:rsid w:val="000B1E96"/>
    <w:rsid w:val="003B118D"/>
    <w:rsid w:val="003C76C0"/>
    <w:rsid w:val="003D111D"/>
    <w:rsid w:val="004A6CDD"/>
    <w:rsid w:val="004B510F"/>
    <w:rsid w:val="004B582D"/>
    <w:rsid w:val="004C3F91"/>
    <w:rsid w:val="00586919"/>
    <w:rsid w:val="005935EB"/>
    <w:rsid w:val="00614324"/>
    <w:rsid w:val="006B582B"/>
    <w:rsid w:val="00732F9F"/>
    <w:rsid w:val="007E5A09"/>
    <w:rsid w:val="00890ABE"/>
    <w:rsid w:val="0090604E"/>
    <w:rsid w:val="00923257"/>
    <w:rsid w:val="00A82FF7"/>
    <w:rsid w:val="00AB50B7"/>
    <w:rsid w:val="00AD7582"/>
    <w:rsid w:val="00B05BD0"/>
    <w:rsid w:val="00B47856"/>
    <w:rsid w:val="00CA6836"/>
    <w:rsid w:val="00D13AFB"/>
    <w:rsid w:val="00D51989"/>
    <w:rsid w:val="00DB65A3"/>
    <w:rsid w:val="00E304AA"/>
    <w:rsid w:val="00E4250D"/>
    <w:rsid w:val="00EC27BF"/>
    <w:rsid w:val="00F05EBB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2A9F-1599-4178-81D7-CBC41C8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856"/>
  </w:style>
  <w:style w:type="paragraph" w:styleId="a8">
    <w:name w:val="footer"/>
    <w:basedOn w:val="a"/>
    <w:link w:val="a9"/>
    <w:uiPriority w:val="99"/>
    <w:unhideWhenUsed/>
    <w:rsid w:val="00B4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9</cp:revision>
  <cp:lastPrinted>2014-03-16T15:20:00Z</cp:lastPrinted>
  <dcterms:created xsi:type="dcterms:W3CDTF">2014-03-16T09:39:00Z</dcterms:created>
  <dcterms:modified xsi:type="dcterms:W3CDTF">2014-06-09T09:04:00Z</dcterms:modified>
</cp:coreProperties>
</file>