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FE" w:rsidRPr="00C070FE" w:rsidRDefault="00C070FE" w:rsidP="00C070FE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70FE">
        <w:rPr>
          <w:rFonts w:ascii="Times New Roman" w:eastAsia="Times New Roman" w:hAnsi="Times New Roman" w:cs="Times New Roman"/>
          <w:b/>
          <w:sz w:val="32"/>
          <w:szCs w:val="32"/>
        </w:rPr>
        <w:t>Обучение ребёнка со сложной структурой дефекта на дому</w:t>
      </w:r>
    </w:p>
    <w:p w:rsidR="00B45EBD" w:rsidRDefault="00C070FE" w:rsidP="00C070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0FE">
        <w:rPr>
          <w:rFonts w:ascii="Times New Roman" w:eastAsia="Times New Roman" w:hAnsi="Times New Roman" w:cs="Times New Roman"/>
          <w:color w:val="454545"/>
          <w:sz w:val="28"/>
          <w:szCs w:val="28"/>
        </w:rPr>
        <w:br/>
      </w:r>
      <w:proofErr w:type="gramStart"/>
      <w:r w:rsidRPr="00C070FE">
        <w:rPr>
          <w:rFonts w:ascii="Times New Roman" w:eastAsia="Times New Roman" w:hAnsi="Times New Roman" w:cs="Times New Roman"/>
          <w:sz w:val="28"/>
          <w:szCs w:val="28"/>
        </w:rPr>
        <w:t>Необходимость особого отношения к «особым» людям, к «больным», к «слабым» членам общества – проблема не новая.</w:t>
      </w:r>
      <w:proofErr w:type="gramEnd"/>
      <w:r w:rsidRPr="00C070FE">
        <w:rPr>
          <w:rFonts w:ascii="Times New Roman" w:eastAsia="Times New Roman" w:hAnsi="Times New Roman" w:cs="Times New Roman"/>
          <w:sz w:val="28"/>
          <w:szCs w:val="28"/>
        </w:rPr>
        <w:t xml:space="preserve"> Разные сообщества в разные века решали ее </w:t>
      </w:r>
      <w:proofErr w:type="spellStart"/>
      <w:r w:rsidRPr="00C070F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070FE">
        <w:rPr>
          <w:rFonts w:ascii="Times New Roman" w:eastAsia="Times New Roman" w:hAnsi="Times New Roman" w:cs="Times New Roman"/>
          <w:sz w:val="28"/>
          <w:szCs w:val="28"/>
        </w:rPr>
        <w:noBreakHyphen/>
        <w:t>разному</w:t>
      </w:r>
      <w:proofErr w:type="spellEnd"/>
      <w:r w:rsidRPr="00C070FE">
        <w:rPr>
          <w:rFonts w:ascii="Times New Roman" w:eastAsia="Times New Roman" w:hAnsi="Times New Roman" w:cs="Times New Roman"/>
          <w:sz w:val="28"/>
          <w:szCs w:val="28"/>
        </w:rPr>
        <w:t xml:space="preserve">. Почему появляются такие люди? Как к ним относиться? Можно ли им </w:t>
      </w:r>
      <w:proofErr w:type="gramStart"/>
      <w:r w:rsidRPr="00C070FE">
        <w:rPr>
          <w:rFonts w:ascii="Times New Roman" w:eastAsia="Times New Roman" w:hAnsi="Times New Roman" w:cs="Times New Roman"/>
          <w:sz w:val="28"/>
          <w:szCs w:val="28"/>
        </w:rPr>
        <w:t>помочь</w:t>
      </w:r>
      <w:proofErr w:type="gramEnd"/>
      <w:r w:rsidRPr="00C070FE">
        <w:rPr>
          <w:rFonts w:ascii="Times New Roman" w:eastAsia="Times New Roman" w:hAnsi="Times New Roman" w:cs="Times New Roman"/>
          <w:sz w:val="28"/>
          <w:szCs w:val="28"/>
        </w:rPr>
        <w:t xml:space="preserve"> и следует ли им помогать? </w:t>
      </w:r>
      <w:proofErr w:type="gramStart"/>
      <w:r w:rsidRPr="00C070FE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proofErr w:type="gramEnd"/>
      <w:r w:rsidRPr="00C070FE">
        <w:rPr>
          <w:rFonts w:ascii="Times New Roman" w:eastAsia="Times New Roman" w:hAnsi="Times New Roman" w:cs="Times New Roman"/>
          <w:sz w:val="28"/>
          <w:szCs w:val="28"/>
        </w:rPr>
        <w:t xml:space="preserve"> ли сделать так, чтобы этого больше не случалось? За сменой времен и декораций можно наблюдать один и тот же очень небольшой набор подходов: либо мы признаем «особого» человека равным себе, на каком </w:t>
      </w:r>
      <w:proofErr w:type="gramStart"/>
      <w:r w:rsidRPr="00C070FE">
        <w:rPr>
          <w:rFonts w:ascii="Times New Roman" w:eastAsia="Times New Roman" w:hAnsi="Times New Roman" w:cs="Times New Roman"/>
          <w:sz w:val="28"/>
          <w:szCs w:val="28"/>
        </w:rPr>
        <w:noBreakHyphen/>
        <w:t>т</w:t>
      </w:r>
      <w:proofErr w:type="gramEnd"/>
      <w:r w:rsidRPr="00C070FE">
        <w:rPr>
          <w:rFonts w:ascii="Times New Roman" w:eastAsia="Times New Roman" w:hAnsi="Times New Roman" w:cs="Times New Roman"/>
          <w:sz w:val="28"/>
          <w:szCs w:val="28"/>
        </w:rPr>
        <w:t xml:space="preserve">о уровне столь же совершенным, либо мы не готовы принять его как равное себе существо. </w:t>
      </w:r>
      <w:proofErr w:type="gramStart"/>
      <w:r w:rsidRPr="00C070FE">
        <w:rPr>
          <w:rFonts w:ascii="Times New Roman" w:eastAsia="Times New Roman" w:hAnsi="Times New Roman" w:cs="Times New Roman"/>
          <w:sz w:val="28"/>
          <w:szCs w:val="28"/>
        </w:rPr>
        <w:t>Обзор исторических примеров показывает, что те цивилизации, общества, режимы, которые целенаправленно избавлялись от «особых» и «слабых» членов сообщества, довольно быстро (конечно, в масштабах исторического процесса в целом) прекратили существование.</w:t>
      </w:r>
      <w:proofErr w:type="gramEnd"/>
      <w:r w:rsidRPr="00C070FE">
        <w:rPr>
          <w:rFonts w:ascii="Times New Roman" w:eastAsia="Times New Roman" w:hAnsi="Times New Roman" w:cs="Times New Roman"/>
          <w:sz w:val="28"/>
          <w:szCs w:val="28"/>
        </w:rPr>
        <w:br/>
      </w:r>
      <w:r w:rsidRPr="00C070FE">
        <w:rPr>
          <w:rFonts w:ascii="Times New Roman" w:eastAsia="Times New Roman" w:hAnsi="Times New Roman" w:cs="Times New Roman"/>
          <w:sz w:val="28"/>
          <w:szCs w:val="28"/>
        </w:rPr>
        <w:br/>
        <w:t xml:space="preserve">Позиция, которая в данном обществе оказывается сильнее, определяет государственную политику. В зависимости от господствующего подхода складывается вся жизнь «особого» человека и </w:t>
      </w:r>
      <w:proofErr w:type="gramStart"/>
      <w:r w:rsidRPr="00C070FE">
        <w:rPr>
          <w:rFonts w:ascii="Times New Roman" w:eastAsia="Times New Roman" w:hAnsi="Times New Roman" w:cs="Times New Roman"/>
          <w:sz w:val="28"/>
          <w:szCs w:val="28"/>
        </w:rPr>
        <w:t>его</w:t>
      </w:r>
      <w:proofErr w:type="gramEnd"/>
      <w:r w:rsidRPr="00C070FE">
        <w:rPr>
          <w:rFonts w:ascii="Times New Roman" w:eastAsia="Times New Roman" w:hAnsi="Times New Roman" w:cs="Times New Roman"/>
          <w:sz w:val="28"/>
          <w:szCs w:val="28"/>
        </w:rPr>
        <w:t xml:space="preserve"> близких с самого рождения (проявления или появления аномалии). Так надо ли изолировать инвалида? Это не вопрос для семьи, которая уже оставила </w:t>
      </w:r>
      <w:proofErr w:type="spellStart"/>
      <w:r w:rsidRPr="00C070FE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C070FE">
        <w:rPr>
          <w:rFonts w:ascii="Times New Roman" w:eastAsia="Times New Roman" w:hAnsi="Times New Roman" w:cs="Times New Roman"/>
          <w:sz w:val="28"/>
          <w:szCs w:val="28"/>
        </w:rPr>
        <w:noBreakHyphen/>
        <w:t>инвалида</w:t>
      </w:r>
      <w:proofErr w:type="spellEnd"/>
      <w:r w:rsidRPr="00C070FE">
        <w:rPr>
          <w:rFonts w:ascii="Times New Roman" w:eastAsia="Times New Roman" w:hAnsi="Times New Roman" w:cs="Times New Roman"/>
          <w:sz w:val="28"/>
          <w:szCs w:val="28"/>
        </w:rPr>
        <w:t xml:space="preserve"> у себя и воспитывает его дома. Остальным обычно не приходит в голову думать об этом раньше времени. До тех пор, пока они сами или их близкие не окажутся у края </w:t>
      </w:r>
      <w:proofErr w:type="gramStart"/>
      <w:r w:rsidRPr="00C070FE">
        <w:rPr>
          <w:rFonts w:ascii="Times New Roman" w:eastAsia="Times New Roman" w:hAnsi="Times New Roman" w:cs="Times New Roman"/>
          <w:sz w:val="28"/>
          <w:szCs w:val="28"/>
        </w:rPr>
        <w:t>пропасти</w:t>
      </w:r>
      <w:proofErr w:type="gramEnd"/>
      <w:r w:rsidRPr="00C070FE">
        <w:rPr>
          <w:rFonts w:ascii="Times New Roman" w:eastAsia="Times New Roman" w:hAnsi="Times New Roman" w:cs="Times New Roman"/>
          <w:sz w:val="28"/>
          <w:szCs w:val="28"/>
        </w:rPr>
        <w:t xml:space="preserve"> и вынуждены будут с учетом этого строить свою жизнь.</w:t>
      </w:r>
    </w:p>
    <w:p w:rsidR="00B45EBD" w:rsidRDefault="00C070FE" w:rsidP="00C070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70FE">
        <w:rPr>
          <w:rFonts w:ascii="Times New Roman" w:eastAsia="Times New Roman" w:hAnsi="Times New Roman" w:cs="Times New Roman"/>
          <w:sz w:val="28"/>
          <w:szCs w:val="28"/>
        </w:rPr>
        <w:br/>
      </w:r>
      <w:r w:rsidR="00B45EBD" w:rsidRPr="00C070FE">
        <w:rPr>
          <w:rFonts w:ascii="Times New Roman" w:hAnsi="Times New Roman" w:cs="Times New Roman"/>
          <w:sz w:val="28"/>
          <w:szCs w:val="28"/>
        </w:rPr>
        <w:t>По экспертным оценкам в настоящее время 1,6 млн. детей, проживающих в Российской Федерации (4,5% от их общего числа), относятся к категории лиц с ограниченными возможностями и нуждаются в специальном (коррекционном) образовании, соответствующем их особым образовательным</w:t>
      </w:r>
    </w:p>
    <w:p w:rsidR="00B45EBD" w:rsidRDefault="00C070FE" w:rsidP="00C070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0FE">
        <w:rPr>
          <w:rFonts w:ascii="Times New Roman" w:eastAsia="Times New Roman" w:hAnsi="Times New Roman" w:cs="Times New Roman"/>
          <w:sz w:val="28"/>
          <w:szCs w:val="28"/>
        </w:rPr>
        <w:br/>
        <w:t xml:space="preserve">Однако </w:t>
      </w:r>
      <w:r w:rsidR="00B45EBD">
        <w:rPr>
          <w:rFonts w:ascii="Times New Roman" w:eastAsia="Times New Roman" w:hAnsi="Times New Roman" w:cs="Times New Roman"/>
          <w:sz w:val="28"/>
          <w:szCs w:val="28"/>
        </w:rPr>
        <w:t>стоит отметить</w:t>
      </w:r>
      <w:r w:rsidRPr="00C070FE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B45EBD">
        <w:rPr>
          <w:rFonts w:ascii="Times New Roman" w:eastAsia="Times New Roman" w:hAnsi="Times New Roman" w:cs="Times New Roman"/>
          <w:sz w:val="28"/>
          <w:szCs w:val="28"/>
        </w:rPr>
        <w:t xml:space="preserve">в последнее время в нашей стране сделан большой </w:t>
      </w:r>
      <w:r w:rsidRPr="00C070FE">
        <w:rPr>
          <w:rFonts w:ascii="Times New Roman" w:eastAsia="Times New Roman" w:hAnsi="Times New Roman" w:cs="Times New Roman"/>
          <w:sz w:val="28"/>
          <w:szCs w:val="28"/>
        </w:rPr>
        <w:t xml:space="preserve">шаг навстречу тому, кто в беде, </w:t>
      </w:r>
      <w:r w:rsidR="00B45EBD">
        <w:rPr>
          <w:rFonts w:ascii="Times New Roman" w:eastAsia="Times New Roman" w:hAnsi="Times New Roman" w:cs="Times New Roman"/>
          <w:sz w:val="28"/>
          <w:szCs w:val="28"/>
        </w:rPr>
        <w:t>кто очень зависим от окружающих.</w:t>
      </w:r>
    </w:p>
    <w:p w:rsidR="00335B80" w:rsidRDefault="00335B80" w:rsidP="00C070FE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Перечисленные на </w:t>
      </w:r>
      <w:r w:rsidRPr="00335B80">
        <w:rPr>
          <w:rFonts w:ascii="Times New Roman" w:eastAsia="Times New Roman" w:hAnsi="Times New Roman" w:cs="Times New Roman"/>
          <w:b/>
          <w:sz w:val="28"/>
          <w:szCs w:val="28"/>
        </w:rPr>
        <w:t>(Слайде №2)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законы и в частности</w:t>
      </w:r>
      <w:r w:rsidR="00C070FE" w:rsidRPr="00C070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70FE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образовании» учитывает особые потребности людей с ограниченными возможностями здоровья. Он гарантирует общедоступность образования, адаптивность системы образования к уровням и особенностям развития и подготовки обучающихся (воспитанников).</w:t>
      </w:r>
      <w:r w:rsidRPr="00C070F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557F1D" w:rsidRDefault="00557F1D" w:rsidP="00C070FE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070FE">
        <w:rPr>
          <w:rFonts w:ascii="Times New Roman" w:hAnsi="Times New Roman" w:cs="Times New Roman"/>
          <w:sz w:val="28"/>
          <w:szCs w:val="28"/>
        </w:rPr>
        <w:t>Гражданам Российской Федерации гарантируется возможность получения образования независимо от состояния здоровья (статья 5). Государство создает гражданам с отклонениями в развитии условия для получения ими образования, коррекции нарушений развития и социальной адаптации на основе специальных педагогических подходов.</w:t>
      </w:r>
      <w:r w:rsidRPr="00C070F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557F1D" w:rsidRDefault="00557F1D" w:rsidP="00557F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7F1D" w:rsidRPr="00C070FE" w:rsidRDefault="00557F1D" w:rsidP="00557F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реализации права каждого человека на образование федеральными государственными органами, органами государственной </w:t>
      </w:r>
      <w:r w:rsidRPr="00C070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власти субъектов Российской Федерации и органами местного самоуправления:</w:t>
      </w:r>
    </w:p>
    <w:p w:rsidR="00557F1D" w:rsidRPr="00C070FE" w:rsidRDefault="00557F1D" w:rsidP="00557F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070F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</w:t>
      </w:r>
      <w:proofErr w:type="gramEnd"/>
      <w:r w:rsidRPr="00C070FE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посредством организации инклюзивного образования лиц с ограниченными возможностями здоровья;</w:t>
      </w:r>
    </w:p>
    <w:p w:rsidR="00557F1D" w:rsidRDefault="00557F1D" w:rsidP="00557F1D">
      <w:pPr>
        <w:spacing w:after="0" w:line="240" w:lineRule="auto"/>
        <w:ind w:firstLine="709"/>
        <w:contextualSpacing/>
        <w:jc w:val="both"/>
        <w:textAlignment w:val="baseline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070FE">
        <w:rPr>
          <w:rFonts w:ascii="Times New Roman" w:hAnsi="Times New Roman" w:cs="Times New Roman"/>
          <w:sz w:val="28"/>
          <w:szCs w:val="28"/>
        </w:rPr>
        <w:t>Предусмотрена возможность обучения детей с выраженной умственной отсталостью и детей с множественными нарушениями в условиях образовательных учреждений. Ранее такие дети направлялись только в учреждениях системы социального развития. Учитывая общемировой подход к совместному обучению детей с ограниченными возможностями здоровья и нормально развивающихся сверстников, в России в последние годы усиливается процесс развития интеграционного (инклюзивного) образования.</w:t>
      </w:r>
      <w:r w:rsidRPr="00C070F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C070FE" w:rsidRPr="00335B80" w:rsidRDefault="00C070FE" w:rsidP="00335B80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</w:rPr>
      </w:pPr>
      <w:r w:rsidRPr="00C070FE">
        <w:rPr>
          <w:rFonts w:ascii="Times New Roman" w:eastAsia="Times New Roman" w:hAnsi="Times New Roman" w:cs="Times New Roman"/>
          <w:sz w:val="28"/>
          <w:szCs w:val="28"/>
        </w:rPr>
        <w:t xml:space="preserve">Интеграция – это не перемешивание и не вживление </w:t>
      </w:r>
      <w:proofErr w:type="spellStart"/>
      <w:r w:rsidRPr="00C070FE"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Pr="00C070FE">
        <w:rPr>
          <w:rFonts w:ascii="Times New Roman" w:eastAsia="Times New Roman" w:hAnsi="Times New Roman" w:cs="Times New Roman"/>
          <w:sz w:val="28"/>
          <w:szCs w:val="28"/>
        </w:rPr>
        <w:noBreakHyphen/>
        <w:t>то</w:t>
      </w:r>
      <w:proofErr w:type="spellEnd"/>
      <w:r w:rsidRPr="00C070FE">
        <w:rPr>
          <w:rFonts w:ascii="Times New Roman" w:eastAsia="Times New Roman" w:hAnsi="Times New Roman" w:cs="Times New Roman"/>
          <w:sz w:val="28"/>
          <w:szCs w:val="28"/>
        </w:rPr>
        <w:t xml:space="preserve"> «ненормального» во </w:t>
      </w:r>
      <w:proofErr w:type="spellStart"/>
      <w:r w:rsidRPr="00C070F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C070FE">
        <w:rPr>
          <w:rFonts w:ascii="Times New Roman" w:eastAsia="Times New Roman" w:hAnsi="Times New Roman" w:cs="Times New Roman"/>
          <w:sz w:val="28"/>
          <w:szCs w:val="28"/>
        </w:rPr>
        <w:noBreakHyphen/>
        <w:t>то</w:t>
      </w:r>
      <w:proofErr w:type="spellEnd"/>
      <w:r w:rsidRPr="00C070FE">
        <w:rPr>
          <w:rFonts w:ascii="Times New Roman" w:eastAsia="Times New Roman" w:hAnsi="Times New Roman" w:cs="Times New Roman"/>
          <w:sz w:val="28"/>
          <w:szCs w:val="28"/>
        </w:rPr>
        <w:t xml:space="preserve"> «нормальное». Это шаг навстречу друг другу всех разделенных. Интеграция – это не рай для людей с ограниченными возможностями. Ни ад, ни рай не годятся для развития и решения жизненных задач. Когда слишком хорошо или слишком плохо, это не развивает. Интеграция детей-инвалидов в общество – это путь в реальную жизнь. Это обычная жизнь в н</w:t>
      </w:r>
      <w:r w:rsidR="00557F1D">
        <w:rPr>
          <w:rFonts w:ascii="Times New Roman" w:eastAsia="Times New Roman" w:hAnsi="Times New Roman" w:cs="Times New Roman"/>
          <w:sz w:val="28"/>
          <w:szCs w:val="28"/>
        </w:rPr>
        <w:t>ормально организованной среде.</w:t>
      </w:r>
      <w:r w:rsidR="00557F1D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</w:t>
      </w:r>
      <w:r w:rsidRPr="00C070FE">
        <w:rPr>
          <w:rFonts w:ascii="Times New Roman" w:eastAsia="Times New Roman" w:hAnsi="Times New Roman" w:cs="Times New Roman"/>
          <w:sz w:val="28"/>
          <w:szCs w:val="28"/>
        </w:rPr>
        <w:t xml:space="preserve">При этом интеграцию неправильно понимать просто как включение ребенка с нарушениями развития в произвольное сообщество, в среду, которая ни материально, ни духовно не готова его принять. Такая интеграция детей-инвалидов в общество может быть губительна для обеих сторон. Мы понимаем интеграцию как сложный процесс, как тщательное построение последовательной цепочки адекватных </w:t>
      </w:r>
      <w:proofErr w:type="spellStart"/>
      <w:r w:rsidRPr="00C070FE">
        <w:rPr>
          <w:rFonts w:ascii="Times New Roman" w:eastAsia="Times New Roman" w:hAnsi="Times New Roman" w:cs="Times New Roman"/>
          <w:sz w:val="28"/>
          <w:szCs w:val="28"/>
        </w:rPr>
        <w:t>коммуникативно</w:t>
      </w:r>
      <w:r w:rsidRPr="00C070FE">
        <w:rPr>
          <w:rFonts w:ascii="Times New Roman" w:eastAsia="Times New Roman" w:hAnsi="Times New Roman" w:cs="Times New Roman"/>
          <w:sz w:val="28"/>
          <w:szCs w:val="28"/>
        </w:rPr>
        <w:noBreakHyphen/>
        <w:t>познавательных</w:t>
      </w:r>
      <w:proofErr w:type="spellEnd"/>
      <w:r w:rsidRPr="00C070FE">
        <w:rPr>
          <w:rFonts w:ascii="Times New Roman" w:eastAsia="Times New Roman" w:hAnsi="Times New Roman" w:cs="Times New Roman"/>
          <w:sz w:val="28"/>
          <w:szCs w:val="28"/>
        </w:rPr>
        <w:t xml:space="preserve"> сред, каждая из которых содействовала бы расширению возможностей ребенка и готовила бы его к переходу на следующий уровень интеграции. </w:t>
      </w:r>
      <w:proofErr w:type="spellStart"/>
      <w:r w:rsidRPr="00C070FE">
        <w:rPr>
          <w:rFonts w:ascii="Times New Roman" w:eastAsia="Times New Roman" w:hAnsi="Times New Roman" w:cs="Times New Roman"/>
          <w:sz w:val="28"/>
          <w:szCs w:val="28"/>
        </w:rPr>
        <w:t>Интегративность</w:t>
      </w:r>
      <w:proofErr w:type="spellEnd"/>
      <w:r w:rsidRPr="00C070FE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 </w:t>
      </w:r>
      <w:proofErr w:type="gramStart"/>
      <w:r w:rsidRPr="00C070FE">
        <w:rPr>
          <w:rFonts w:ascii="Times New Roman" w:eastAsia="Times New Roman" w:hAnsi="Times New Roman" w:cs="Times New Roman"/>
          <w:sz w:val="28"/>
          <w:szCs w:val="28"/>
        </w:rPr>
        <w:t>связана</w:t>
      </w:r>
      <w:proofErr w:type="gramEnd"/>
      <w:r w:rsidRPr="00C070FE">
        <w:rPr>
          <w:rFonts w:ascii="Times New Roman" w:eastAsia="Times New Roman" w:hAnsi="Times New Roman" w:cs="Times New Roman"/>
          <w:sz w:val="28"/>
          <w:szCs w:val="28"/>
        </w:rPr>
        <w:t xml:space="preserve"> с набором путей, с набором возможностей.</w:t>
      </w:r>
      <w:r w:rsidR="00557F1D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C070FE">
        <w:rPr>
          <w:rFonts w:ascii="Times New Roman" w:hAnsi="Times New Roman" w:cs="Times New Roman"/>
          <w:sz w:val="28"/>
          <w:szCs w:val="28"/>
        </w:rPr>
        <w:t xml:space="preserve">В соответствии со статьей 7 рассматриваемого Закона, при реализации образовательных программ </w:t>
      </w:r>
      <w:proofErr w:type="gramStart"/>
      <w:r w:rsidRPr="00C070F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070FE">
        <w:rPr>
          <w:rFonts w:ascii="Times New Roman" w:hAnsi="Times New Roman" w:cs="Times New Roman"/>
          <w:sz w:val="28"/>
          <w:szCs w:val="28"/>
        </w:rPr>
        <w:t xml:space="preserve"> обучающихся с отклонениями в развитии могут быть установлены специальные государственные образовательные стандарты.</w:t>
      </w:r>
      <w:r w:rsidRPr="00C070F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35B80">
        <w:rPr>
          <w:rStyle w:val="apple-converted-space"/>
          <w:rFonts w:ascii="Times New Roman" w:hAnsi="Times New Roman" w:cs="Times New Roman"/>
          <w:sz w:val="28"/>
          <w:szCs w:val="28"/>
        </w:rPr>
        <w:t>Проект СФГОС уже вышел.</w:t>
      </w:r>
      <w:r w:rsidRPr="00C070FE">
        <w:rPr>
          <w:rFonts w:ascii="Times New Roman" w:hAnsi="Times New Roman" w:cs="Times New Roman"/>
          <w:sz w:val="28"/>
          <w:szCs w:val="28"/>
        </w:rPr>
        <w:br/>
      </w:r>
      <w:r w:rsidRPr="00C070FE">
        <w:rPr>
          <w:rFonts w:ascii="Times New Roman" w:hAnsi="Times New Roman" w:cs="Times New Roman"/>
          <w:sz w:val="28"/>
          <w:szCs w:val="28"/>
        </w:rPr>
        <w:br/>
      </w:r>
      <w:r w:rsidR="00557F1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070FE">
        <w:rPr>
          <w:rFonts w:ascii="Times New Roman" w:hAnsi="Times New Roman" w:cs="Times New Roman"/>
          <w:sz w:val="28"/>
          <w:szCs w:val="28"/>
        </w:rPr>
        <w:t xml:space="preserve">Для детей и подростков с отклонениями в развитии органы управления образованием создают специальные (коррекционные) образовательные учреждения (классы, группы), обеспечивающие их лечение, воспитание и </w:t>
      </w:r>
      <w:r w:rsidRPr="00C070FE">
        <w:rPr>
          <w:rFonts w:ascii="Times New Roman" w:hAnsi="Times New Roman" w:cs="Times New Roman"/>
          <w:sz w:val="28"/>
          <w:szCs w:val="28"/>
        </w:rPr>
        <w:lastRenderedPageBreak/>
        <w:t>обучение, социальную адаптацию и интеграцию в общество.</w:t>
      </w:r>
      <w:r w:rsidRPr="00C070F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070FE">
        <w:rPr>
          <w:rFonts w:ascii="Times New Roman" w:hAnsi="Times New Roman" w:cs="Times New Roman"/>
          <w:sz w:val="28"/>
          <w:szCs w:val="28"/>
        </w:rPr>
        <w:br/>
      </w:r>
      <w:r w:rsidRPr="00C070FE">
        <w:rPr>
          <w:rFonts w:ascii="Times New Roman" w:hAnsi="Times New Roman" w:cs="Times New Roman"/>
          <w:sz w:val="28"/>
          <w:szCs w:val="28"/>
        </w:rPr>
        <w:br/>
      </w:r>
      <w:r w:rsidR="00895D6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070FE">
        <w:rPr>
          <w:rFonts w:ascii="Times New Roman" w:hAnsi="Times New Roman" w:cs="Times New Roman"/>
          <w:sz w:val="28"/>
          <w:szCs w:val="28"/>
        </w:rPr>
        <w:t xml:space="preserve">Дети и подростки с отклонениями в развитии направляются в указанные образовательные учреждения органами управления образованием только с согласия родителей (или иных законных представителей) по заключению </w:t>
      </w:r>
      <w:proofErr w:type="spellStart"/>
      <w:r w:rsidRPr="00C070FE">
        <w:rPr>
          <w:rFonts w:ascii="Times New Roman" w:hAnsi="Times New Roman" w:cs="Times New Roman"/>
          <w:sz w:val="28"/>
          <w:szCs w:val="28"/>
        </w:rPr>
        <w:t>психолог</w:t>
      </w:r>
      <w:r w:rsidR="00B45EBD">
        <w:rPr>
          <w:rFonts w:ascii="Times New Roman" w:hAnsi="Times New Roman" w:cs="Times New Roman"/>
          <w:sz w:val="28"/>
          <w:szCs w:val="28"/>
        </w:rPr>
        <w:t>о-медико-педагогической</w:t>
      </w:r>
      <w:proofErr w:type="spellEnd"/>
      <w:r w:rsidR="00B45EB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C070FE">
        <w:rPr>
          <w:rFonts w:ascii="Times New Roman" w:hAnsi="Times New Roman" w:cs="Times New Roman"/>
          <w:sz w:val="28"/>
          <w:szCs w:val="28"/>
        </w:rPr>
        <w:t>.</w:t>
      </w:r>
      <w:r w:rsidRPr="00C070F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C070FE" w:rsidRPr="00C070FE" w:rsidRDefault="00C070FE" w:rsidP="00C070FE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70FE" w:rsidRPr="002F75E4" w:rsidRDefault="00C070FE" w:rsidP="00C070FE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C070FE">
        <w:rPr>
          <w:rStyle w:val="apple-converted-space"/>
          <w:b w:val="0"/>
          <w:sz w:val="28"/>
          <w:szCs w:val="28"/>
        </w:rPr>
        <w:t xml:space="preserve">Вот таким образом я стала учителем ребёнка, обучающегося </w:t>
      </w:r>
      <w:r w:rsidRPr="00C070FE">
        <w:rPr>
          <w:b w:val="0"/>
          <w:sz w:val="28"/>
          <w:szCs w:val="28"/>
        </w:rPr>
        <w:t xml:space="preserve">по индивидуальной образовательной программе на дому. </w:t>
      </w:r>
      <w:r w:rsidRPr="00C070FE">
        <w:rPr>
          <w:b w:val="0"/>
          <w:sz w:val="28"/>
          <w:szCs w:val="28"/>
          <w:shd w:val="clear" w:color="auto" w:fill="FFFFFF"/>
        </w:rPr>
        <w:t xml:space="preserve">В прошлом учебном году </w:t>
      </w:r>
      <w:r w:rsidR="00895D67">
        <w:rPr>
          <w:b w:val="0"/>
          <w:sz w:val="28"/>
          <w:szCs w:val="28"/>
          <w:shd w:val="clear" w:color="auto" w:fill="FFFFFF"/>
        </w:rPr>
        <w:t xml:space="preserve">к нам в </w:t>
      </w:r>
      <w:r w:rsidRPr="00C070FE">
        <w:rPr>
          <w:b w:val="0"/>
          <w:sz w:val="28"/>
          <w:szCs w:val="28"/>
          <w:shd w:val="clear" w:color="auto" w:fill="FFFFFF"/>
        </w:rPr>
        <w:t xml:space="preserve">1 класс поступили дети – инвалиды, </w:t>
      </w:r>
      <w:r w:rsidR="00895D67">
        <w:rPr>
          <w:b w:val="0"/>
          <w:sz w:val="28"/>
          <w:szCs w:val="28"/>
          <w:shd w:val="clear" w:color="auto" w:fill="FFFFFF"/>
        </w:rPr>
        <w:t xml:space="preserve">которые раньше </w:t>
      </w:r>
      <w:r w:rsidR="00895D67" w:rsidRPr="002F75E4">
        <w:rPr>
          <w:b w:val="0"/>
          <w:sz w:val="28"/>
          <w:szCs w:val="28"/>
          <w:shd w:val="clear" w:color="auto" w:fill="FFFFFF"/>
        </w:rPr>
        <w:t xml:space="preserve">признавались необучаемыми и находились </w:t>
      </w:r>
      <w:r w:rsidR="00895D67" w:rsidRPr="002F75E4">
        <w:rPr>
          <w:b w:val="0"/>
          <w:sz w:val="28"/>
          <w:szCs w:val="28"/>
        </w:rPr>
        <w:t>только в учреждениях системы социального развития.</w:t>
      </w:r>
      <w:r w:rsidR="00895D67" w:rsidRPr="00C070FE">
        <w:rPr>
          <w:sz w:val="28"/>
          <w:szCs w:val="28"/>
        </w:rPr>
        <w:t xml:space="preserve"> </w:t>
      </w:r>
      <w:r w:rsidR="00895D67" w:rsidRPr="00C070FE">
        <w:rPr>
          <w:rStyle w:val="apple-converted-space"/>
          <w:b w:val="0"/>
          <w:sz w:val="28"/>
          <w:szCs w:val="28"/>
        </w:rPr>
        <w:t xml:space="preserve">Вот таким образом я </w:t>
      </w:r>
      <w:r w:rsidR="00895D67">
        <w:rPr>
          <w:rStyle w:val="apple-converted-space"/>
          <w:b w:val="0"/>
          <w:sz w:val="28"/>
          <w:szCs w:val="28"/>
        </w:rPr>
        <w:t xml:space="preserve">и </w:t>
      </w:r>
      <w:r w:rsidR="00895D67" w:rsidRPr="00C070FE">
        <w:rPr>
          <w:rStyle w:val="apple-converted-space"/>
          <w:b w:val="0"/>
          <w:sz w:val="28"/>
          <w:szCs w:val="28"/>
        </w:rPr>
        <w:t>стала учителем ребёнка</w:t>
      </w:r>
      <w:r w:rsidR="00895D67">
        <w:rPr>
          <w:rStyle w:val="apple-converted-space"/>
          <w:b w:val="0"/>
          <w:sz w:val="28"/>
          <w:szCs w:val="28"/>
        </w:rPr>
        <w:t xml:space="preserve"> - инвалида</w:t>
      </w:r>
      <w:r w:rsidR="00895D67" w:rsidRPr="00C070FE">
        <w:rPr>
          <w:rStyle w:val="apple-converted-space"/>
          <w:b w:val="0"/>
          <w:sz w:val="28"/>
          <w:szCs w:val="28"/>
        </w:rPr>
        <w:t xml:space="preserve">, обучающегося </w:t>
      </w:r>
      <w:r w:rsidR="00895D67" w:rsidRPr="00C070FE">
        <w:rPr>
          <w:b w:val="0"/>
          <w:sz w:val="28"/>
          <w:szCs w:val="28"/>
        </w:rPr>
        <w:t>по индивидуальной образовательной программе на дому</w:t>
      </w:r>
      <w:proofErr w:type="gramStart"/>
      <w:r w:rsidR="00895D67" w:rsidRPr="00C070FE">
        <w:rPr>
          <w:b w:val="0"/>
          <w:sz w:val="28"/>
          <w:szCs w:val="28"/>
        </w:rPr>
        <w:t>.</w:t>
      </w:r>
      <w:proofErr w:type="gramEnd"/>
      <w:r w:rsidR="00895D67" w:rsidRPr="00C070FE">
        <w:rPr>
          <w:b w:val="0"/>
          <w:sz w:val="28"/>
          <w:szCs w:val="28"/>
        </w:rPr>
        <w:t xml:space="preserve"> </w:t>
      </w:r>
      <w:r w:rsidR="00895D67">
        <w:rPr>
          <w:b w:val="0"/>
          <w:sz w:val="28"/>
          <w:szCs w:val="28"/>
          <w:shd w:val="clear" w:color="auto" w:fill="FFFFFF"/>
        </w:rPr>
        <w:t>Встал вопрос</w:t>
      </w:r>
      <w:r w:rsidRPr="00C070FE">
        <w:rPr>
          <w:b w:val="0"/>
          <w:sz w:val="28"/>
          <w:szCs w:val="28"/>
          <w:shd w:val="clear" w:color="auto" w:fill="FFFFFF"/>
        </w:rPr>
        <w:t xml:space="preserve"> </w:t>
      </w:r>
      <w:r w:rsidR="00895D67">
        <w:rPr>
          <w:b w:val="0"/>
          <w:sz w:val="28"/>
          <w:szCs w:val="28"/>
          <w:shd w:val="clear" w:color="auto" w:fill="FFFFFF"/>
        </w:rPr>
        <w:t xml:space="preserve">чему и как </w:t>
      </w:r>
      <w:r w:rsidRPr="00C070FE">
        <w:rPr>
          <w:b w:val="0"/>
          <w:sz w:val="28"/>
          <w:szCs w:val="28"/>
          <w:shd w:val="clear" w:color="auto" w:fill="FFFFFF"/>
        </w:rPr>
        <w:t>обучать</w:t>
      </w:r>
      <w:r w:rsidR="00895D67">
        <w:rPr>
          <w:b w:val="0"/>
          <w:sz w:val="28"/>
          <w:szCs w:val="28"/>
          <w:shd w:val="clear" w:color="auto" w:fill="FFFFFF"/>
        </w:rPr>
        <w:t xml:space="preserve">? </w:t>
      </w:r>
      <w:proofErr w:type="gramStart"/>
      <w:r w:rsidR="00895D67">
        <w:rPr>
          <w:b w:val="0"/>
          <w:sz w:val="28"/>
          <w:szCs w:val="28"/>
          <w:shd w:val="clear" w:color="auto" w:fill="FFFFFF"/>
        </w:rPr>
        <w:t>На обучение таких детей с 1-4 класс даётся 8 часов, с5-9 классы – 10 часов.</w:t>
      </w:r>
      <w:r w:rsidR="002F75E4">
        <w:rPr>
          <w:b w:val="0"/>
          <w:sz w:val="28"/>
          <w:szCs w:val="28"/>
          <w:shd w:val="clear" w:color="auto" w:fill="FFFFFF"/>
        </w:rPr>
        <w:t xml:space="preserve"> </w:t>
      </w:r>
      <w:proofErr w:type="gramEnd"/>
      <w:r w:rsidR="002F75E4">
        <w:rPr>
          <w:sz w:val="28"/>
          <w:szCs w:val="28"/>
          <w:shd w:val="clear" w:color="auto" w:fill="FFFFFF"/>
        </w:rPr>
        <w:t xml:space="preserve">(Слайд №3) </w:t>
      </w:r>
      <w:r w:rsidR="002F75E4">
        <w:rPr>
          <w:b w:val="0"/>
          <w:sz w:val="28"/>
          <w:szCs w:val="28"/>
          <w:shd w:val="clear" w:color="auto" w:fill="FFFFFF"/>
        </w:rPr>
        <w:t>Предметы:</w:t>
      </w:r>
    </w:p>
    <w:p w:rsidR="00C070FE" w:rsidRPr="00C070FE" w:rsidRDefault="00C070FE" w:rsidP="00C070FE">
      <w:pPr>
        <w:pStyle w:val="1"/>
        <w:keepNext/>
        <w:keepLines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C070FE">
        <w:rPr>
          <w:b w:val="0"/>
          <w:sz w:val="28"/>
          <w:szCs w:val="28"/>
          <w:shd w:val="clear" w:color="auto" w:fill="FFFFFF"/>
        </w:rPr>
        <w:t>Чтению и развитию речи;</w:t>
      </w:r>
    </w:p>
    <w:p w:rsidR="00C070FE" w:rsidRPr="00C070FE" w:rsidRDefault="00C070FE" w:rsidP="00C070FE">
      <w:pPr>
        <w:pStyle w:val="1"/>
        <w:keepNext/>
        <w:keepLines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C070FE">
        <w:rPr>
          <w:b w:val="0"/>
          <w:sz w:val="28"/>
          <w:szCs w:val="28"/>
          <w:shd w:val="clear" w:color="auto" w:fill="FFFFFF"/>
        </w:rPr>
        <w:t>Письму и развитию речи;</w:t>
      </w:r>
    </w:p>
    <w:p w:rsidR="00C070FE" w:rsidRPr="00C070FE" w:rsidRDefault="00C070FE" w:rsidP="00C070FE">
      <w:pPr>
        <w:pStyle w:val="1"/>
        <w:keepNext/>
        <w:keepLines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C070FE">
        <w:rPr>
          <w:b w:val="0"/>
          <w:sz w:val="28"/>
          <w:szCs w:val="28"/>
          <w:shd w:val="clear" w:color="auto" w:fill="FFFFFF"/>
        </w:rPr>
        <w:t>Математике;</w:t>
      </w:r>
    </w:p>
    <w:p w:rsidR="00C070FE" w:rsidRPr="00C070FE" w:rsidRDefault="00C070FE" w:rsidP="00C070FE">
      <w:pPr>
        <w:pStyle w:val="1"/>
        <w:keepNext/>
        <w:keepLines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C070FE">
        <w:rPr>
          <w:b w:val="0"/>
          <w:sz w:val="28"/>
          <w:szCs w:val="28"/>
          <w:shd w:val="clear" w:color="auto" w:fill="FFFFFF"/>
        </w:rPr>
        <w:t>Ознакомлению и окружающему миру;</w:t>
      </w:r>
    </w:p>
    <w:p w:rsidR="00C070FE" w:rsidRPr="00C070FE" w:rsidRDefault="00C070FE" w:rsidP="00C070FE">
      <w:pPr>
        <w:pStyle w:val="1"/>
        <w:keepNext/>
        <w:keepLines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C070FE">
        <w:rPr>
          <w:b w:val="0"/>
          <w:sz w:val="28"/>
          <w:szCs w:val="28"/>
          <w:shd w:val="clear" w:color="auto" w:fill="FFFFFF"/>
        </w:rPr>
        <w:t>Ручному труду.</w:t>
      </w:r>
    </w:p>
    <w:p w:rsidR="00C070FE" w:rsidRPr="00C070FE" w:rsidRDefault="00C070FE" w:rsidP="00C070FE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C070FE">
        <w:rPr>
          <w:b w:val="0"/>
          <w:sz w:val="28"/>
          <w:szCs w:val="28"/>
          <w:shd w:val="clear" w:color="auto" w:fill="FFFFFF"/>
        </w:rPr>
        <w:t>Рабочие программы по вышеназванным предметам были составлены мною на основе представленных программ и с учётом психофизиологических особенностей ребёнка</w:t>
      </w:r>
      <w:r w:rsidR="002F75E4">
        <w:rPr>
          <w:b w:val="0"/>
          <w:sz w:val="28"/>
          <w:szCs w:val="28"/>
          <w:shd w:val="clear" w:color="auto" w:fill="FFFFFF"/>
        </w:rPr>
        <w:t xml:space="preserve">. </w:t>
      </w:r>
      <w:r w:rsidR="001429C5">
        <w:rPr>
          <w:sz w:val="28"/>
          <w:szCs w:val="28"/>
          <w:shd w:val="clear" w:color="auto" w:fill="FFFFFF"/>
        </w:rPr>
        <w:t xml:space="preserve">(Слайд №4) </w:t>
      </w:r>
      <w:r w:rsidRPr="00C070FE">
        <w:rPr>
          <w:b w:val="0"/>
          <w:sz w:val="28"/>
          <w:szCs w:val="28"/>
          <w:shd w:val="clear" w:color="auto" w:fill="FFFFFF"/>
        </w:rPr>
        <w:t xml:space="preserve">У ребёнка </w:t>
      </w:r>
      <w:r w:rsidRPr="00C070FE">
        <w:rPr>
          <w:b w:val="0"/>
          <w:sz w:val="28"/>
          <w:szCs w:val="28"/>
          <w:shd w:val="clear" w:color="auto" w:fill="FFFFFF"/>
          <w:lang w:val="en-US"/>
        </w:rPr>
        <w:t>DS</w:t>
      </w:r>
      <w:r w:rsidRPr="00C070FE">
        <w:rPr>
          <w:b w:val="0"/>
          <w:sz w:val="28"/>
          <w:szCs w:val="28"/>
          <w:shd w:val="clear" w:color="auto" w:fill="FFFFFF"/>
        </w:rPr>
        <w:t xml:space="preserve">: ДЦП, </w:t>
      </w:r>
      <w:proofErr w:type="gramStart"/>
      <w:r w:rsidRPr="00C070FE">
        <w:rPr>
          <w:b w:val="0"/>
          <w:sz w:val="28"/>
          <w:szCs w:val="28"/>
          <w:shd w:val="clear" w:color="auto" w:fill="FFFFFF"/>
        </w:rPr>
        <w:t>спастический</w:t>
      </w:r>
      <w:proofErr w:type="gramEnd"/>
      <w:r w:rsidRPr="00C070FE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C070FE">
        <w:rPr>
          <w:b w:val="0"/>
          <w:sz w:val="28"/>
          <w:szCs w:val="28"/>
          <w:shd w:val="clear" w:color="auto" w:fill="FFFFFF"/>
        </w:rPr>
        <w:t>трипарез</w:t>
      </w:r>
      <w:proofErr w:type="spellEnd"/>
      <w:r w:rsidRPr="00C070FE">
        <w:rPr>
          <w:b w:val="0"/>
          <w:sz w:val="28"/>
          <w:szCs w:val="28"/>
          <w:shd w:val="clear" w:color="auto" w:fill="FFFFFF"/>
        </w:rPr>
        <w:t xml:space="preserve"> тяжёлой степени, больше слева. Умеренно выраженная задержка психомоторного развития. ОНР 1 уровень. Моторная алалия. Вторичные </w:t>
      </w:r>
      <w:proofErr w:type="spellStart"/>
      <w:proofErr w:type="gramStart"/>
      <w:r w:rsidRPr="00C070FE">
        <w:rPr>
          <w:b w:val="0"/>
          <w:sz w:val="28"/>
          <w:szCs w:val="28"/>
          <w:shd w:val="clear" w:color="auto" w:fill="FFFFFF"/>
        </w:rPr>
        <w:t>костно</w:t>
      </w:r>
      <w:proofErr w:type="spellEnd"/>
      <w:r w:rsidRPr="00C070FE">
        <w:rPr>
          <w:b w:val="0"/>
          <w:sz w:val="28"/>
          <w:szCs w:val="28"/>
          <w:shd w:val="clear" w:color="auto" w:fill="FFFFFF"/>
        </w:rPr>
        <w:t xml:space="preserve"> – суставные</w:t>
      </w:r>
      <w:proofErr w:type="gramEnd"/>
      <w:r w:rsidRPr="00C070FE">
        <w:rPr>
          <w:b w:val="0"/>
          <w:sz w:val="28"/>
          <w:szCs w:val="28"/>
          <w:shd w:val="clear" w:color="auto" w:fill="FFFFFF"/>
        </w:rPr>
        <w:t xml:space="preserve"> изменения в нижних конечностях. Эпилепсия (редкие приступы). </w:t>
      </w:r>
      <w:r w:rsidRPr="001429C5">
        <w:rPr>
          <w:b w:val="0"/>
          <w:sz w:val="28"/>
          <w:szCs w:val="28"/>
          <w:highlight w:val="yellow"/>
          <w:shd w:val="clear" w:color="auto" w:fill="FFFFFF"/>
        </w:rPr>
        <w:t xml:space="preserve">Сходящееся косоглазие, </w:t>
      </w:r>
      <w:proofErr w:type="spellStart"/>
      <w:r w:rsidRPr="001429C5">
        <w:rPr>
          <w:b w:val="0"/>
          <w:sz w:val="28"/>
          <w:szCs w:val="28"/>
          <w:highlight w:val="yellow"/>
          <w:shd w:val="clear" w:color="auto" w:fill="FFFFFF"/>
        </w:rPr>
        <w:t>амблиопия</w:t>
      </w:r>
      <w:proofErr w:type="spellEnd"/>
      <w:r w:rsidRPr="001429C5">
        <w:rPr>
          <w:b w:val="0"/>
          <w:sz w:val="28"/>
          <w:szCs w:val="28"/>
          <w:highlight w:val="yellow"/>
          <w:shd w:val="clear" w:color="auto" w:fill="FFFFFF"/>
        </w:rPr>
        <w:t xml:space="preserve">, </w:t>
      </w:r>
      <w:proofErr w:type="spellStart"/>
      <w:r w:rsidRPr="001429C5">
        <w:rPr>
          <w:b w:val="0"/>
          <w:sz w:val="28"/>
          <w:szCs w:val="28"/>
          <w:highlight w:val="yellow"/>
          <w:shd w:val="clear" w:color="auto" w:fill="FFFFFF"/>
        </w:rPr>
        <w:t>гиперметропический</w:t>
      </w:r>
      <w:proofErr w:type="spellEnd"/>
      <w:r w:rsidRPr="001429C5">
        <w:rPr>
          <w:b w:val="0"/>
          <w:sz w:val="28"/>
          <w:szCs w:val="28"/>
          <w:highlight w:val="yellow"/>
          <w:shd w:val="clear" w:color="auto" w:fill="FFFFFF"/>
        </w:rPr>
        <w:t xml:space="preserve"> астигматизм ОД.</w:t>
      </w:r>
      <w:r w:rsidRPr="00C070FE">
        <w:rPr>
          <w:b w:val="0"/>
          <w:sz w:val="28"/>
          <w:szCs w:val="28"/>
          <w:shd w:val="clear" w:color="auto" w:fill="FFFFFF"/>
        </w:rPr>
        <w:t xml:space="preserve"> </w:t>
      </w:r>
      <w:proofErr w:type="gramStart"/>
      <w:r w:rsidRPr="00C070FE">
        <w:rPr>
          <w:b w:val="0"/>
          <w:sz w:val="28"/>
          <w:szCs w:val="28"/>
          <w:shd w:val="clear" w:color="auto" w:fill="FFFFFF"/>
        </w:rPr>
        <w:t>Я думаю, что педагогам, занимающимся с детьми – инвалидами, такой «букет» знаком.</w:t>
      </w:r>
      <w:proofErr w:type="gramEnd"/>
    </w:p>
    <w:p w:rsidR="001429C5" w:rsidRDefault="001429C5" w:rsidP="00C07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7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я ознакомилась с условиями обучения, какие предоставил приют </w:t>
      </w:r>
      <w:r w:rsidRPr="001429C5">
        <w:rPr>
          <w:rFonts w:ascii="Times New Roman" w:hAnsi="Times New Roman" w:cs="Times New Roman"/>
          <w:sz w:val="28"/>
          <w:szCs w:val="28"/>
          <w:shd w:val="clear" w:color="auto" w:fill="FFFFFF"/>
        </w:rPr>
        <w:t>(ребёнок – колясочник)(</w:t>
      </w:r>
      <w:r w:rsidRPr="00C07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кв. метр в спальне, стол и стул, </w:t>
      </w:r>
      <w:r w:rsidRPr="001429C5">
        <w:rPr>
          <w:sz w:val="28"/>
          <w:szCs w:val="28"/>
          <w:shd w:val="clear" w:color="auto" w:fill="FFFFFF"/>
        </w:rPr>
        <w:t>доски нет, занятия</w:t>
      </w:r>
      <w:r w:rsidRPr="00C07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12 – обед и сон) и с диагнозом ребёнка, которого мне предстояло обучать, я поначалу немного растерялась.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работать?</w:t>
      </w:r>
    </w:p>
    <w:p w:rsidR="00C070FE" w:rsidRPr="00C070FE" w:rsidRDefault="00C070FE" w:rsidP="00C07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FE">
        <w:rPr>
          <w:rFonts w:ascii="Times New Roman" w:hAnsi="Times New Roman" w:cs="Times New Roman"/>
          <w:sz w:val="28"/>
          <w:szCs w:val="28"/>
          <w:shd w:val="clear" w:color="auto" w:fill="FFFFFF"/>
        </w:rPr>
        <w:t>И вот здесь неоценимую помощь оказал</w:t>
      </w:r>
      <w:r w:rsidR="001429C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07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29C5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компьютер</w:t>
      </w:r>
      <w:r w:rsidR="001429C5" w:rsidRPr="001429C5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ные</w:t>
      </w:r>
      <w:r w:rsidR="001429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 </w:t>
      </w:r>
      <w:r w:rsidR="001429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(Слайд №5)</w:t>
      </w:r>
      <w:r w:rsidRPr="00C07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частности ноутбук, и огромное количество обучающих и развивающих игр. Я их все просмотрела, изучила и отобрала </w:t>
      </w:r>
      <w:r w:rsidRPr="00C070FE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умные</w:t>
      </w:r>
      <w:r w:rsidRPr="00C07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="001429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(Слайд №6)</w:t>
      </w:r>
      <w:r w:rsidRPr="00C070FE">
        <w:rPr>
          <w:rFonts w:ascii="Times New Roman" w:hAnsi="Times New Roman" w:cs="Times New Roman"/>
          <w:sz w:val="28"/>
          <w:szCs w:val="28"/>
        </w:rPr>
        <w:t xml:space="preserve">«Развитие речи. Учимся говорить правильно», «Игры </w:t>
      </w:r>
      <w:proofErr w:type="gramStart"/>
      <w:r w:rsidRPr="00C070F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070FE">
        <w:rPr>
          <w:rFonts w:ascii="Times New Roman" w:hAnsi="Times New Roman" w:cs="Times New Roman"/>
          <w:sz w:val="28"/>
          <w:szCs w:val="28"/>
        </w:rPr>
        <w:t xml:space="preserve"> Тигры» и другие.</w:t>
      </w:r>
    </w:p>
    <w:p w:rsidR="00C070FE" w:rsidRPr="00C070FE" w:rsidRDefault="00C070FE" w:rsidP="00C070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070FE">
        <w:rPr>
          <w:rFonts w:ascii="Times New Roman" w:hAnsi="Times New Roman" w:cs="Times New Roman"/>
          <w:sz w:val="28"/>
          <w:szCs w:val="28"/>
          <w:shd w:val="clear" w:color="auto" w:fill="FFFFFF"/>
        </w:rPr>
        <w:t>Но сегодня я подробнее хотела бы остановиться на программно-методическом комплексе по обучению грамоте «</w:t>
      </w:r>
      <w:proofErr w:type="spellStart"/>
      <w:r w:rsidRPr="00C070FE">
        <w:rPr>
          <w:rFonts w:ascii="Times New Roman" w:hAnsi="Times New Roman" w:cs="Times New Roman"/>
          <w:sz w:val="28"/>
          <w:szCs w:val="28"/>
          <w:shd w:val="clear" w:color="auto" w:fill="FFFFFF"/>
        </w:rPr>
        <w:t>Буквария</w:t>
      </w:r>
      <w:proofErr w:type="spellEnd"/>
      <w:r w:rsidRPr="00C07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Обучение чтению». </w:t>
      </w:r>
      <w:r w:rsidR="00164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(Слайд №7) </w:t>
      </w:r>
      <w:r w:rsidRPr="00C07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состоит из 3-х больших разделов: «Изучаю алфавит», «Читаем слоги» и «Касса букв». </w:t>
      </w:r>
      <w:r w:rsidRPr="00C070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C070FE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Слайд</w:t>
      </w:r>
      <w:r w:rsidR="00164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№8, №9</w:t>
      </w:r>
      <w:r w:rsidRPr="00C070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Pr="00C07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изучения или закрепления каждой буквы необходимо выполнить 5 заданий» </w:t>
      </w:r>
      <w:r w:rsidRPr="00C070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C070FE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Слайд </w:t>
      </w:r>
      <w:r w:rsidR="00164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№10</w:t>
      </w:r>
      <w:r w:rsidRPr="00C070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C070FE" w:rsidRPr="00C070FE" w:rsidRDefault="00C070FE" w:rsidP="00C070FE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70F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Представление буквы</w:t>
      </w:r>
    </w:p>
    <w:p w:rsidR="00C070FE" w:rsidRPr="00C070FE" w:rsidRDefault="00C070FE" w:rsidP="00C070FE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70FE">
        <w:rPr>
          <w:rFonts w:ascii="Times New Roman" w:hAnsi="Times New Roman" w:cs="Times New Roman"/>
          <w:sz w:val="28"/>
          <w:szCs w:val="28"/>
          <w:shd w:val="clear" w:color="auto" w:fill="FFFFFF"/>
        </w:rPr>
        <w:t>Отыщи букву в перевёрнутом виде</w:t>
      </w:r>
    </w:p>
    <w:p w:rsidR="00C070FE" w:rsidRPr="00C070FE" w:rsidRDefault="00C070FE" w:rsidP="00C070FE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70FE">
        <w:rPr>
          <w:rFonts w:ascii="Times New Roman" w:hAnsi="Times New Roman" w:cs="Times New Roman"/>
          <w:sz w:val="28"/>
          <w:szCs w:val="28"/>
          <w:shd w:val="clear" w:color="auto" w:fill="FFFFFF"/>
        </w:rPr>
        <w:t>Отыщи букву в словах и тексте</w:t>
      </w:r>
    </w:p>
    <w:p w:rsidR="00C070FE" w:rsidRPr="00C070FE" w:rsidRDefault="00C070FE" w:rsidP="00C070FE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7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Найди </w:t>
      </w:r>
      <w:proofErr w:type="spellStart"/>
      <w:r w:rsidRPr="00C070FE">
        <w:rPr>
          <w:rFonts w:ascii="Times New Roman" w:hAnsi="Times New Roman" w:cs="Times New Roman"/>
          <w:sz w:val="28"/>
          <w:szCs w:val="28"/>
          <w:shd w:val="clear" w:color="auto" w:fill="FFFFFF"/>
        </w:rPr>
        <w:t>звуко-букву</w:t>
      </w:r>
      <w:proofErr w:type="spellEnd"/>
      <w:r w:rsidRPr="00C07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место </w:t>
      </w:r>
      <w:proofErr w:type="spellStart"/>
      <w:r w:rsidRPr="00C070FE">
        <w:rPr>
          <w:rFonts w:ascii="Times New Roman" w:hAnsi="Times New Roman" w:cs="Times New Roman"/>
          <w:sz w:val="28"/>
          <w:szCs w:val="28"/>
          <w:shd w:val="clear" w:color="auto" w:fill="FFFFFF"/>
        </w:rPr>
        <w:t>звуко-буквы</w:t>
      </w:r>
      <w:proofErr w:type="spellEnd"/>
      <w:r w:rsidRPr="00C07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словах</w:t>
      </w:r>
    </w:p>
    <w:p w:rsidR="00C070FE" w:rsidRDefault="00C070FE" w:rsidP="00C070FE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70FE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Конструирование буквы</w:t>
      </w:r>
    </w:p>
    <w:p w:rsidR="00164424" w:rsidRPr="00164424" w:rsidRDefault="00164424" w:rsidP="00164424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442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Из книжки или диска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(слайды №11 – 19)</w:t>
      </w:r>
    </w:p>
    <w:p w:rsidR="00C070FE" w:rsidRPr="00C070FE" w:rsidRDefault="00C070FE" w:rsidP="00C07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7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Конечно, при использовании компьютера </w:t>
      </w:r>
      <w:r w:rsidRPr="00C070FE">
        <w:rPr>
          <w:rFonts w:ascii="Times New Roman" w:hAnsi="Times New Roman" w:cs="Times New Roman"/>
          <w:sz w:val="28"/>
          <w:szCs w:val="28"/>
        </w:rPr>
        <w:t xml:space="preserve">на занятиях всегда необходимо учитывать и негативные моменты работы с ним, поскольку компьютер может усугубить отклонения в состоянии здоровья. Поэтому соблюдаю все санитарно – </w:t>
      </w:r>
      <w:r w:rsidRPr="00C070FE">
        <w:rPr>
          <w:rFonts w:ascii="Times New Roman" w:hAnsi="Times New Roman" w:cs="Times New Roman"/>
          <w:sz w:val="28"/>
          <w:szCs w:val="28"/>
          <w:highlight w:val="yellow"/>
        </w:rPr>
        <w:t>гигиенические требования.</w:t>
      </w:r>
      <w:r w:rsidRPr="00C070FE">
        <w:rPr>
          <w:rFonts w:ascii="Times New Roman" w:hAnsi="Times New Roman" w:cs="Times New Roman"/>
          <w:sz w:val="28"/>
          <w:szCs w:val="28"/>
        </w:rPr>
        <w:t xml:space="preserve"> С осторожностью применяю компьютер, когда работаю с ребенком, имеющим невротические расстройства, страдающим судорожными реакциями, нарушениями зрения, поскольку компьютер может усугубить все эти отклонения в состоянии здоровья. Вот почему я разработала определенную структуру использования компьютера на всех этапах урока, чтобы не перенасыщать занятия электронными программами. </w:t>
      </w:r>
      <w:r w:rsidRPr="00C07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самом начале, чтобы подготовить артикуляционный аппарат к работе, делаем артикуляционную гимнастику, </w:t>
      </w:r>
      <w:proofErr w:type="spellStart"/>
      <w:r w:rsidRPr="00C070FE">
        <w:rPr>
          <w:rFonts w:ascii="Times New Roman" w:hAnsi="Times New Roman" w:cs="Times New Roman"/>
          <w:sz w:val="28"/>
          <w:szCs w:val="28"/>
          <w:shd w:val="clear" w:color="auto" w:fill="FFFFFF"/>
        </w:rPr>
        <w:t>самомассаж</w:t>
      </w:r>
      <w:proofErr w:type="spellEnd"/>
      <w:r w:rsidRPr="00C07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зондовый массаж языка, нёба, щёк. </w:t>
      </w:r>
      <w:r w:rsidRPr="00C070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(Слайд </w:t>
      </w:r>
      <w:r w:rsidR="00164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</w:t>
      </w:r>
      <w:r w:rsidRPr="00C070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C070FE" w:rsidRPr="00164424" w:rsidRDefault="00C070FE" w:rsidP="00C070F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7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Затем ребёнок выполняет задания за компьютером 15 минут. В течение этих 15 минут мы делаем два перерыва, во время которых провожу зрительную, дыхательную гимнастики. Затем зондовый массаж рук и пальчиковую гимнастики (готовим руку к письму). </w:t>
      </w:r>
      <w:r w:rsidRPr="00C070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(Слайд </w:t>
      </w:r>
      <w:r w:rsidR="00164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21</w:t>
      </w:r>
      <w:r w:rsidRPr="00C070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Pr="00C07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Затем мы обводим или пишем в прописях элементы </w:t>
      </w:r>
      <w:proofErr w:type="spellStart"/>
      <w:r w:rsidRPr="00C070FE">
        <w:rPr>
          <w:rFonts w:ascii="Times New Roman" w:hAnsi="Times New Roman" w:cs="Times New Roman"/>
          <w:sz w:val="28"/>
          <w:szCs w:val="28"/>
          <w:shd w:val="clear" w:color="auto" w:fill="FFFFFF"/>
        </w:rPr>
        <w:t>букы</w:t>
      </w:r>
      <w:proofErr w:type="spellEnd"/>
      <w:r w:rsidRPr="00C070FE">
        <w:rPr>
          <w:rFonts w:ascii="Times New Roman" w:hAnsi="Times New Roman" w:cs="Times New Roman"/>
          <w:sz w:val="28"/>
          <w:szCs w:val="28"/>
          <w:shd w:val="clear" w:color="auto" w:fill="FFFFFF"/>
        </w:rPr>
        <w:t>, саму букву или слова. А  на уроке трудового обучения конструируем букву из пластилина, мозаики, палочек (в зависимости от программы). Таким образом, идёт закрепление или изучение букв</w:t>
      </w:r>
      <w:proofErr w:type="gramStart"/>
      <w:r w:rsidRPr="00C070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64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proofErr w:type="gramEnd"/>
      <w:r w:rsidR="00164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№22)</w:t>
      </w:r>
      <w:r w:rsidR="00164424">
        <w:rPr>
          <w:rFonts w:ascii="Times New Roman" w:hAnsi="Times New Roman" w:cs="Times New Roman"/>
          <w:sz w:val="28"/>
          <w:szCs w:val="28"/>
          <w:shd w:val="clear" w:color="auto" w:fill="FFFFFF"/>
        </w:rPr>
        <w:t>- работы и грамоты</w:t>
      </w:r>
    </w:p>
    <w:p w:rsidR="00C070FE" w:rsidRPr="00C070FE" w:rsidRDefault="00C070FE" w:rsidP="00C07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70FE">
        <w:rPr>
          <w:rFonts w:ascii="Times New Roman" w:hAnsi="Times New Roman" w:cs="Times New Roman"/>
          <w:sz w:val="28"/>
          <w:szCs w:val="28"/>
        </w:rPr>
        <w:t xml:space="preserve">Поскольку многие из массовых компьютерных игр не соответствуют методике специального коррекционного обучения, выходом из такого положения является создание собственных  компьютерных презентаций, разработанных с учетом изучаемого материала и речевых нарушений </w:t>
      </w:r>
      <w:proofErr w:type="gramStart"/>
      <w:r w:rsidRPr="00C070F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070FE">
        <w:rPr>
          <w:rFonts w:ascii="Times New Roman" w:hAnsi="Times New Roman" w:cs="Times New Roman"/>
          <w:sz w:val="28"/>
          <w:szCs w:val="28"/>
        </w:rPr>
        <w:t xml:space="preserve"> обучающегося. </w:t>
      </w:r>
    </w:p>
    <w:p w:rsidR="00C070FE" w:rsidRPr="00C070FE" w:rsidRDefault="000A02BF" w:rsidP="00C070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0FE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C070FE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Преимущества ИКТ. </w:t>
      </w:r>
      <w:r w:rsidR="00C070FE" w:rsidRPr="00C070FE">
        <w:rPr>
          <w:rFonts w:ascii="Times New Roman" w:hAnsi="Times New Roman" w:cs="Times New Roman"/>
          <w:sz w:val="28"/>
          <w:szCs w:val="28"/>
        </w:rPr>
        <w:t xml:space="preserve">Таковы  в настоящее время возможности использования компьютера в работе с детьми со сложной структурой дефекта. Многообразие речевых дефектов, их клинических и психолого-педагогических проявлений предполагает применение разных методик коррекции, а, следовательно, и использование разных компьютерных технологий. Их применение способствует повышению результативности коррекционно-образовательного процесса.  Электронная техника и программное обеспечение постоянно развиваются, давая нам всё новые возможности для коррекции и развития речевых процессов у учащихся  и в дальнейшем успешного формирования коммуникативных компетенций. </w:t>
      </w:r>
    </w:p>
    <w:p w:rsidR="00C070FE" w:rsidRDefault="00C070FE" w:rsidP="00C070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0FE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C070F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070FE">
        <w:rPr>
          <w:rFonts w:ascii="Times New Roman" w:hAnsi="Times New Roman" w:cs="Times New Roman"/>
          <w:sz w:val="28"/>
          <w:szCs w:val="28"/>
        </w:rPr>
        <w:t xml:space="preserve"> хотелось бы прочитать слова Пирогова.</w:t>
      </w:r>
      <w:r w:rsidR="000A02BF">
        <w:rPr>
          <w:rFonts w:ascii="Times New Roman" w:hAnsi="Times New Roman" w:cs="Times New Roman"/>
          <w:sz w:val="28"/>
          <w:szCs w:val="28"/>
        </w:rPr>
        <w:t>(</w:t>
      </w:r>
      <w:r w:rsidR="000A02BF">
        <w:rPr>
          <w:rFonts w:ascii="Times New Roman" w:hAnsi="Times New Roman" w:cs="Times New Roman"/>
          <w:b/>
          <w:sz w:val="28"/>
          <w:szCs w:val="28"/>
        </w:rPr>
        <w:t>Слайд24)</w:t>
      </w:r>
    </w:p>
    <w:p w:rsidR="000A02BF" w:rsidRPr="000A02BF" w:rsidRDefault="000A02BF" w:rsidP="00C070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2BF">
        <w:rPr>
          <w:rFonts w:ascii="Times New Roman" w:hAnsi="Times New Roman" w:cs="Times New Roman"/>
          <w:sz w:val="28"/>
          <w:szCs w:val="28"/>
        </w:rPr>
        <w:t>Литература и ссылки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(Слайды 25, 26)</w:t>
      </w:r>
    </w:p>
    <w:p w:rsidR="00C070FE" w:rsidRPr="00C070FE" w:rsidRDefault="00C070FE" w:rsidP="00C070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70FE">
        <w:rPr>
          <w:rFonts w:ascii="Times New Roman" w:hAnsi="Times New Roman" w:cs="Times New Roman"/>
          <w:sz w:val="28"/>
          <w:szCs w:val="28"/>
        </w:rPr>
        <w:t xml:space="preserve">Чему мы научились, чего достигли за 15 учебных месяцев, вы можете увидеть, посмотрев видео – ролик. Сразу хочу предупредить, что всё занятие </w:t>
      </w:r>
      <w:r w:rsidRPr="00C070FE">
        <w:rPr>
          <w:rFonts w:ascii="Times New Roman" w:hAnsi="Times New Roman" w:cs="Times New Roman"/>
          <w:sz w:val="28"/>
          <w:szCs w:val="28"/>
        </w:rPr>
        <w:lastRenderedPageBreak/>
        <w:t>проводится от ребёнка, от его возможностей, от его желаний и предпочтений. Буквы называю, как звуки, босоножки – туфли и т.д.</w:t>
      </w:r>
    </w:p>
    <w:p w:rsidR="00C070FE" w:rsidRPr="00C070FE" w:rsidRDefault="00C070FE" w:rsidP="00C070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0FE" w:rsidRPr="00335B80" w:rsidRDefault="00C070FE" w:rsidP="00335B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80">
        <w:rPr>
          <w:rFonts w:ascii="Times New Roman" w:hAnsi="Times New Roman" w:cs="Times New Roman"/>
          <w:b/>
          <w:bCs/>
          <w:sz w:val="28"/>
          <w:szCs w:val="28"/>
        </w:rPr>
        <w:t>СПИСОК РЕКОМЕНДУЕМОЙ ЛИТЕРАТУРЫ</w:t>
      </w:r>
    </w:p>
    <w:p w:rsidR="00C070FE" w:rsidRPr="00C070FE" w:rsidRDefault="00C070FE" w:rsidP="00C070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F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070FE">
        <w:rPr>
          <w:rFonts w:ascii="Times New Roman" w:hAnsi="Times New Roman" w:cs="Times New Roman"/>
          <w:sz w:val="28"/>
          <w:szCs w:val="28"/>
        </w:rPr>
        <w:t>Антошин</w:t>
      </w:r>
      <w:proofErr w:type="gramEnd"/>
      <w:r w:rsidRPr="00C070FE">
        <w:rPr>
          <w:rFonts w:ascii="Times New Roman" w:hAnsi="Times New Roman" w:cs="Times New Roman"/>
          <w:sz w:val="28"/>
          <w:szCs w:val="28"/>
        </w:rPr>
        <w:t xml:space="preserve"> М.К. Учимся работать на компьютере. - М.: Айрис-пресс, 2008.</w:t>
      </w:r>
    </w:p>
    <w:p w:rsidR="00C070FE" w:rsidRDefault="00C070FE" w:rsidP="00C070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FE">
        <w:rPr>
          <w:rFonts w:ascii="Times New Roman" w:hAnsi="Times New Roman" w:cs="Times New Roman"/>
          <w:sz w:val="28"/>
          <w:szCs w:val="28"/>
        </w:rPr>
        <w:t xml:space="preserve">2. Гаркуша Ю.Ф. Новые информационные технологии в логопедической работе. </w:t>
      </w:r>
      <w:proofErr w:type="gramStart"/>
      <w:r w:rsidRPr="00C070F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070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70FE">
        <w:rPr>
          <w:rFonts w:ascii="Times New Roman" w:hAnsi="Times New Roman" w:cs="Times New Roman"/>
          <w:sz w:val="28"/>
          <w:szCs w:val="28"/>
        </w:rPr>
        <w:t>-Пб</w:t>
      </w:r>
      <w:proofErr w:type="spellEnd"/>
      <w:r w:rsidRPr="00C070FE">
        <w:rPr>
          <w:rFonts w:ascii="Times New Roman" w:hAnsi="Times New Roman" w:cs="Times New Roman"/>
          <w:sz w:val="28"/>
          <w:szCs w:val="28"/>
        </w:rPr>
        <w:t>, 2005.</w:t>
      </w:r>
    </w:p>
    <w:p w:rsidR="000A02BF" w:rsidRPr="00C070FE" w:rsidRDefault="000A02BF" w:rsidP="00C070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A02BF">
        <w:rPr>
          <w:rFonts w:ascii="Times New Roman" w:hAnsi="Times New Roman" w:cs="Times New Roman"/>
          <w:sz w:val="28"/>
          <w:szCs w:val="28"/>
        </w:rPr>
        <w:t xml:space="preserve">З.А. Зарецкая, Д.В. Зарецкий. </w:t>
      </w:r>
      <w:proofErr w:type="spellStart"/>
      <w:r w:rsidRPr="000A02BF">
        <w:rPr>
          <w:rFonts w:ascii="Times New Roman" w:hAnsi="Times New Roman" w:cs="Times New Roman"/>
          <w:sz w:val="28"/>
          <w:szCs w:val="28"/>
        </w:rPr>
        <w:t>Буквария</w:t>
      </w:r>
      <w:proofErr w:type="spellEnd"/>
      <w:r w:rsidRPr="000A02BF">
        <w:rPr>
          <w:rFonts w:ascii="Times New Roman" w:hAnsi="Times New Roman" w:cs="Times New Roman"/>
          <w:sz w:val="28"/>
          <w:szCs w:val="28"/>
        </w:rPr>
        <w:t>. Обучение чтению (методические рекомендации для педагогов к ПМК). Москва, 2011.</w:t>
      </w:r>
    </w:p>
    <w:p w:rsidR="00C070FE" w:rsidRPr="00C070FE" w:rsidRDefault="000A02BF" w:rsidP="00C070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70FE" w:rsidRPr="00C070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070FE" w:rsidRPr="00C070FE">
        <w:rPr>
          <w:rFonts w:ascii="Times New Roman" w:hAnsi="Times New Roman" w:cs="Times New Roman"/>
          <w:sz w:val="28"/>
          <w:szCs w:val="28"/>
        </w:rPr>
        <w:t>Мадамкина</w:t>
      </w:r>
      <w:proofErr w:type="spellEnd"/>
      <w:r w:rsidR="00C070FE" w:rsidRPr="00C070FE">
        <w:rPr>
          <w:rFonts w:ascii="Times New Roman" w:hAnsi="Times New Roman" w:cs="Times New Roman"/>
          <w:sz w:val="28"/>
          <w:szCs w:val="28"/>
        </w:rPr>
        <w:t xml:space="preserve"> Ю.В., Нестерова Л.В. Использование новых компьютерных технологий в коррекционном обучении. М., 2005.</w:t>
      </w:r>
    </w:p>
    <w:p w:rsidR="00335B80" w:rsidRPr="000A02BF" w:rsidRDefault="00335B80" w:rsidP="00335B80">
      <w:pPr>
        <w:numPr>
          <w:ilvl w:val="0"/>
          <w:numId w:val="6"/>
        </w:num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A02BF">
        <w:rPr>
          <w:rFonts w:ascii="Times New Roman" w:hAnsi="Times New Roman" w:cs="Times New Roman"/>
          <w:b/>
          <w:sz w:val="28"/>
          <w:szCs w:val="28"/>
        </w:rPr>
        <w:t>Ссылки на использованные Интернет-ресурсы:</w:t>
      </w:r>
    </w:p>
    <w:p w:rsidR="00000000" w:rsidRPr="00335B80" w:rsidRDefault="00D135B5" w:rsidP="00335B80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5B80">
        <w:rPr>
          <w:rFonts w:ascii="Times New Roman" w:hAnsi="Times New Roman" w:cs="Times New Roman"/>
          <w:sz w:val="28"/>
          <w:szCs w:val="28"/>
        </w:rPr>
        <w:t>Сайт для инвалидов «Дверь в мир» </w:t>
      </w:r>
      <w:hyperlink r:id="rId5" w:history="1">
        <w:r w:rsidRPr="00335B80">
          <w:rPr>
            <w:rStyle w:val="a4"/>
            <w:rFonts w:ascii="Times New Roman" w:hAnsi="Times New Roman" w:cs="Times New Roman"/>
            <w:sz w:val="28"/>
            <w:szCs w:val="28"/>
          </w:rPr>
          <w:t>http://doorinworld.ru/stati/114-soczialnay</w:t>
        </w:r>
        <w:r w:rsidRPr="00335B80">
          <w:rPr>
            <w:rStyle w:val="a4"/>
            <w:rFonts w:ascii="Times New Roman" w:hAnsi="Times New Roman" w:cs="Times New Roman"/>
            <w:sz w:val="28"/>
            <w:szCs w:val="28"/>
          </w:rPr>
          <w:t>a-zashhita-detej-invalidov-v-rossijskoj-federaczii</w:t>
        </w:r>
      </w:hyperlink>
      <w:r w:rsidRPr="00335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0FE" w:rsidRPr="00557F1D" w:rsidRDefault="00335B80" w:rsidP="00335B80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327"/>
          <w:sz w:val="28"/>
          <w:szCs w:val="28"/>
        </w:rPr>
      </w:pPr>
      <w:hyperlink r:id="rId6" w:history="1">
        <w:r w:rsidRPr="00335B80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http://www.consultant.ru/document/cons_doc_LAW_148547/?utm_campaign=document_dynamic&amp;utm_source=google.adwords&amp;utm_medium=cpc&amp;utm_content=1&amp;gclid=CI3NnMb157wCFaTacgodDTsADA</w:t>
        </w:r>
      </w:hyperlink>
      <w:r w:rsidRPr="00335B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5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© </w:t>
      </w:r>
      <w:proofErr w:type="spellStart"/>
      <w:r w:rsidRPr="00335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КонсультантПлюс</w:t>
      </w:r>
      <w:proofErr w:type="spellEnd"/>
      <w:r w:rsidRPr="00335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1992-2014</w:t>
      </w:r>
    </w:p>
    <w:p w:rsidR="000A02BF" w:rsidRPr="000A02BF" w:rsidRDefault="000A02BF" w:rsidP="000A02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02BF">
        <w:rPr>
          <w:rFonts w:ascii="Times New Roman" w:hAnsi="Times New Roman" w:cs="Times New Roman"/>
          <w:sz w:val="28"/>
          <w:szCs w:val="28"/>
        </w:rPr>
        <w:t>Чему мы научились, чего достигли за 15 учебных месяцев, вы можете увидеть, посмотрев видео – ролик. Сразу хочу предупредить, что всё занятие проводится от ребёнка, от его возможностей, от его желаний и предпочтений. Буквы называю, как звуки, босоножки – туфли и т.д.</w:t>
      </w:r>
    </w:p>
    <w:p w:rsidR="00557F1D" w:rsidRPr="00335B80" w:rsidRDefault="00557F1D" w:rsidP="00335B80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Style w:val="apple-converted-space"/>
          <w:rFonts w:ascii="Times New Roman" w:hAnsi="Times New Roman" w:cs="Times New Roman"/>
          <w:color w:val="222327"/>
          <w:sz w:val="28"/>
          <w:szCs w:val="28"/>
        </w:rPr>
      </w:pPr>
    </w:p>
    <w:p w:rsidR="00C070FE" w:rsidRPr="00C070FE" w:rsidRDefault="00C070FE" w:rsidP="00C070F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22327"/>
          <w:sz w:val="28"/>
          <w:szCs w:val="28"/>
        </w:rPr>
      </w:pPr>
      <w:r w:rsidRPr="00C070FE">
        <w:rPr>
          <w:rFonts w:ascii="Times New Roman" w:hAnsi="Times New Roman" w:cs="Times New Roman"/>
          <w:color w:val="222327"/>
          <w:sz w:val="28"/>
          <w:szCs w:val="28"/>
        </w:rPr>
        <w:t>Законодательные меры:</w:t>
      </w:r>
    </w:p>
    <w:p w:rsidR="00C070FE" w:rsidRPr="00C070FE" w:rsidRDefault="00C070FE" w:rsidP="00C070FE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222327"/>
          <w:sz w:val="28"/>
          <w:szCs w:val="28"/>
        </w:rPr>
      </w:pPr>
      <w:r w:rsidRPr="00C070FE">
        <w:rPr>
          <w:rFonts w:ascii="Times New Roman" w:hAnsi="Times New Roman" w:cs="Times New Roman"/>
          <w:color w:val="222327"/>
          <w:sz w:val="28"/>
          <w:szCs w:val="28"/>
        </w:rPr>
        <w:t>Принять Федеральный закон «О внесении изменений в Закон Российской Федерации «Об образовании» (в части обеспечения права на образование лиц с ограниченными возможностями здоровья), устанавливающий:</w:t>
      </w:r>
    </w:p>
    <w:p w:rsidR="00C070FE" w:rsidRPr="00C070FE" w:rsidRDefault="00C070FE" w:rsidP="00C070FE">
      <w:pPr>
        <w:pStyle w:val="a3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222327"/>
          <w:sz w:val="28"/>
          <w:szCs w:val="28"/>
        </w:rPr>
      </w:pPr>
      <w:r w:rsidRPr="00C070FE">
        <w:rPr>
          <w:rFonts w:ascii="Times New Roman" w:hAnsi="Times New Roman" w:cs="Times New Roman"/>
          <w:color w:val="222327"/>
          <w:sz w:val="28"/>
          <w:szCs w:val="28"/>
        </w:rPr>
        <w:t xml:space="preserve"> · право детей данной категории на получение коррекционной помощи в раннем детском возрасте;</w:t>
      </w:r>
    </w:p>
    <w:p w:rsidR="00C070FE" w:rsidRPr="00C070FE" w:rsidRDefault="00C070FE" w:rsidP="00C070FE">
      <w:pPr>
        <w:pStyle w:val="a3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222327"/>
          <w:sz w:val="28"/>
          <w:szCs w:val="28"/>
        </w:rPr>
      </w:pPr>
      <w:r w:rsidRPr="00C070FE">
        <w:rPr>
          <w:rFonts w:ascii="Times New Roman" w:hAnsi="Times New Roman" w:cs="Times New Roman"/>
          <w:color w:val="222327"/>
          <w:sz w:val="28"/>
          <w:szCs w:val="28"/>
        </w:rPr>
        <w:t xml:space="preserve"> · механизм создания специальных условий для обучения и воспитания лиц с ограниченными возможностями здоровья в образовательных учреждениях различных типов и видов, в том числе в общеобразовательных; </w:t>
      </w:r>
    </w:p>
    <w:p w:rsidR="00C070FE" w:rsidRPr="00C070FE" w:rsidRDefault="00C070FE" w:rsidP="00C070FE">
      <w:pPr>
        <w:pStyle w:val="a3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222327"/>
          <w:sz w:val="28"/>
          <w:szCs w:val="28"/>
        </w:rPr>
      </w:pPr>
      <w:r w:rsidRPr="00C070FE">
        <w:rPr>
          <w:rFonts w:ascii="Times New Roman" w:hAnsi="Times New Roman" w:cs="Times New Roman"/>
          <w:color w:val="222327"/>
          <w:sz w:val="28"/>
          <w:szCs w:val="28"/>
        </w:rPr>
        <w:t xml:space="preserve">· расширение перечня специальных (коррекционных) образовательных учреждений, в том числе включение в него воспитанников с расстройствами </w:t>
      </w:r>
      <w:proofErr w:type="spellStart"/>
      <w:r w:rsidRPr="00C070FE">
        <w:rPr>
          <w:rFonts w:ascii="Times New Roman" w:hAnsi="Times New Roman" w:cs="Times New Roman"/>
          <w:color w:val="222327"/>
          <w:sz w:val="28"/>
          <w:szCs w:val="28"/>
        </w:rPr>
        <w:t>аутистического</w:t>
      </w:r>
      <w:proofErr w:type="spellEnd"/>
      <w:r w:rsidRPr="00C070FE">
        <w:rPr>
          <w:rFonts w:ascii="Times New Roman" w:hAnsi="Times New Roman" w:cs="Times New Roman"/>
          <w:color w:val="222327"/>
          <w:sz w:val="28"/>
          <w:szCs w:val="28"/>
        </w:rPr>
        <w:t xml:space="preserve"> спектра, с нарушениями эмоциональной сферы и поведения, со </w:t>
      </w:r>
      <w:proofErr w:type="spellStart"/>
      <w:r w:rsidRPr="00C070FE">
        <w:rPr>
          <w:rFonts w:ascii="Times New Roman" w:hAnsi="Times New Roman" w:cs="Times New Roman"/>
          <w:color w:val="222327"/>
          <w:sz w:val="28"/>
          <w:szCs w:val="28"/>
        </w:rPr>
        <w:t>слепоглухотой</w:t>
      </w:r>
      <w:proofErr w:type="spellEnd"/>
      <w:r w:rsidRPr="00C070FE">
        <w:rPr>
          <w:rFonts w:ascii="Times New Roman" w:hAnsi="Times New Roman" w:cs="Times New Roman"/>
          <w:color w:val="222327"/>
          <w:sz w:val="28"/>
          <w:szCs w:val="28"/>
        </w:rPr>
        <w:t xml:space="preserve">, с другими сложными недостатками; </w:t>
      </w:r>
    </w:p>
    <w:p w:rsidR="00713666" w:rsidRPr="000A02BF" w:rsidRDefault="00C070FE" w:rsidP="000A02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FE">
        <w:rPr>
          <w:rFonts w:ascii="Times New Roman" w:hAnsi="Times New Roman" w:cs="Times New Roman"/>
          <w:color w:val="222327"/>
          <w:sz w:val="28"/>
          <w:szCs w:val="28"/>
        </w:rPr>
        <w:t xml:space="preserve">· </w:t>
      </w:r>
      <w:r w:rsidR="000A02BF">
        <w:rPr>
          <w:rFonts w:ascii="Times New Roman" w:hAnsi="Times New Roman" w:cs="Times New Roman"/>
          <w:color w:val="222327"/>
          <w:sz w:val="28"/>
          <w:szCs w:val="28"/>
        </w:rPr>
        <w:t xml:space="preserve">обязанность бюджетов субъектов РФ </w:t>
      </w:r>
      <w:r w:rsidRPr="00C070FE">
        <w:rPr>
          <w:rFonts w:ascii="Times New Roman" w:hAnsi="Times New Roman" w:cs="Times New Roman"/>
          <w:color w:val="222327"/>
          <w:sz w:val="28"/>
          <w:szCs w:val="28"/>
        </w:rPr>
        <w:t>финансировать дополнительные затраты, обусловленные особенностями обучения лиц с ограниченными возможностями здоровья, в том числе затраты на создание специальных условий для их обучения и воспитания в общих и специальных образовательных учреждениях, а также содержать обучающихся, воспитанников данной категории в образовательных учреждениях.</w:t>
      </w:r>
      <w:r w:rsidRPr="00C070FE">
        <w:rPr>
          <w:rStyle w:val="apple-converted-space"/>
          <w:rFonts w:ascii="Times New Roman" w:hAnsi="Times New Roman" w:cs="Times New Roman"/>
          <w:color w:val="222327"/>
          <w:sz w:val="28"/>
          <w:szCs w:val="28"/>
        </w:rPr>
        <w:t> </w:t>
      </w:r>
      <w:r w:rsidRPr="00581211">
        <w:rPr>
          <w:rFonts w:ascii="Arial" w:hAnsi="Arial" w:cs="Arial"/>
          <w:color w:val="222327"/>
        </w:rPr>
        <w:br/>
      </w:r>
    </w:p>
    <w:sectPr w:rsidR="00713666" w:rsidRPr="000A02BF" w:rsidSect="001B0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675F8"/>
    <w:multiLevelType w:val="hybridMultilevel"/>
    <w:tmpl w:val="2FBC87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3F2BE3"/>
    <w:multiLevelType w:val="hybridMultilevel"/>
    <w:tmpl w:val="F13AC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56B53"/>
    <w:multiLevelType w:val="hybridMultilevel"/>
    <w:tmpl w:val="5316D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6798A"/>
    <w:multiLevelType w:val="hybridMultilevel"/>
    <w:tmpl w:val="E9B21802"/>
    <w:lvl w:ilvl="0" w:tplc="8A989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4F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94E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ACB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E0C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63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E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2C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902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62C7B59"/>
    <w:multiLevelType w:val="hybridMultilevel"/>
    <w:tmpl w:val="8BD8823C"/>
    <w:lvl w:ilvl="0" w:tplc="041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5">
    <w:nsid w:val="3CDA2EB3"/>
    <w:multiLevelType w:val="hybridMultilevel"/>
    <w:tmpl w:val="9CFCF68E"/>
    <w:lvl w:ilvl="0" w:tplc="2D0ED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585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09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41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288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A4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8C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4A3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8C4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DE944AE"/>
    <w:multiLevelType w:val="hybridMultilevel"/>
    <w:tmpl w:val="1984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83886"/>
    <w:multiLevelType w:val="hybridMultilevel"/>
    <w:tmpl w:val="AD180886"/>
    <w:lvl w:ilvl="0" w:tplc="4872CD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308D6"/>
    <w:rsid w:val="000A02BF"/>
    <w:rsid w:val="001429C5"/>
    <w:rsid w:val="00164424"/>
    <w:rsid w:val="001B0F56"/>
    <w:rsid w:val="002017AD"/>
    <w:rsid w:val="00292749"/>
    <w:rsid w:val="002F75E4"/>
    <w:rsid w:val="00335B80"/>
    <w:rsid w:val="00557F1D"/>
    <w:rsid w:val="00661307"/>
    <w:rsid w:val="0069129A"/>
    <w:rsid w:val="00713666"/>
    <w:rsid w:val="00895D67"/>
    <w:rsid w:val="00A23A8D"/>
    <w:rsid w:val="00AE1560"/>
    <w:rsid w:val="00B03F3A"/>
    <w:rsid w:val="00B308D6"/>
    <w:rsid w:val="00B45EBD"/>
    <w:rsid w:val="00C070FE"/>
    <w:rsid w:val="00D1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56"/>
  </w:style>
  <w:style w:type="paragraph" w:styleId="1">
    <w:name w:val="heading 1"/>
    <w:basedOn w:val="a"/>
    <w:link w:val="10"/>
    <w:uiPriority w:val="9"/>
    <w:qFormat/>
    <w:rsid w:val="00B308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8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B308D6"/>
    <w:pPr>
      <w:ind w:left="720"/>
      <w:contextualSpacing/>
    </w:pPr>
  </w:style>
  <w:style w:type="paragraph" w:customStyle="1" w:styleId="text">
    <w:name w:val="text"/>
    <w:basedOn w:val="a"/>
    <w:rsid w:val="00B30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070F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07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21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8547/?utm_campaign=document_dynamic&amp;utm_source=google.adwords&amp;utm_medium=cpc&amp;utm_content=1&amp;gclid=CI3NnMb157wCFaTacgodDTsADA" TargetMode="External"/><Relationship Id="rId5" Type="http://schemas.openxmlformats.org/officeDocument/2006/relationships/hyperlink" Target="http://doorinworld.ru/stati/114-soczialnaya-zashhita-detej-invalidov-v-rossijskoj-federacz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Admin</cp:lastModifiedBy>
  <cp:revision>5</cp:revision>
  <dcterms:created xsi:type="dcterms:W3CDTF">2014-02-25T11:05:00Z</dcterms:created>
  <dcterms:modified xsi:type="dcterms:W3CDTF">2014-02-26T04:23:00Z</dcterms:modified>
</cp:coreProperties>
</file>