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20" w:rsidRDefault="004F0520" w:rsidP="004F05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59B">
        <w:rPr>
          <w:rFonts w:ascii="Times New Roman" w:hAnsi="Times New Roman" w:cs="Times New Roman"/>
          <w:sz w:val="28"/>
          <w:szCs w:val="28"/>
        </w:rPr>
        <w:t>Художественная связь времен: война, современность, патриотизм…</w:t>
      </w:r>
    </w:p>
    <w:p w:rsidR="004F0520" w:rsidRDefault="004F0520" w:rsidP="00B87A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6A92" w:rsidRDefault="003B6A92" w:rsidP="00B87A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59B">
        <w:rPr>
          <w:rFonts w:ascii="Times New Roman" w:hAnsi="Times New Roman" w:cs="Times New Roman"/>
          <w:sz w:val="28"/>
          <w:szCs w:val="28"/>
        </w:rPr>
        <w:t xml:space="preserve"> </w:t>
      </w:r>
      <w:r w:rsidR="00D87737" w:rsidRPr="00CB059B">
        <w:rPr>
          <w:rFonts w:ascii="Times New Roman" w:hAnsi="Times New Roman" w:cs="Times New Roman"/>
          <w:sz w:val="28"/>
          <w:szCs w:val="28"/>
        </w:rPr>
        <w:t xml:space="preserve">«От того, как относится человек в годы детства к героическому подвигу своих отцов и дедов, - писал замечательный педагог, ветеран Великой Отечественной войны В.А.Сухомлинский, - зависит его нравственный облик, отношение к общественным интересам, к труду на благо Родины. Я добивался того, чтобы сердце ребенка учащенно забилось при мысли, что на этом вот холмике, где мы сегодня трудимся, пролил свою кровь герой. Чувства утверждают убеждение: труд на родной земле для блага Родины – это великое счастье, за которое люди шли на смертный бой. В сокровенных уголках детского сердца пробуждается голос совести: ты идешь под ясным солнцем, смотришь на </w:t>
      </w:r>
      <w:proofErr w:type="spellStart"/>
      <w:r w:rsidR="00D87737" w:rsidRPr="00CB059B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="00D87737" w:rsidRPr="00CB059B">
        <w:rPr>
          <w:rFonts w:ascii="Times New Roman" w:hAnsi="Times New Roman" w:cs="Times New Roman"/>
          <w:sz w:val="28"/>
          <w:szCs w:val="28"/>
        </w:rPr>
        <w:t xml:space="preserve"> небо только потому, что под тополями и березами, под дубами и яблонями лежат те, кто сохранил для тебя жизнь…Важно, чтобы героический подвиг учил жить, пробуждал в детском сознании первые гражданские убеждения»</w:t>
      </w:r>
      <w:r w:rsidR="001C0AC4" w:rsidRPr="00CB059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</w:t>
      </w:r>
    </w:p>
    <w:p w:rsidR="003B6A92" w:rsidRDefault="00D87737" w:rsidP="00B87A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59B">
        <w:rPr>
          <w:rFonts w:ascii="Times New Roman" w:hAnsi="Times New Roman" w:cs="Times New Roman"/>
          <w:sz w:val="28"/>
          <w:szCs w:val="28"/>
        </w:rPr>
        <w:t xml:space="preserve">Школа, по самой своей социальной сути являющаяся звеном связи поколений, многое может </w:t>
      </w:r>
      <w:proofErr w:type="gramStart"/>
      <w:r w:rsidRPr="00CB059B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Pr="00CB059B">
        <w:rPr>
          <w:rFonts w:ascii="Times New Roman" w:hAnsi="Times New Roman" w:cs="Times New Roman"/>
          <w:sz w:val="28"/>
          <w:szCs w:val="28"/>
        </w:rPr>
        <w:t xml:space="preserve"> и многое делает по развитию и укреплению памяти и ответственности у </w:t>
      </w:r>
      <w:r w:rsidR="001C0AC4" w:rsidRPr="00CB059B">
        <w:rPr>
          <w:rFonts w:ascii="Times New Roman" w:hAnsi="Times New Roman" w:cs="Times New Roman"/>
          <w:sz w:val="28"/>
          <w:szCs w:val="28"/>
        </w:rPr>
        <w:t xml:space="preserve">идущих </w:t>
      </w:r>
      <w:r w:rsidRPr="00CB059B">
        <w:rPr>
          <w:rFonts w:ascii="Times New Roman" w:hAnsi="Times New Roman" w:cs="Times New Roman"/>
          <w:sz w:val="28"/>
          <w:szCs w:val="28"/>
        </w:rPr>
        <w:t>вслед за ветеранами Великой Отечественной.</w:t>
      </w:r>
      <w:r w:rsidR="001C0AC4" w:rsidRPr="00CB059B">
        <w:rPr>
          <w:rFonts w:ascii="Times New Roman" w:hAnsi="Times New Roman" w:cs="Times New Roman"/>
          <w:sz w:val="28"/>
          <w:szCs w:val="28"/>
        </w:rPr>
        <w:t xml:space="preserve"> Немалый вклад в это общее дело вносят учителя-словесники.                                                                                                                           </w:t>
      </w:r>
    </w:p>
    <w:p w:rsidR="003B6A92" w:rsidRDefault="001C0AC4" w:rsidP="00B87A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59B">
        <w:rPr>
          <w:rFonts w:ascii="Times New Roman" w:hAnsi="Times New Roman" w:cs="Times New Roman"/>
          <w:sz w:val="28"/>
          <w:szCs w:val="28"/>
        </w:rPr>
        <w:t>Крайне важно не «</w:t>
      </w:r>
      <w:proofErr w:type="spellStart"/>
      <w:r w:rsidRPr="00CB059B">
        <w:rPr>
          <w:rFonts w:ascii="Times New Roman" w:hAnsi="Times New Roman" w:cs="Times New Roman"/>
          <w:sz w:val="28"/>
          <w:szCs w:val="28"/>
        </w:rPr>
        <w:t>заформализовать</w:t>
      </w:r>
      <w:proofErr w:type="spellEnd"/>
      <w:r w:rsidRPr="00CB059B">
        <w:rPr>
          <w:rFonts w:ascii="Times New Roman" w:hAnsi="Times New Roman" w:cs="Times New Roman"/>
          <w:sz w:val="28"/>
          <w:szCs w:val="28"/>
        </w:rPr>
        <w:t>» проводимую работу, не свести ее к «отчетным» мероприятиям и урокам. Она только тогда станет по- настоящему действенной, когда вызовет у наших воспитанников чувство живой сопричастности ныне уже отдаленным событиям военных лет, судьба</w:t>
      </w:r>
      <w:r w:rsidR="003B6A92">
        <w:rPr>
          <w:rFonts w:ascii="Times New Roman" w:hAnsi="Times New Roman" w:cs="Times New Roman"/>
          <w:sz w:val="28"/>
          <w:szCs w:val="28"/>
        </w:rPr>
        <w:t xml:space="preserve">м людей, в них участвовавших. </w:t>
      </w:r>
      <w:r w:rsidR="00780D29" w:rsidRPr="00CB059B">
        <w:rPr>
          <w:rFonts w:ascii="Times New Roman" w:hAnsi="Times New Roman" w:cs="Times New Roman"/>
          <w:sz w:val="28"/>
          <w:szCs w:val="28"/>
        </w:rPr>
        <w:t xml:space="preserve"> </w:t>
      </w:r>
      <w:r w:rsidRPr="00CB059B">
        <w:rPr>
          <w:rFonts w:ascii="Times New Roman" w:hAnsi="Times New Roman" w:cs="Times New Roman"/>
          <w:sz w:val="28"/>
          <w:szCs w:val="28"/>
        </w:rPr>
        <w:t xml:space="preserve">Все дальше и дальше уходят от нас годы войны. Выросло не одно послевоенное поколение, знающее о ней только по фильмам и книгам, по рассказам старших.  </w:t>
      </w:r>
      <w:proofErr w:type="gramStart"/>
      <w:r w:rsidRPr="00CB059B">
        <w:rPr>
          <w:rFonts w:ascii="Times New Roman" w:hAnsi="Times New Roman" w:cs="Times New Roman"/>
          <w:sz w:val="28"/>
          <w:szCs w:val="28"/>
        </w:rPr>
        <w:t>Родившиеся</w:t>
      </w:r>
      <w:proofErr w:type="gramEnd"/>
      <w:r w:rsidRPr="00CB059B">
        <w:rPr>
          <w:rFonts w:ascii="Times New Roman" w:hAnsi="Times New Roman" w:cs="Times New Roman"/>
          <w:sz w:val="28"/>
          <w:szCs w:val="28"/>
        </w:rPr>
        <w:t xml:space="preserve"> в победном году давно окончили школу. За партами сидят уже правнуки тех, кто воевал… </w:t>
      </w:r>
      <w:r w:rsidR="00780D29" w:rsidRPr="00CB0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B6A92" w:rsidRDefault="001C0AC4" w:rsidP="00B87A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59B">
        <w:rPr>
          <w:rFonts w:ascii="Times New Roman" w:hAnsi="Times New Roman" w:cs="Times New Roman"/>
          <w:sz w:val="28"/>
          <w:szCs w:val="28"/>
        </w:rPr>
        <w:t xml:space="preserve">Воспитание достойной смены, которая должна стать прочным, надежным звеном в цепи поколений, - важная задача школы. Она особенно актуальна в наши дни, когда искажаются многие исторические факты, сознательно приуменьшается роль России в </w:t>
      </w:r>
      <w:r w:rsidR="00780D29" w:rsidRPr="00CB059B">
        <w:rPr>
          <w:rFonts w:ascii="Times New Roman" w:hAnsi="Times New Roman" w:cs="Times New Roman"/>
          <w:sz w:val="28"/>
          <w:szCs w:val="28"/>
        </w:rPr>
        <w:t>важнейших исторических событиях</w:t>
      </w:r>
      <w:r w:rsidRPr="00CB059B">
        <w:rPr>
          <w:rFonts w:ascii="Times New Roman" w:hAnsi="Times New Roman" w:cs="Times New Roman"/>
          <w:sz w:val="28"/>
          <w:szCs w:val="28"/>
        </w:rPr>
        <w:t xml:space="preserve"> мирового масштаба. </w:t>
      </w:r>
      <w:r w:rsidR="00780D29" w:rsidRPr="00CB059B">
        <w:rPr>
          <w:rFonts w:ascii="Times New Roman" w:hAnsi="Times New Roman" w:cs="Times New Roman"/>
          <w:sz w:val="28"/>
          <w:szCs w:val="28"/>
        </w:rPr>
        <w:t>Остро назрела необходимость воспитания у подрастающего поколения бережного отношения к историческому и культурному наследию нашей страны, без которого невозможно духовно-нравственное возрождение России.</w:t>
      </w:r>
      <w:r w:rsidRPr="00CB059B">
        <w:rPr>
          <w:rFonts w:ascii="Times New Roman" w:hAnsi="Times New Roman" w:cs="Times New Roman"/>
          <w:sz w:val="28"/>
          <w:szCs w:val="28"/>
        </w:rPr>
        <w:t xml:space="preserve">  </w:t>
      </w:r>
      <w:r w:rsidR="00780D29" w:rsidRPr="00CB0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780D29" w:rsidRPr="00CB059B" w:rsidRDefault="00780D29" w:rsidP="00B87A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59B">
        <w:rPr>
          <w:rFonts w:ascii="Times New Roman" w:hAnsi="Times New Roman" w:cs="Times New Roman"/>
          <w:sz w:val="28"/>
          <w:szCs w:val="28"/>
        </w:rPr>
        <w:t xml:space="preserve"> Сегодня военная тема в литературе воспринимается как глубоко современная. Потому уже, что во время войны обнажились коренные, сущностные устои жизни, до конца обнаруживалось, чего стоит человек, что может он. Проблематика произведений о Великой Отечественной войне</w:t>
      </w:r>
      <w:r w:rsidR="001C0AC4" w:rsidRPr="00CB059B">
        <w:rPr>
          <w:rFonts w:ascii="Times New Roman" w:hAnsi="Times New Roman" w:cs="Times New Roman"/>
          <w:sz w:val="28"/>
          <w:szCs w:val="28"/>
        </w:rPr>
        <w:t xml:space="preserve"> </w:t>
      </w:r>
      <w:r w:rsidRPr="00CB059B">
        <w:rPr>
          <w:rFonts w:ascii="Times New Roman" w:hAnsi="Times New Roman" w:cs="Times New Roman"/>
          <w:sz w:val="28"/>
          <w:szCs w:val="28"/>
        </w:rPr>
        <w:t xml:space="preserve">органично связана с рядом вопросов, актуальных для современного общества. </w:t>
      </w:r>
      <w:r w:rsidR="001C0AC4" w:rsidRPr="00CB059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63A99" w:rsidRDefault="00780D29" w:rsidP="00B87A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B059B">
        <w:rPr>
          <w:rFonts w:ascii="Times New Roman" w:hAnsi="Times New Roman" w:cs="Times New Roman"/>
          <w:sz w:val="28"/>
          <w:szCs w:val="28"/>
        </w:rPr>
        <w:t xml:space="preserve">Как известно, «военная» проза прошла в своем развитии несколько этапов, каждый из которых не только открывает нам мир и характер человека на войне, но и помогает понять сущность его взглядов, поступков и устремлений, объясняет причины подвига и предательства, то есть силы и </w:t>
      </w:r>
      <w:r w:rsidRPr="00CB059B">
        <w:rPr>
          <w:rFonts w:ascii="Times New Roman" w:hAnsi="Times New Roman" w:cs="Times New Roman"/>
          <w:sz w:val="28"/>
          <w:szCs w:val="28"/>
        </w:rPr>
        <w:lastRenderedPageBreak/>
        <w:t xml:space="preserve">слабости духа человека, цену победы в страшной борьбе, а самое главное – высокие понятия: патриот, гражданин страны. </w:t>
      </w:r>
      <w:r w:rsidR="001C0AC4" w:rsidRPr="00CB059B">
        <w:rPr>
          <w:rFonts w:ascii="Times New Roman" w:hAnsi="Times New Roman" w:cs="Times New Roman"/>
          <w:sz w:val="28"/>
          <w:szCs w:val="28"/>
        </w:rPr>
        <w:t xml:space="preserve">  </w:t>
      </w:r>
      <w:r w:rsidR="000823DE" w:rsidRPr="00CB0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End"/>
    </w:p>
    <w:p w:rsidR="00063A99" w:rsidRDefault="003B6A92" w:rsidP="00B87A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произведения о Вел</w:t>
      </w:r>
      <w:r w:rsidR="00780D29" w:rsidRPr="00CB059B">
        <w:rPr>
          <w:rFonts w:ascii="Times New Roman" w:hAnsi="Times New Roman" w:cs="Times New Roman"/>
          <w:sz w:val="28"/>
          <w:szCs w:val="28"/>
        </w:rPr>
        <w:t>икой Отечественной войне были созданы в годы самой войны. Это «Народ бессмертен» В.</w:t>
      </w:r>
      <w:r w:rsidR="00E23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D29" w:rsidRPr="00CB059B">
        <w:rPr>
          <w:rFonts w:ascii="Times New Roman" w:hAnsi="Times New Roman" w:cs="Times New Roman"/>
          <w:sz w:val="28"/>
          <w:szCs w:val="28"/>
        </w:rPr>
        <w:t>Гроссмана</w:t>
      </w:r>
      <w:proofErr w:type="spellEnd"/>
      <w:r w:rsidR="00780D29" w:rsidRPr="00CB059B">
        <w:rPr>
          <w:rFonts w:ascii="Times New Roman" w:hAnsi="Times New Roman" w:cs="Times New Roman"/>
          <w:sz w:val="28"/>
          <w:szCs w:val="28"/>
        </w:rPr>
        <w:t xml:space="preserve">, «Молодая гвардия» А.Фадеева, «Василий Теркин» А.Твардовского и другие. </w:t>
      </w:r>
      <w:r w:rsidR="00F6565A" w:rsidRPr="00CB059B">
        <w:rPr>
          <w:rFonts w:ascii="Times New Roman" w:hAnsi="Times New Roman" w:cs="Times New Roman"/>
          <w:sz w:val="28"/>
          <w:szCs w:val="28"/>
        </w:rPr>
        <w:t>Книги открывают для ребят не только мир лишений, смертей, неслыханных страданий, но и дают примеры крепости человеческого духа, благородства, взаимовыручки, исполнения долга.</w:t>
      </w:r>
      <w:r w:rsidR="000823DE" w:rsidRPr="00CB0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63A99" w:rsidRDefault="00F6565A" w:rsidP="00B87A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59B">
        <w:rPr>
          <w:rFonts w:ascii="Times New Roman" w:hAnsi="Times New Roman" w:cs="Times New Roman"/>
          <w:sz w:val="28"/>
          <w:szCs w:val="28"/>
        </w:rPr>
        <w:t xml:space="preserve">Очень важен процесс знакомства с литературой послевоенного периода, где особое место занимают книги В.Некрасова «В окопах Сталинграда», Э.Казакевича </w:t>
      </w:r>
      <w:r w:rsidR="001C0AC4" w:rsidRPr="00CB059B">
        <w:rPr>
          <w:rFonts w:ascii="Times New Roman" w:hAnsi="Times New Roman" w:cs="Times New Roman"/>
          <w:sz w:val="28"/>
          <w:szCs w:val="28"/>
        </w:rPr>
        <w:t xml:space="preserve"> </w:t>
      </w:r>
      <w:r w:rsidRPr="00CB059B">
        <w:rPr>
          <w:rFonts w:ascii="Times New Roman" w:hAnsi="Times New Roman" w:cs="Times New Roman"/>
          <w:sz w:val="28"/>
          <w:szCs w:val="28"/>
        </w:rPr>
        <w:t>«Звезда», В.Пановой «Спутники» и другие. Необходимо совмещать художественную литературу с документальными источниками, воспоминаниями солдат, их письмами, дневниками…</w:t>
      </w:r>
      <w:r w:rsidR="000823DE" w:rsidRPr="00CB0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B059B">
        <w:rPr>
          <w:rFonts w:ascii="Times New Roman" w:hAnsi="Times New Roman" w:cs="Times New Roman"/>
          <w:sz w:val="28"/>
          <w:szCs w:val="28"/>
        </w:rPr>
        <w:t>Опыт писателей-фронтовиков – самый достоверный, а потому и самый ценный. Так на рубеже 60-х годов</w:t>
      </w:r>
      <w:r w:rsidRPr="00CB059B">
        <w:rPr>
          <w:rFonts w:ascii="Times New Roman" w:hAnsi="Times New Roman" w:cs="Times New Roman"/>
          <w:sz w:val="28"/>
          <w:szCs w:val="28"/>
          <w:u w:val="single"/>
        </w:rPr>
        <w:t xml:space="preserve"> 20века </w:t>
      </w:r>
      <w:r w:rsidRPr="00CB059B">
        <w:rPr>
          <w:rFonts w:ascii="Times New Roman" w:hAnsi="Times New Roman" w:cs="Times New Roman"/>
          <w:sz w:val="28"/>
          <w:szCs w:val="28"/>
        </w:rPr>
        <w:t xml:space="preserve">появляется «лейтенантская» проза, которая принесла в литературу о войне знания и чувства непосредственных участников сражений. Это Ю.Бондарев, К.Воробьев, Е.Носов, В.Быков, В.Кондратьев, Г.Бакланов и другие. </w:t>
      </w:r>
      <w:r w:rsidR="001C0AC4" w:rsidRPr="00CB059B">
        <w:rPr>
          <w:rFonts w:ascii="Times New Roman" w:hAnsi="Times New Roman" w:cs="Times New Roman"/>
          <w:sz w:val="28"/>
          <w:szCs w:val="28"/>
        </w:rPr>
        <w:t xml:space="preserve"> </w:t>
      </w:r>
      <w:r w:rsidRPr="00CB059B">
        <w:rPr>
          <w:rFonts w:ascii="Times New Roman" w:hAnsi="Times New Roman" w:cs="Times New Roman"/>
          <w:sz w:val="28"/>
          <w:szCs w:val="28"/>
        </w:rPr>
        <w:t>Главное в этом этапе «военной» прозы было проникновение «внутрь» фактов, изображение событий и людских судеб в их противоречивой сложности</w:t>
      </w:r>
      <w:r w:rsidR="0094552A" w:rsidRPr="00CB059B">
        <w:rPr>
          <w:rFonts w:ascii="Times New Roman" w:hAnsi="Times New Roman" w:cs="Times New Roman"/>
          <w:sz w:val="28"/>
          <w:szCs w:val="28"/>
        </w:rPr>
        <w:t xml:space="preserve">. </w:t>
      </w:r>
      <w:r w:rsidR="000823DE" w:rsidRPr="00CB0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63A99" w:rsidRDefault="0094552A" w:rsidP="00B87A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59B">
        <w:rPr>
          <w:rFonts w:ascii="Times New Roman" w:hAnsi="Times New Roman" w:cs="Times New Roman"/>
          <w:sz w:val="28"/>
          <w:szCs w:val="28"/>
        </w:rPr>
        <w:t>О человеке на войне хорошо сказал В.Быков: «Чаще всего я говорю не о героях и не о возможном с их стороны героизме. Я говорю просто о человеке. О возможности для него – и в самой страшной ситуации – сохранить свое достоинство. Если есть шанс – выиграть. Если нет – выстоять. И победить, пусть не физически, но духовно».</w:t>
      </w:r>
      <w:r w:rsidR="00F6565A" w:rsidRPr="00CB059B">
        <w:rPr>
          <w:rFonts w:ascii="Times New Roman" w:hAnsi="Times New Roman" w:cs="Times New Roman"/>
          <w:sz w:val="28"/>
          <w:szCs w:val="28"/>
        </w:rPr>
        <w:t xml:space="preserve"> </w:t>
      </w:r>
      <w:r w:rsidR="001C0AC4" w:rsidRPr="00CB059B">
        <w:rPr>
          <w:rFonts w:ascii="Times New Roman" w:hAnsi="Times New Roman" w:cs="Times New Roman"/>
          <w:sz w:val="28"/>
          <w:szCs w:val="28"/>
        </w:rPr>
        <w:t xml:space="preserve"> </w:t>
      </w:r>
      <w:r w:rsidR="000823DE" w:rsidRPr="00CB0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823DE" w:rsidRPr="00CB059B" w:rsidRDefault="000823DE" w:rsidP="00063A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59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CB059B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CB059B">
        <w:rPr>
          <w:rFonts w:ascii="Times New Roman" w:hAnsi="Times New Roman" w:cs="Times New Roman"/>
          <w:sz w:val="28"/>
          <w:szCs w:val="28"/>
        </w:rPr>
        <w:t xml:space="preserve"> оставит н</w:t>
      </w:r>
      <w:r w:rsidR="0094552A" w:rsidRPr="00CB059B">
        <w:rPr>
          <w:rFonts w:ascii="Times New Roman" w:hAnsi="Times New Roman" w:cs="Times New Roman"/>
          <w:sz w:val="28"/>
          <w:szCs w:val="28"/>
        </w:rPr>
        <w:t>ас равнодушными произведения А.Адамовича и Д.</w:t>
      </w:r>
      <w:r w:rsidR="00E23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2A" w:rsidRPr="00CB059B">
        <w:rPr>
          <w:rFonts w:ascii="Times New Roman" w:hAnsi="Times New Roman" w:cs="Times New Roman"/>
          <w:sz w:val="28"/>
          <w:szCs w:val="28"/>
        </w:rPr>
        <w:t>Гранина</w:t>
      </w:r>
      <w:proofErr w:type="spellEnd"/>
      <w:r w:rsidR="0094552A" w:rsidRPr="00CB059B">
        <w:rPr>
          <w:rFonts w:ascii="Times New Roman" w:hAnsi="Times New Roman" w:cs="Times New Roman"/>
          <w:sz w:val="28"/>
          <w:szCs w:val="28"/>
        </w:rPr>
        <w:t xml:space="preserve"> с многочисленными персонажами «Блокадной книги», душераздирающие рассказы С.Алексиевич «У войны не женское лицо», Ю.Бондарева «Горячий снег» и другие.  </w:t>
      </w:r>
      <w:r w:rsidRPr="00CB0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063A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4552A" w:rsidRPr="00CB059B">
        <w:rPr>
          <w:rFonts w:ascii="Times New Roman" w:hAnsi="Times New Roman" w:cs="Times New Roman"/>
          <w:sz w:val="28"/>
          <w:szCs w:val="28"/>
        </w:rPr>
        <w:t xml:space="preserve">«Проза лейтенантов» включена в программы по литературе для средних общеобразовательных учебных заведений в своем большинстве обзорно, останавливаясь подробно на некоторых произведениях о Великой Отечественной войне по выбору учителя, поэтому необходимо учитывать, что в творчестве Ю.Бондарева, В.Быкова, К.Воробьева, </w:t>
      </w:r>
      <w:proofErr w:type="spellStart"/>
      <w:r w:rsidR="0094552A" w:rsidRPr="00CB059B">
        <w:rPr>
          <w:rFonts w:ascii="Times New Roman" w:hAnsi="Times New Roman" w:cs="Times New Roman"/>
          <w:sz w:val="28"/>
          <w:szCs w:val="28"/>
        </w:rPr>
        <w:t>Вяч</w:t>
      </w:r>
      <w:proofErr w:type="spellEnd"/>
      <w:r w:rsidR="0094552A" w:rsidRPr="00CB059B">
        <w:rPr>
          <w:rFonts w:ascii="Times New Roman" w:hAnsi="Times New Roman" w:cs="Times New Roman"/>
          <w:sz w:val="28"/>
          <w:szCs w:val="28"/>
        </w:rPr>
        <w:t>. Кондратьева очень точно определен угол зрения на войну и воюющего человека. Роман Ю.Бондарева «Горячий снег» соединил два взгляда на войну («окопную» и «масштабную» правду).</w:t>
      </w:r>
    </w:p>
    <w:p w:rsidR="00063A99" w:rsidRDefault="000823DE" w:rsidP="00B87A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59B">
        <w:rPr>
          <w:rFonts w:ascii="Times New Roman" w:hAnsi="Times New Roman" w:cs="Times New Roman"/>
          <w:sz w:val="28"/>
          <w:szCs w:val="28"/>
        </w:rPr>
        <w:t xml:space="preserve">И характерно: все чаще появляются произведения, так сказать, «чисто </w:t>
      </w:r>
      <w:proofErr w:type="spellStart"/>
      <w:r w:rsidRPr="00CB059B">
        <w:rPr>
          <w:rFonts w:ascii="Times New Roman" w:hAnsi="Times New Roman" w:cs="Times New Roman"/>
          <w:sz w:val="28"/>
          <w:szCs w:val="28"/>
        </w:rPr>
        <w:t>беллестрические</w:t>
      </w:r>
      <w:proofErr w:type="spellEnd"/>
      <w:r w:rsidRPr="00CB059B">
        <w:rPr>
          <w:rFonts w:ascii="Times New Roman" w:hAnsi="Times New Roman" w:cs="Times New Roman"/>
          <w:sz w:val="28"/>
          <w:szCs w:val="28"/>
        </w:rPr>
        <w:t>», которые стремятся подчеркнуть свою близость к документальной правде. Такова, к примеру, повесть Д.</w:t>
      </w:r>
      <w:r w:rsidR="00E23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59B">
        <w:rPr>
          <w:rFonts w:ascii="Times New Roman" w:hAnsi="Times New Roman" w:cs="Times New Roman"/>
          <w:sz w:val="28"/>
          <w:szCs w:val="28"/>
        </w:rPr>
        <w:t>Гранина</w:t>
      </w:r>
      <w:proofErr w:type="spellEnd"/>
      <w:r w:rsidRPr="00CB059B">
        <w:rPr>
          <w:rFonts w:ascii="Times New Roman" w:hAnsi="Times New Roman" w:cs="Times New Roman"/>
          <w:sz w:val="28"/>
          <w:szCs w:val="28"/>
        </w:rPr>
        <w:t xml:space="preserve"> «Еще заметен след…» с воссозданными в ней – очень убедительно – фронтовыми письмами. Тяга к «документальной обеспеченности фактов искусства» тематически значительно шире книг о минувшей войне и характерна она не только для литературы. Часто эту тенденцию пытаются объяснить «особенностями»</w:t>
      </w:r>
      <w:r w:rsidR="001C0AC4" w:rsidRPr="00CB059B">
        <w:rPr>
          <w:rFonts w:ascii="Times New Roman" w:hAnsi="Times New Roman" w:cs="Times New Roman"/>
          <w:sz w:val="28"/>
          <w:szCs w:val="28"/>
        </w:rPr>
        <w:t xml:space="preserve"> </w:t>
      </w:r>
      <w:r w:rsidRPr="00CB059B">
        <w:rPr>
          <w:rFonts w:ascii="Times New Roman" w:hAnsi="Times New Roman" w:cs="Times New Roman"/>
          <w:sz w:val="28"/>
          <w:szCs w:val="28"/>
        </w:rPr>
        <w:t xml:space="preserve">мышления человека конца </w:t>
      </w:r>
      <w:r w:rsidRPr="00CB059B">
        <w:rPr>
          <w:rFonts w:ascii="Times New Roman" w:hAnsi="Times New Roman" w:cs="Times New Roman"/>
          <w:sz w:val="28"/>
          <w:szCs w:val="28"/>
          <w:u w:val="single"/>
        </w:rPr>
        <w:t>20 – начала 21 века</w:t>
      </w:r>
      <w:r w:rsidRPr="00CB059B">
        <w:rPr>
          <w:rFonts w:ascii="Times New Roman" w:hAnsi="Times New Roman" w:cs="Times New Roman"/>
          <w:sz w:val="28"/>
          <w:szCs w:val="28"/>
        </w:rPr>
        <w:t xml:space="preserve">, ставят в связь с лавинным </w:t>
      </w:r>
      <w:r w:rsidRPr="00CB059B">
        <w:rPr>
          <w:rFonts w:ascii="Times New Roman" w:hAnsi="Times New Roman" w:cs="Times New Roman"/>
          <w:sz w:val="28"/>
          <w:szCs w:val="28"/>
        </w:rPr>
        <w:lastRenderedPageBreak/>
        <w:t>ростом информации, развитием новых форм искусства, в частности документального телевидения и т.п.</w:t>
      </w:r>
      <w:r w:rsidR="001C0AC4" w:rsidRPr="00CB059B">
        <w:rPr>
          <w:rFonts w:ascii="Times New Roman" w:hAnsi="Times New Roman" w:cs="Times New Roman"/>
          <w:sz w:val="28"/>
          <w:szCs w:val="28"/>
        </w:rPr>
        <w:t xml:space="preserve">  </w:t>
      </w:r>
      <w:r w:rsidRPr="00CB059B">
        <w:rPr>
          <w:rFonts w:ascii="Times New Roman" w:hAnsi="Times New Roman" w:cs="Times New Roman"/>
          <w:sz w:val="28"/>
          <w:szCs w:val="28"/>
        </w:rPr>
        <w:t xml:space="preserve">И все же главное – не в технических достижениях современности, а в возрастающей роли исторической памяти в нашей жизни.                                               </w:t>
      </w:r>
    </w:p>
    <w:p w:rsidR="00063A99" w:rsidRDefault="000823DE" w:rsidP="00B87A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59B">
        <w:rPr>
          <w:rFonts w:ascii="Times New Roman" w:hAnsi="Times New Roman" w:cs="Times New Roman"/>
          <w:sz w:val="28"/>
          <w:szCs w:val="28"/>
        </w:rPr>
        <w:t xml:space="preserve"> </w:t>
      </w:r>
      <w:r w:rsidR="00D5402F" w:rsidRPr="00CB059B">
        <w:rPr>
          <w:rFonts w:ascii="Times New Roman" w:hAnsi="Times New Roman" w:cs="Times New Roman"/>
          <w:sz w:val="28"/>
          <w:szCs w:val="28"/>
        </w:rPr>
        <w:t xml:space="preserve">Непосредственных участников и свидетелей событий войны становится все меньше. Проблема сохранения памяти о войне приобретает в нынешних условиях особый нравственный смысл. Мы помним, как спешил со своими поисками неизвестных </w:t>
      </w:r>
      <w:r w:rsidR="00F61852">
        <w:rPr>
          <w:rFonts w:ascii="Times New Roman" w:hAnsi="Times New Roman" w:cs="Times New Roman"/>
          <w:sz w:val="28"/>
          <w:szCs w:val="28"/>
        </w:rPr>
        <w:t xml:space="preserve">героев самых последних дней С. </w:t>
      </w:r>
      <w:r w:rsidR="00D5402F" w:rsidRPr="00CB059B">
        <w:rPr>
          <w:rFonts w:ascii="Times New Roman" w:hAnsi="Times New Roman" w:cs="Times New Roman"/>
          <w:sz w:val="28"/>
          <w:szCs w:val="28"/>
        </w:rPr>
        <w:t xml:space="preserve">Смирнов, как неустанно повторял К.Симонов, обращаясь к себе и своим коллегам: «Успеть записать!» и все-таки многого не успел…                                                                   </w:t>
      </w:r>
    </w:p>
    <w:p w:rsidR="00063A99" w:rsidRDefault="00D5402F" w:rsidP="00B87A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59B">
        <w:rPr>
          <w:rFonts w:ascii="Times New Roman" w:hAnsi="Times New Roman" w:cs="Times New Roman"/>
          <w:sz w:val="28"/>
          <w:szCs w:val="28"/>
        </w:rPr>
        <w:t>То, что не доделано и не будет сделано в самые ближайшие годы – не записано, не зафиксировано,- уходит практически безвозвратно. Можно еще отыскать какие-то документы, еще раз обратиться к мемуарам, письмам и т.п., но живые голоса людей из войны уже не воссоздать.</w:t>
      </w:r>
      <w:r w:rsidR="00063A99">
        <w:rPr>
          <w:rFonts w:ascii="Times New Roman" w:hAnsi="Times New Roman" w:cs="Times New Roman"/>
          <w:sz w:val="28"/>
          <w:szCs w:val="28"/>
        </w:rPr>
        <w:t xml:space="preserve"> </w:t>
      </w:r>
      <w:r w:rsidR="0033725F" w:rsidRPr="00CB059B">
        <w:rPr>
          <w:rFonts w:ascii="Times New Roman" w:hAnsi="Times New Roman" w:cs="Times New Roman"/>
          <w:sz w:val="28"/>
          <w:szCs w:val="28"/>
        </w:rPr>
        <w:t xml:space="preserve"> </w:t>
      </w:r>
      <w:r w:rsidRPr="00CB059B">
        <w:rPr>
          <w:rFonts w:ascii="Times New Roman" w:hAnsi="Times New Roman" w:cs="Times New Roman"/>
          <w:sz w:val="28"/>
          <w:szCs w:val="28"/>
        </w:rPr>
        <w:t xml:space="preserve">Проблема исторической памяти очень непроста. Время вносит в нее свои коррективы, сдвигая – порой невольно – акценты. Политические и нравственные уроки битвы с фашизмом огромны и необходимы. </w:t>
      </w:r>
      <w:r w:rsidR="0033725F" w:rsidRPr="00CB059B">
        <w:rPr>
          <w:rFonts w:ascii="Times New Roman" w:hAnsi="Times New Roman" w:cs="Times New Roman"/>
          <w:sz w:val="28"/>
          <w:szCs w:val="28"/>
        </w:rPr>
        <w:t xml:space="preserve"> </w:t>
      </w:r>
      <w:r w:rsidRPr="00CB059B">
        <w:rPr>
          <w:rFonts w:ascii="Times New Roman" w:hAnsi="Times New Roman" w:cs="Times New Roman"/>
          <w:sz w:val="28"/>
          <w:szCs w:val="28"/>
        </w:rPr>
        <w:t>Пусть в преддверии Дня Победы наши дети напишут сочинения «Война в судьбе моей семьи», запишут рассказы о войне, о работе, о военном быте всех, переживших это время. Рассказы не только героев, ветеранов войны и труда, но и школьников военных лет – об их учебе и работе, об их играх и полуголодном быте. Нынешн</w:t>
      </w:r>
      <w:r w:rsidR="0033725F" w:rsidRPr="00CB059B">
        <w:rPr>
          <w:rFonts w:ascii="Times New Roman" w:hAnsi="Times New Roman" w:cs="Times New Roman"/>
          <w:sz w:val="28"/>
          <w:szCs w:val="28"/>
        </w:rPr>
        <w:t>ие сытые благополучные ребята должны знать и цену куска военного хлеба и котелка картошки…</w:t>
      </w:r>
      <w:r w:rsidR="001C0AC4" w:rsidRPr="00CB059B">
        <w:rPr>
          <w:rFonts w:ascii="Times New Roman" w:hAnsi="Times New Roman" w:cs="Times New Roman"/>
          <w:sz w:val="28"/>
          <w:szCs w:val="28"/>
        </w:rPr>
        <w:t xml:space="preserve">     </w:t>
      </w:r>
      <w:r w:rsidR="0033725F" w:rsidRPr="00CB0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3725F" w:rsidRPr="00CB059B" w:rsidRDefault="0033725F" w:rsidP="00B87A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59B">
        <w:rPr>
          <w:rFonts w:ascii="Times New Roman" w:hAnsi="Times New Roman" w:cs="Times New Roman"/>
          <w:sz w:val="28"/>
          <w:szCs w:val="28"/>
        </w:rPr>
        <w:t>Все это явится немаловажным вкладом в патриотическое, гражданское, нравственное воспитание юного поколения, достойного славы своих отцов и дедов.</w:t>
      </w:r>
      <w:r w:rsidR="001C0AC4" w:rsidRPr="00CB05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0520" w:rsidRPr="00CB059B" w:rsidRDefault="004F0520" w:rsidP="004F05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59B">
        <w:rPr>
          <w:rFonts w:ascii="Times New Roman" w:hAnsi="Times New Roman" w:cs="Times New Roman"/>
          <w:sz w:val="28"/>
          <w:szCs w:val="28"/>
        </w:rPr>
        <w:t xml:space="preserve">Литература  </w:t>
      </w:r>
    </w:p>
    <w:p w:rsidR="004F0520" w:rsidRPr="00CB059B" w:rsidRDefault="004F0520" w:rsidP="004F0520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59B">
        <w:rPr>
          <w:rFonts w:ascii="Times New Roman" w:hAnsi="Times New Roman" w:cs="Times New Roman"/>
          <w:sz w:val="28"/>
          <w:szCs w:val="28"/>
        </w:rPr>
        <w:t>Бочаров А.Г. Человек и война. – М.,1978. – с.15.</w:t>
      </w:r>
    </w:p>
    <w:p w:rsidR="004F0520" w:rsidRPr="00CB059B" w:rsidRDefault="004F0520" w:rsidP="004F0520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59B">
        <w:rPr>
          <w:rFonts w:ascii="Times New Roman" w:hAnsi="Times New Roman" w:cs="Times New Roman"/>
          <w:sz w:val="28"/>
          <w:szCs w:val="28"/>
        </w:rPr>
        <w:t xml:space="preserve">Слово и концептуальная модель мира в литературе о Великой Отечественной войне. – Липецк, 2000г.                                      </w:t>
      </w:r>
    </w:p>
    <w:p w:rsidR="00063A99" w:rsidRDefault="00063A99" w:rsidP="00B87A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3A99" w:rsidRDefault="00063A99" w:rsidP="00B87A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0AC4" w:rsidRPr="00CB059B" w:rsidRDefault="001C0AC4" w:rsidP="00140DBD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1C0AC4" w:rsidRPr="00CB059B" w:rsidRDefault="001C0AC4" w:rsidP="00B87A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59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0AC4" w:rsidRPr="00CB059B" w:rsidSect="00B87A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521D"/>
    <w:multiLevelType w:val="hybridMultilevel"/>
    <w:tmpl w:val="9B10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D87737"/>
    <w:rsid w:val="0004759E"/>
    <w:rsid w:val="00063A99"/>
    <w:rsid w:val="000823DE"/>
    <w:rsid w:val="000C6064"/>
    <w:rsid w:val="00140DBD"/>
    <w:rsid w:val="001C0AC4"/>
    <w:rsid w:val="002F2BC4"/>
    <w:rsid w:val="0033725F"/>
    <w:rsid w:val="003B6A92"/>
    <w:rsid w:val="004F0520"/>
    <w:rsid w:val="006F2467"/>
    <w:rsid w:val="00780D29"/>
    <w:rsid w:val="0087016A"/>
    <w:rsid w:val="00924343"/>
    <w:rsid w:val="0094552A"/>
    <w:rsid w:val="00A9436A"/>
    <w:rsid w:val="00B87ACC"/>
    <w:rsid w:val="00C0342B"/>
    <w:rsid w:val="00CB059B"/>
    <w:rsid w:val="00D453BC"/>
    <w:rsid w:val="00D5402F"/>
    <w:rsid w:val="00D62E91"/>
    <w:rsid w:val="00D87737"/>
    <w:rsid w:val="00E230CB"/>
    <w:rsid w:val="00E43112"/>
    <w:rsid w:val="00F61852"/>
    <w:rsid w:val="00F6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13</cp:revision>
  <dcterms:created xsi:type="dcterms:W3CDTF">2012-05-04T13:20:00Z</dcterms:created>
  <dcterms:modified xsi:type="dcterms:W3CDTF">2014-01-16T18:49:00Z</dcterms:modified>
</cp:coreProperties>
</file>