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E4" w:rsidRPr="009A4F3A" w:rsidRDefault="003413E4" w:rsidP="003413E4">
      <w:pPr>
        <w:rPr>
          <w:b/>
          <w:i/>
          <w:sz w:val="28"/>
          <w:szCs w:val="28"/>
        </w:rPr>
      </w:pPr>
      <w:r w:rsidRPr="009A4F3A">
        <w:rPr>
          <w:b/>
          <w:i/>
          <w:sz w:val="28"/>
          <w:szCs w:val="28"/>
        </w:rPr>
        <w:t xml:space="preserve">                                                Магия видения</w:t>
      </w:r>
      <w:r w:rsidR="009A4F3A" w:rsidRPr="009A4F3A">
        <w:rPr>
          <w:b/>
          <w:i/>
          <w:sz w:val="28"/>
          <w:szCs w:val="28"/>
        </w:rPr>
        <w:t xml:space="preserve"> </w:t>
      </w:r>
    </w:p>
    <w:p w:rsidR="009A4F3A" w:rsidRPr="009A4F3A" w:rsidRDefault="009A4F3A" w:rsidP="003413E4">
      <w:pPr>
        <w:rPr>
          <w:b/>
          <w:i/>
          <w:sz w:val="28"/>
          <w:szCs w:val="28"/>
        </w:rPr>
      </w:pPr>
      <w:r w:rsidRPr="009A4F3A">
        <w:rPr>
          <w:b/>
          <w:i/>
          <w:sz w:val="28"/>
          <w:szCs w:val="28"/>
        </w:rPr>
        <w:t xml:space="preserve">                      ( Лермонтов – два предсказания о себе и о России)</w:t>
      </w:r>
    </w:p>
    <w:p w:rsidR="003413E4" w:rsidRPr="003413E4" w:rsidRDefault="003413E4" w:rsidP="003413E4">
      <w:pPr>
        <w:rPr>
          <w:sz w:val="28"/>
          <w:szCs w:val="28"/>
        </w:rPr>
      </w:pPr>
      <w:r w:rsidRPr="003413E4">
        <w:rPr>
          <w:sz w:val="28"/>
          <w:szCs w:val="28"/>
        </w:rPr>
        <w:t xml:space="preserve"> </w:t>
      </w:r>
      <w:r w:rsidRPr="003413E4">
        <w:rPr>
          <w:sz w:val="28"/>
          <w:szCs w:val="28"/>
        </w:rPr>
        <w:t>1.</w:t>
      </w:r>
      <w:r w:rsidRPr="003413E4">
        <w:rPr>
          <w:sz w:val="28"/>
          <w:szCs w:val="28"/>
        </w:rPr>
        <w:tab/>
        <w:t>Русский поэт и философ  Д.С. Мережковский пишет так о своем  отношении к Лермонтову: «Пушкин – дневное,  Лермонтов – ночное светило русской поэзии. Вся она между ними колеблется, как между двумя полюсами – созерцанием и действием…». Говоря о произведениях Пушкина, мы с вами  ощутили притягательную силу его творчества.  М.Ю. Лермонтов – другой, но свет его поэзии обязательно коснется вашей души</w:t>
      </w:r>
      <w:r>
        <w:rPr>
          <w:sz w:val="28"/>
          <w:szCs w:val="28"/>
        </w:rPr>
        <w:t>»</w:t>
      </w:r>
      <w:r w:rsidRPr="003413E4">
        <w:rPr>
          <w:sz w:val="28"/>
          <w:szCs w:val="28"/>
        </w:rPr>
        <w:t xml:space="preserve">. </w:t>
      </w:r>
    </w:p>
    <w:p w:rsidR="00C807A0" w:rsidRDefault="003413E4" w:rsidP="003413E4">
      <w:pPr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r w:rsidRPr="003413E4">
        <w:rPr>
          <w:sz w:val="28"/>
          <w:szCs w:val="28"/>
        </w:rPr>
        <w:t xml:space="preserve">Воспоминания современников по-разному очерчивают его характер. Многие друзья вспоминают Лермонтова  </w:t>
      </w:r>
      <w:proofErr w:type="gramStart"/>
      <w:r w:rsidRPr="003413E4">
        <w:rPr>
          <w:sz w:val="28"/>
          <w:szCs w:val="28"/>
        </w:rPr>
        <w:t>веселым</w:t>
      </w:r>
      <w:proofErr w:type="gramEnd"/>
      <w:r w:rsidRPr="003413E4">
        <w:rPr>
          <w:sz w:val="28"/>
          <w:szCs w:val="28"/>
        </w:rPr>
        <w:t xml:space="preserve"> и добрым, искренним, участливым и деликатным. А другие говорят, что чаще всего он был грустен, задумчив, даже угрюм. Были люди, которым он почему-то внушал нерасположение и был с ними насмешлив и зол. А для кого-то было неотразимым его обаяние. Даже внешность Л</w:t>
      </w:r>
      <w:r w:rsidR="00C807A0">
        <w:rPr>
          <w:sz w:val="28"/>
          <w:szCs w:val="28"/>
        </w:rPr>
        <w:t>ермонтова описывают по-разному.</w:t>
      </w:r>
    </w:p>
    <w:p w:rsidR="003413E4" w:rsidRPr="003413E4" w:rsidRDefault="00C807A0" w:rsidP="003413E4">
      <w:pPr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r w:rsidR="003413E4" w:rsidRPr="003413E4">
        <w:rPr>
          <w:sz w:val="28"/>
          <w:szCs w:val="28"/>
        </w:rPr>
        <w:t xml:space="preserve"> И как не</w:t>
      </w:r>
      <w:r w:rsidR="005B5286">
        <w:rPr>
          <w:sz w:val="28"/>
          <w:szCs w:val="28"/>
        </w:rPr>
        <w:t xml:space="preserve"> </w:t>
      </w:r>
      <w:r w:rsidR="003413E4" w:rsidRPr="003413E4">
        <w:rPr>
          <w:sz w:val="28"/>
          <w:szCs w:val="28"/>
        </w:rPr>
        <w:t>похожи портреты Лермонтова</w:t>
      </w:r>
      <w:r>
        <w:rPr>
          <w:sz w:val="28"/>
          <w:szCs w:val="28"/>
        </w:rPr>
        <w:t xml:space="preserve">, </w:t>
      </w:r>
      <w:r w:rsidR="003413E4" w:rsidRPr="003413E4">
        <w:rPr>
          <w:sz w:val="28"/>
          <w:szCs w:val="28"/>
        </w:rPr>
        <w:t xml:space="preserve"> те, что оставили нам графики, живописцы, писавшие его с натуры.</w:t>
      </w:r>
    </w:p>
    <w:p w:rsidR="003413E4" w:rsidRPr="003413E4" w:rsidRDefault="00055D4E" w:rsidP="003413E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13E4" w:rsidRPr="003413E4">
        <w:rPr>
          <w:sz w:val="28"/>
          <w:szCs w:val="28"/>
        </w:rPr>
        <w:t>Вот он изображен юношей в Москве – там учился в университете.</w:t>
      </w:r>
    </w:p>
    <w:p w:rsidR="003413E4" w:rsidRPr="00C807A0" w:rsidRDefault="00055D4E" w:rsidP="003413E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13E4" w:rsidRPr="00C807A0">
        <w:rPr>
          <w:sz w:val="28"/>
          <w:szCs w:val="28"/>
        </w:rPr>
        <w:t xml:space="preserve"> Вот он уже в Петербурге, стал военным, окончил школу кавалерийских юнкеров и гвардейских подпрапорщиков.</w:t>
      </w:r>
    </w:p>
    <w:p w:rsidR="003413E4" w:rsidRPr="00C807A0" w:rsidRDefault="00055D4E" w:rsidP="003413E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13E4" w:rsidRPr="00C807A0">
        <w:rPr>
          <w:sz w:val="28"/>
          <w:szCs w:val="28"/>
        </w:rPr>
        <w:t>Автопортрет в бурке на фоне Кавказских гор больше, чем портреты писавших его художников</w:t>
      </w:r>
      <w:r w:rsidR="00C807A0">
        <w:rPr>
          <w:sz w:val="28"/>
          <w:szCs w:val="28"/>
        </w:rPr>
        <w:t xml:space="preserve">, </w:t>
      </w:r>
      <w:r w:rsidR="003413E4" w:rsidRPr="00C807A0">
        <w:rPr>
          <w:sz w:val="28"/>
          <w:szCs w:val="28"/>
        </w:rPr>
        <w:t xml:space="preserve"> приоткрывает нам тайну внутренней жизни поэта.</w:t>
      </w:r>
    </w:p>
    <w:p w:rsidR="003413E4" w:rsidRPr="00C807A0" w:rsidRDefault="00055D4E" w:rsidP="003413E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13E4" w:rsidRPr="00C807A0">
        <w:rPr>
          <w:sz w:val="28"/>
          <w:szCs w:val="28"/>
        </w:rPr>
        <w:t>Таким художник Петр Заболоцкий  ув</w:t>
      </w:r>
      <w:r w:rsidR="00C807A0">
        <w:rPr>
          <w:sz w:val="28"/>
          <w:szCs w:val="28"/>
        </w:rPr>
        <w:t>идел Лермонтова в год гибели...</w:t>
      </w:r>
    </w:p>
    <w:p w:rsidR="009A4F3A" w:rsidRDefault="00C807A0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055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4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известному </w:t>
      </w:r>
      <w:r w:rsidR="003413E4" w:rsidRPr="00C807A0">
        <w:rPr>
          <w:sz w:val="28"/>
          <w:szCs w:val="28"/>
        </w:rPr>
        <w:t xml:space="preserve"> </w:t>
      </w:r>
      <w:r w:rsidR="005B5286">
        <w:rPr>
          <w:sz w:val="28"/>
          <w:szCs w:val="28"/>
        </w:rPr>
        <w:t xml:space="preserve"> и до сих пор   удивляющему всех стихотворению «Предсказание</w:t>
      </w:r>
      <w:r w:rsidR="009A4F3A">
        <w:rPr>
          <w:sz w:val="28"/>
          <w:szCs w:val="28"/>
        </w:rPr>
        <w:t>»</w:t>
      </w:r>
      <w:proofErr w:type="gramStart"/>
      <w:r w:rsidR="005B5286">
        <w:rPr>
          <w:sz w:val="28"/>
          <w:szCs w:val="28"/>
        </w:rPr>
        <w:t xml:space="preserve"> ,</w:t>
      </w:r>
      <w:proofErr w:type="gramEnd"/>
      <w:r w:rsidR="005B5286">
        <w:rPr>
          <w:sz w:val="28"/>
          <w:szCs w:val="28"/>
        </w:rPr>
        <w:t xml:space="preserve"> написанному в 1830 году, Лермонтов  сделал  позднейшую приписку: «Это мечта». В те времена под «мечтой» понимали «видение», «фантазию». Фантазия – все же, скорее, игра ума и воображения – здесь же нечто большее: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A4F3A">
        <w:rPr>
          <w:sz w:val="28"/>
          <w:szCs w:val="28"/>
        </w:rPr>
        <w:t>Настанет год, России черный год,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A4F3A">
        <w:rPr>
          <w:sz w:val="28"/>
          <w:szCs w:val="28"/>
        </w:rPr>
        <w:t>Когда царей корона упадет;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A4F3A">
        <w:rPr>
          <w:sz w:val="28"/>
          <w:szCs w:val="28"/>
        </w:rPr>
        <w:t>Забудет чернь к ним прежнюю любовь,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Pr="009A4F3A">
        <w:rPr>
          <w:sz w:val="28"/>
          <w:szCs w:val="28"/>
        </w:rPr>
        <w:t>И пища многих будет смерть и кровь;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A4F3A">
        <w:rPr>
          <w:sz w:val="28"/>
          <w:szCs w:val="28"/>
        </w:rPr>
        <w:t xml:space="preserve"> Когда детей, когда невинных жен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Низвергнутый не защитит закон;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Когда чума от смрадных, мертвых тел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Начнет бродить среди печальных сел,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Чтобы платком из хижин вызывать,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 xml:space="preserve">И </w:t>
      </w:r>
      <w:proofErr w:type="gramStart"/>
      <w:r w:rsidRPr="009A4F3A">
        <w:rPr>
          <w:sz w:val="28"/>
          <w:szCs w:val="28"/>
        </w:rPr>
        <w:t>станет глад</w:t>
      </w:r>
      <w:r>
        <w:rPr>
          <w:sz w:val="28"/>
          <w:szCs w:val="28"/>
        </w:rPr>
        <w:t xml:space="preserve"> </w:t>
      </w:r>
      <w:r w:rsidRPr="009A4F3A">
        <w:rPr>
          <w:sz w:val="28"/>
          <w:szCs w:val="28"/>
        </w:rPr>
        <w:t xml:space="preserve"> сей</w:t>
      </w:r>
      <w:proofErr w:type="gramEnd"/>
      <w:r w:rsidRPr="009A4F3A">
        <w:rPr>
          <w:sz w:val="28"/>
          <w:szCs w:val="28"/>
        </w:rPr>
        <w:t xml:space="preserve"> бедный край терзать;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И зарево окрасит волны рек: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В тот день явится мощный человек,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И ты его узнаешь — и поймешь,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Зачем в руке его булатный нож: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A4F3A">
        <w:rPr>
          <w:sz w:val="28"/>
          <w:szCs w:val="28"/>
        </w:rPr>
        <w:t xml:space="preserve"> И горе для тебя! — твой плач, твой стон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 xml:space="preserve">Ему тогда покажется </w:t>
      </w:r>
      <w:proofErr w:type="gramStart"/>
      <w:r w:rsidRPr="009A4F3A">
        <w:rPr>
          <w:sz w:val="28"/>
          <w:szCs w:val="28"/>
        </w:rPr>
        <w:t>смешон</w:t>
      </w:r>
      <w:proofErr w:type="gramEnd"/>
      <w:r w:rsidRPr="009A4F3A">
        <w:rPr>
          <w:sz w:val="28"/>
          <w:szCs w:val="28"/>
        </w:rPr>
        <w:t>;</w:t>
      </w:r>
    </w:p>
    <w:p w:rsidR="009A4F3A" w:rsidRP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A4F3A">
        <w:rPr>
          <w:sz w:val="28"/>
          <w:szCs w:val="28"/>
        </w:rPr>
        <w:t>И будет всё ужасно, мрачно в нем,</w:t>
      </w:r>
    </w:p>
    <w:p w:rsidR="005B5286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A4F3A">
        <w:rPr>
          <w:sz w:val="28"/>
          <w:szCs w:val="28"/>
        </w:rPr>
        <w:t>Как плащ его с возвышенным челом.</w:t>
      </w:r>
    </w:p>
    <w:p w:rsidR="009A4F3A" w:rsidRDefault="009A4F3A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881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Если вспомнить, что поэту неполных 16 лет и что, как бы ни был он умен, образован и чуток, что бы ни прочел о зверствах французской революции 1793 года и каких бы </w:t>
      </w:r>
      <w:r w:rsidR="00820881">
        <w:rPr>
          <w:sz w:val="28"/>
          <w:szCs w:val="28"/>
        </w:rPr>
        <w:t xml:space="preserve"> рассказов не наслушался о пугачевщине и холерных бунтах 1830 года, все равно этого вряд ли хватило бы на создание такой жестокой картины будущего России.</w:t>
      </w:r>
      <w:proofErr w:type="gramEnd"/>
      <w:r w:rsidR="00820881">
        <w:rPr>
          <w:sz w:val="28"/>
          <w:szCs w:val="28"/>
        </w:rPr>
        <w:t xml:space="preserve"> Тут и становится понятно: Лермонтову открылось  </w:t>
      </w:r>
      <w:r w:rsidR="00820881" w:rsidRPr="00820881">
        <w:rPr>
          <w:b/>
          <w:i/>
          <w:sz w:val="28"/>
          <w:szCs w:val="28"/>
        </w:rPr>
        <w:t>виденье</w:t>
      </w:r>
      <w:r w:rsidR="00820881">
        <w:rPr>
          <w:sz w:val="28"/>
          <w:szCs w:val="28"/>
        </w:rPr>
        <w:t>.</w:t>
      </w:r>
    </w:p>
    <w:p w:rsidR="00820881" w:rsidRDefault="00820881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   Владимир Даль толкует </w:t>
      </w:r>
      <w:r w:rsidRPr="00820881">
        <w:rPr>
          <w:i/>
          <w:sz w:val="28"/>
          <w:szCs w:val="28"/>
        </w:rPr>
        <w:t>виденье</w:t>
      </w: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привиденье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явление грезы во сне и наяву, образы неплотские, зримые духом. В Полном церковнославянском словаре толкование шире: необыкновенное явление во сне и наяву; созерцание, умозрение; и наконец: «</w:t>
      </w:r>
      <w:r w:rsidRPr="00820881">
        <w:rPr>
          <w:i/>
          <w:sz w:val="28"/>
          <w:szCs w:val="28"/>
        </w:rPr>
        <w:t xml:space="preserve">виденьем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называется один из способов, посредством которых Бог сообщал пророкам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вою волю, иногда это слово  обозначает все способы откровения».</w:t>
      </w:r>
    </w:p>
    <w:p w:rsidR="00820881" w:rsidRDefault="00820881" w:rsidP="009A4F3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Итак, это еще –</w:t>
      </w:r>
      <w:r w:rsidR="001F5C81">
        <w:rPr>
          <w:sz w:val="28"/>
          <w:szCs w:val="28"/>
        </w:rPr>
        <w:t xml:space="preserve"> </w:t>
      </w:r>
      <w:r w:rsidRPr="00820881">
        <w:rPr>
          <w:b/>
          <w:i/>
          <w:sz w:val="28"/>
          <w:szCs w:val="28"/>
        </w:rPr>
        <w:t>откровение.</w:t>
      </w:r>
    </w:p>
    <w:p w:rsidR="00820881" w:rsidRDefault="00055D4E" w:rsidP="009A4F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F5C81">
        <w:rPr>
          <w:sz w:val="28"/>
          <w:szCs w:val="28"/>
        </w:rPr>
        <w:t>Юноше – поэту открылось будущее отчизны – и он, внешне бесстрастно,  не обнаруживая своих чувств, записывает свое пророческое видение.</w:t>
      </w:r>
    </w:p>
    <w:p w:rsidR="008C0042" w:rsidRDefault="008C0042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  Лермонтову, возможно, были известны замыслы декабристов про убийство царя и его семьи – хотя свидетельств о том нет. Но в «Предсказании» ни намека о  декабристах: тут речь идет о восстании «черни», под которой можно понимать всю чернь – и в народе,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дворянстве.</w:t>
      </w:r>
    </w:p>
    <w:p w:rsidR="001F5C81" w:rsidRDefault="001F5C81" w:rsidP="009A4F3A">
      <w:pPr>
        <w:rPr>
          <w:sz w:val="28"/>
          <w:szCs w:val="28"/>
        </w:rPr>
      </w:pPr>
      <w:r>
        <w:rPr>
          <w:sz w:val="28"/>
          <w:szCs w:val="28"/>
        </w:rPr>
        <w:t xml:space="preserve">      Тиран, свергший царскую корону, видится Лермонтову в образе, очень напоминающем Наполеона.  Это, конечно, под впечатлением от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и своих собственных дум.  А мы воспринимаем эти слова не иначе, как абсолютно точное мистическое предсказание о вожде мирового пролетариата и организаторе страшной революции – о </w:t>
      </w:r>
      <w:r w:rsidR="008C0042">
        <w:rPr>
          <w:sz w:val="28"/>
          <w:szCs w:val="28"/>
        </w:rPr>
        <w:t>Ленине  (п</w:t>
      </w:r>
      <w:r>
        <w:rPr>
          <w:sz w:val="28"/>
          <w:szCs w:val="28"/>
        </w:rPr>
        <w:t>лащ, в котором Ленин выступал на броневике</w:t>
      </w:r>
      <w:r w:rsidR="008C00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возвышенный блестящий лоб – то же самое чело).</w:t>
      </w:r>
      <w:r w:rsidR="008C0042">
        <w:rPr>
          <w:sz w:val="28"/>
          <w:szCs w:val="28"/>
        </w:rPr>
        <w:t xml:space="preserve"> Таким образом, Лермонтов предсказал революцию 1917 года, которая закончилась братоубийственной  гражданской войной</w:t>
      </w:r>
      <w:proofErr w:type="gramStart"/>
      <w:r w:rsidR="008C0042">
        <w:rPr>
          <w:sz w:val="28"/>
          <w:szCs w:val="28"/>
        </w:rPr>
        <w:t xml:space="preserve"> .</w:t>
      </w:r>
      <w:proofErr w:type="gramEnd"/>
    </w:p>
    <w:p w:rsidR="00650EB5" w:rsidRDefault="008C0042" w:rsidP="003413E4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650EB5">
        <w:rPr>
          <w:sz w:val="28"/>
          <w:szCs w:val="28"/>
        </w:rPr>
        <w:t xml:space="preserve">  С</w:t>
      </w:r>
      <w:r>
        <w:rPr>
          <w:sz w:val="28"/>
          <w:szCs w:val="28"/>
        </w:rPr>
        <w:t>тихотворение «Сон»</w:t>
      </w:r>
      <w:r w:rsidR="00650EB5">
        <w:rPr>
          <w:sz w:val="28"/>
          <w:szCs w:val="28"/>
        </w:rPr>
        <w:t xml:space="preserve"> было написано поэтом намного позднее. Это одно из самых удивительных произведений, каких еще не было не только у него,  но и во всей  русской и мировой литературе.</w:t>
      </w:r>
    </w:p>
    <w:p w:rsidR="00650EB5" w:rsidRPr="00650EB5" w:rsidRDefault="00650EB5" w:rsidP="00650EB5">
      <w:pPr>
        <w:rPr>
          <w:sz w:val="28"/>
          <w:szCs w:val="28"/>
        </w:rPr>
      </w:pP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В полд</w:t>
      </w:r>
      <w:r w:rsidRPr="00650EB5">
        <w:rPr>
          <w:sz w:val="28"/>
          <w:szCs w:val="28"/>
        </w:rPr>
        <w:t>невный жар в долине Дагестана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 xml:space="preserve"> </w:t>
      </w:r>
      <w:proofErr w:type="gramStart"/>
      <w:r w:rsidRPr="00650EB5">
        <w:rPr>
          <w:sz w:val="28"/>
          <w:szCs w:val="28"/>
        </w:rPr>
        <w:t>С</w:t>
      </w:r>
      <w:proofErr w:type="gramEnd"/>
      <w:r w:rsidRPr="00650EB5">
        <w:rPr>
          <w:sz w:val="28"/>
          <w:szCs w:val="28"/>
        </w:rPr>
        <w:t xml:space="preserve"> свинцом в груди лежал недвижим я;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Глубокая ещё дымилась рана,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 xml:space="preserve">По капле кровь </w:t>
      </w:r>
      <w:proofErr w:type="spellStart"/>
      <w:r w:rsidRPr="00650EB5">
        <w:rPr>
          <w:sz w:val="28"/>
          <w:szCs w:val="28"/>
        </w:rPr>
        <w:t>точилася</w:t>
      </w:r>
      <w:proofErr w:type="spellEnd"/>
      <w:r w:rsidRPr="00650EB5">
        <w:rPr>
          <w:sz w:val="28"/>
          <w:szCs w:val="28"/>
        </w:rPr>
        <w:t xml:space="preserve"> моя.</w:t>
      </w:r>
    </w:p>
    <w:p w:rsidR="00650EB5" w:rsidRPr="00650EB5" w:rsidRDefault="00650EB5" w:rsidP="00650EB5">
      <w:pPr>
        <w:rPr>
          <w:sz w:val="28"/>
          <w:szCs w:val="28"/>
        </w:rPr>
      </w:pP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Лежал один я на песке долины;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 xml:space="preserve">Уступы скал </w:t>
      </w:r>
      <w:proofErr w:type="spellStart"/>
      <w:r w:rsidRPr="00650EB5">
        <w:rPr>
          <w:sz w:val="28"/>
          <w:szCs w:val="28"/>
        </w:rPr>
        <w:t>теснилися</w:t>
      </w:r>
      <w:proofErr w:type="spellEnd"/>
      <w:r w:rsidRPr="00650EB5">
        <w:rPr>
          <w:sz w:val="28"/>
          <w:szCs w:val="28"/>
        </w:rPr>
        <w:t xml:space="preserve"> кругом,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И солнце жгло их жёлтые вершины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И жгло меня — но спал я мёртвым сном.</w:t>
      </w:r>
    </w:p>
    <w:p w:rsidR="00650EB5" w:rsidRPr="00650EB5" w:rsidRDefault="00650EB5" w:rsidP="00650EB5">
      <w:pPr>
        <w:rPr>
          <w:sz w:val="28"/>
          <w:szCs w:val="28"/>
        </w:rPr>
      </w:pP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lastRenderedPageBreak/>
        <w:t xml:space="preserve">И снился мне </w:t>
      </w:r>
      <w:proofErr w:type="gramStart"/>
      <w:r w:rsidRPr="00650EB5">
        <w:rPr>
          <w:sz w:val="28"/>
          <w:szCs w:val="28"/>
        </w:rPr>
        <w:t>сияющий</w:t>
      </w:r>
      <w:proofErr w:type="gramEnd"/>
      <w:r w:rsidRPr="00650EB5">
        <w:rPr>
          <w:sz w:val="28"/>
          <w:szCs w:val="28"/>
        </w:rPr>
        <w:t xml:space="preserve"> огнями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Вечерний пир в родимой стороне.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Меж юных жен, увенчанных цветами,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Шёл разговор весёлый обо мне.</w:t>
      </w:r>
    </w:p>
    <w:p w:rsidR="00650EB5" w:rsidRPr="00650EB5" w:rsidRDefault="00650EB5" w:rsidP="00650EB5">
      <w:pPr>
        <w:rPr>
          <w:sz w:val="28"/>
          <w:szCs w:val="28"/>
        </w:rPr>
      </w:pP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 xml:space="preserve">Но в </w:t>
      </w:r>
      <w:proofErr w:type="gramStart"/>
      <w:r w:rsidRPr="00650EB5">
        <w:rPr>
          <w:sz w:val="28"/>
          <w:szCs w:val="28"/>
        </w:rPr>
        <w:t>разговор весёлый не вступая</w:t>
      </w:r>
      <w:proofErr w:type="gramEnd"/>
      <w:r w:rsidRPr="00650EB5">
        <w:rPr>
          <w:sz w:val="28"/>
          <w:szCs w:val="28"/>
        </w:rPr>
        <w:t>,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Сидела там задумчиво одна,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И в грустный сон душа её младая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 xml:space="preserve">Бог </w:t>
      </w:r>
      <w:proofErr w:type="gramStart"/>
      <w:r w:rsidRPr="00650EB5">
        <w:rPr>
          <w:sz w:val="28"/>
          <w:szCs w:val="28"/>
        </w:rPr>
        <w:t>знает</w:t>
      </w:r>
      <w:proofErr w:type="gramEnd"/>
      <w:r w:rsidRPr="00650EB5">
        <w:rPr>
          <w:sz w:val="28"/>
          <w:szCs w:val="28"/>
        </w:rPr>
        <w:t xml:space="preserve"> чем была погружена;</w:t>
      </w:r>
    </w:p>
    <w:p w:rsidR="00650EB5" w:rsidRPr="00650EB5" w:rsidRDefault="00650EB5" w:rsidP="00650EB5">
      <w:pPr>
        <w:rPr>
          <w:sz w:val="28"/>
          <w:szCs w:val="28"/>
        </w:rPr>
      </w:pP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И снилась ей долина Дагестана;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>Знакомый труп лежал в долине той;</w:t>
      </w:r>
    </w:p>
    <w:p w:rsidR="00650EB5" w:rsidRPr="00650EB5" w:rsidRDefault="00650EB5" w:rsidP="00650EB5">
      <w:pPr>
        <w:rPr>
          <w:sz w:val="28"/>
          <w:szCs w:val="28"/>
        </w:rPr>
      </w:pPr>
      <w:r w:rsidRPr="00650EB5">
        <w:rPr>
          <w:sz w:val="28"/>
          <w:szCs w:val="28"/>
        </w:rPr>
        <w:t xml:space="preserve">В его груди </w:t>
      </w:r>
      <w:proofErr w:type="gramStart"/>
      <w:r w:rsidRPr="00650EB5">
        <w:rPr>
          <w:sz w:val="28"/>
          <w:szCs w:val="28"/>
        </w:rPr>
        <w:t>дымясь</w:t>
      </w:r>
      <w:proofErr w:type="gramEnd"/>
      <w:r w:rsidRPr="00650EB5">
        <w:rPr>
          <w:sz w:val="28"/>
          <w:szCs w:val="28"/>
        </w:rPr>
        <w:t xml:space="preserve"> чернела рана,</w:t>
      </w:r>
    </w:p>
    <w:p w:rsidR="00650EB5" w:rsidRDefault="00650EB5" w:rsidP="00650EB5">
      <w:pPr>
        <w:tabs>
          <w:tab w:val="left" w:pos="5400"/>
        </w:tabs>
      </w:pPr>
      <w:r w:rsidRPr="00650EB5">
        <w:rPr>
          <w:sz w:val="28"/>
          <w:szCs w:val="28"/>
        </w:rPr>
        <w:t>И кровь лилась хладеющей струёй</w:t>
      </w:r>
      <w:r>
        <w:t>.</w:t>
      </w:r>
      <w:r>
        <w:tab/>
      </w:r>
    </w:p>
    <w:p w:rsidR="00650EB5" w:rsidRDefault="000B2CAC" w:rsidP="00650EB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Интуиции гения, до предела обостренной, порой открываются  такие глубины собственной души, которые немыслимо представить обычному человеку.</w:t>
      </w:r>
      <w:r w:rsidR="006B5EB7">
        <w:rPr>
          <w:sz w:val="28"/>
          <w:szCs w:val="28"/>
        </w:rPr>
        <w:t xml:space="preserve"> За несколько месяцев до роковой дуэли Лермонтов видел себя неподвижно лежащим на песке среди скал в горах Кавказа, с глубокою раной от пули в груди и видящим в сонном видении близкую его сердцу, но отдаленную тысячами верст  женщину, видящую в  сомнамбулическом состоянии его труп в той долине.</w:t>
      </w:r>
    </w:p>
    <w:p w:rsidR="006B5EB7" w:rsidRDefault="006B5EB7" w:rsidP="00650EB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Тут из одного сна выходит, по крайней мере, три: 1) сон здорового Лермонтова, который видел себя самого смертельно раненным, 2) но, видя умирающего Лермонтова, здоровый Лермонтов видел вместе с тем и то, что снится умирающему Лермонтову. Но таким сном дело не оканчивается, а является </w:t>
      </w:r>
      <w:r w:rsidR="00355C11">
        <w:rPr>
          <w:sz w:val="28"/>
          <w:szCs w:val="28"/>
        </w:rPr>
        <w:t>сон 3) поэт видел не только сон своего сна, но и тот, который снился сну его сн</w:t>
      </w:r>
      <w:proofErr w:type="gramStart"/>
      <w:r w:rsidR="00355C11">
        <w:rPr>
          <w:sz w:val="28"/>
          <w:szCs w:val="28"/>
        </w:rPr>
        <w:t>а-</w:t>
      </w:r>
      <w:proofErr w:type="gramEnd"/>
      <w:r w:rsidR="00DC21E7">
        <w:rPr>
          <w:sz w:val="28"/>
          <w:szCs w:val="28"/>
        </w:rPr>
        <w:t xml:space="preserve"> </w:t>
      </w:r>
      <w:bookmarkStart w:id="0" w:name="_GoBack"/>
      <w:bookmarkEnd w:id="0"/>
      <w:r w:rsidR="00355C11">
        <w:rPr>
          <w:sz w:val="28"/>
          <w:szCs w:val="28"/>
        </w:rPr>
        <w:t>сновидение в кубе.</w:t>
      </w:r>
    </w:p>
    <w:p w:rsidR="00355C11" w:rsidRDefault="00355C11" w:rsidP="00650EB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Во всяком случае, остается факт, что Лермонтов не только предчувствовал свою роковую смерть, но и прямо видел ее заранее, то есть  </w:t>
      </w:r>
      <w:r>
        <w:rPr>
          <w:sz w:val="28"/>
          <w:szCs w:val="28"/>
        </w:rPr>
        <w:lastRenderedPageBreak/>
        <w:t>Лермонтов обладал несомненной способностью видеть то, что скрыто от взоров обыкновенных людей.  Он видел как наяву свою близкую смерть  - и прощался с любовью. С той единственной своей земной Мадонной, для которой творил и с которой постоянно говорил в глубине души.</w:t>
      </w:r>
    </w:p>
    <w:p w:rsidR="003407FE" w:rsidRPr="000B2CAC" w:rsidRDefault="003407FE" w:rsidP="00650EB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6.  Мистика, как мерцающее, светящееся непостижимым  светом облако, словно бы окружает имя Лермонтова.</w:t>
      </w:r>
      <w:r w:rsidR="00DC21E7">
        <w:rPr>
          <w:sz w:val="28"/>
          <w:szCs w:val="28"/>
        </w:rPr>
        <w:t xml:space="preserve"> Душа поэта – осознается это или нет  кем – либо,  да и всеми нами – живет в наших душах, в нашей жизни. И навсегда останется жить.</w:t>
      </w:r>
    </w:p>
    <w:sectPr w:rsidR="003407FE" w:rsidRPr="000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E4"/>
    <w:rsid w:val="00055D4E"/>
    <w:rsid w:val="000B2CAC"/>
    <w:rsid w:val="001F5C81"/>
    <w:rsid w:val="003407FE"/>
    <w:rsid w:val="003413E4"/>
    <w:rsid w:val="00355C11"/>
    <w:rsid w:val="005B5286"/>
    <w:rsid w:val="00650EB5"/>
    <w:rsid w:val="006B5EB7"/>
    <w:rsid w:val="00820881"/>
    <w:rsid w:val="008C0042"/>
    <w:rsid w:val="009A4F3A"/>
    <w:rsid w:val="00C807A0"/>
    <w:rsid w:val="00DC21E7"/>
    <w:rsid w:val="00D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2013-10-30T20:42:00Z</cp:lastPrinted>
  <dcterms:created xsi:type="dcterms:W3CDTF">2013-10-30T17:55:00Z</dcterms:created>
  <dcterms:modified xsi:type="dcterms:W3CDTF">2013-10-30T20:45:00Z</dcterms:modified>
</cp:coreProperties>
</file>