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67" w:rsidRDefault="00703767" w:rsidP="00ED5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АДМИНИСТРАЦИИ</w:t>
      </w:r>
    </w:p>
    <w:p w:rsidR="00703767" w:rsidRDefault="00703767" w:rsidP="00ED5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ОСИННИКОВСКОГО ГОРОДСКОГО ОКРУГА</w:t>
      </w:r>
    </w:p>
    <w:p w:rsidR="00703767" w:rsidRDefault="00703767" w:rsidP="00ED5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3767" w:rsidRDefault="00703767" w:rsidP="00ED5959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</w:t>
      </w:r>
    </w:p>
    <w:p w:rsidR="00703767" w:rsidRDefault="00703767" w:rsidP="00ED5959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ВОСПИТАННИКОВ С ОГРАНИЧЕННЫМИ ВОЗМОЖНОСТЯМИ</w:t>
      </w:r>
    </w:p>
    <w:p w:rsidR="00703767" w:rsidRDefault="00703767" w:rsidP="00ED5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ЗДОРОВЬЯ «СПЕЦИАЛЬНАЯ (КОРРЕКЦИОННАЯ) </w:t>
      </w:r>
    </w:p>
    <w:p w:rsidR="00703767" w:rsidRDefault="00703767" w:rsidP="00ED5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ШКОЛА – ИНТЕРНАТ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ВИДА №4» (Г. ОСИННИКИ)</w:t>
      </w:r>
    </w:p>
    <w:p w:rsidR="00703767" w:rsidRDefault="00703767" w:rsidP="00ED5959">
      <w:pPr>
        <w:tabs>
          <w:tab w:val="left" w:pos="6195"/>
        </w:tabs>
        <w:jc w:val="both"/>
        <w:rPr>
          <w:rFonts w:ascii="Times New Roman" w:hAnsi="Times New Roman"/>
          <w:sz w:val="28"/>
          <w:szCs w:val="28"/>
        </w:rPr>
      </w:pPr>
    </w:p>
    <w:p w:rsidR="00703767" w:rsidRDefault="00703767" w:rsidP="00ED5959">
      <w:pPr>
        <w:tabs>
          <w:tab w:val="left" w:pos="6195"/>
          <w:tab w:val="left" w:pos="6255"/>
        </w:tabs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703767" w:rsidRDefault="00703767" w:rsidP="00ED5959">
      <w:pPr>
        <w:tabs>
          <w:tab w:val="left" w:pos="6195"/>
          <w:tab w:val="left" w:pos="6255"/>
        </w:tabs>
        <w:jc w:val="both"/>
        <w:rPr>
          <w:b/>
          <w:sz w:val="40"/>
          <w:szCs w:val="40"/>
        </w:rPr>
      </w:pPr>
    </w:p>
    <w:p w:rsidR="00703767" w:rsidRDefault="00703767" w:rsidP="00ED5959">
      <w:pPr>
        <w:tabs>
          <w:tab w:val="left" w:pos="6195"/>
          <w:tab w:val="left" w:pos="6255"/>
        </w:tabs>
        <w:jc w:val="both"/>
        <w:rPr>
          <w:b/>
          <w:sz w:val="40"/>
          <w:szCs w:val="40"/>
        </w:rPr>
      </w:pPr>
    </w:p>
    <w:p w:rsidR="00703767" w:rsidRDefault="00703767" w:rsidP="00ED5959">
      <w:pPr>
        <w:tabs>
          <w:tab w:val="left" w:pos="6195"/>
          <w:tab w:val="left" w:pos="6255"/>
        </w:tabs>
        <w:jc w:val="both"/>
        <w:rPr>
          <w:b/>
          <w:sz w:val="40"/>
          <w:szCs w:val="40"/>
        </w:rPr>
      </w:pPr>
    </w:p>
    <w:p w:rsidR="00703767" w:rsidRDefault="00703767" w:rsidP="00ED5959">
      <w:pPr>
        <w:tabs>
          <w:tab w:val="left" w:pos="6195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УЧЕБНАЯ РАБОЧАЯ ПРОГРАММА</w:t>
      </w:r>
    </w:p>
    <w:p w:rsidR="00703767" w:rsidRDefault="00703767" w:rsidP="00ED5959">
      <w:pPr>
        <w:tabs>
          <w:tab w:val="left" w:pos="6195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МАТЕМАТИКЕ ДЛЯ 7 КЛАССА</w:t>
      </w:r>
    </w:p>
    <w:p w:rsidR="00703767" w:rsidRDefault="00703767" w:rsidP="00ED5959">
      <w:pPr>
        <w:tabs>
          <w:tab w:val="left" w:pos="6195"/>
        </w:tabs>
        <w:jc w:val="center"/>
        <w:rPr>
          <w:sz w:val="40"/>
          <w:szCs w:val="40"/>
        </w:rPr>
      </w:pPr>
    </w:p>
    <w:p w:rsidR="00703767" w:rsidRDefault="00703767" w:rsidP="00ED5959">
      <w:pPr>
        <w:tabs>
          <w:tab w:val="left" w:pos="6195"/>
        </w:tabs>
        <w:jc w:val="center"/>
        <w:rPr>
          <w:sz w:val="40"/>
          <w:szCs w:val="40"/>
        </w:rPr>
      </w:pPr>
    </w:p>
    <w:p w:rsidR="00703767" w:rsidRDefault="00703767" w:rsidP="00ED5959">
      <w:pPr>
        <w:tabs>
          <w:tab w:val="left" w:pos="6195"/>
        </w:tabs>
        <w:jc w:val="center"/>
        <w:rPr>
          <w:sz w:val="40"/>
          <w:szCs w:val="40"/>
        </w:rPr>
      </w:pPr>
    </w:p>
    <w:p w:rsidR="00703767" w:rsidRDefault="00703767" w:rsidP="00ED5959">
      <w:pPr>
        <w:tabs>
          <w:tab w:val="left" w:pos="6195"/>
        </w:tabs>
        <w:jc w:val="center"/>
        <w:rPr>
          <w:sz w:val="40"/>
          <w:szCs w:val="40"/>
        </w:rPr>
      </w:pPr>
    </w:p>
    <w:p w:rsidR="00703767" w:rsidRDefault="00703767" w:rsidP="00ED5959">
      <w:pPr>
        <w:tabs>
          <w:tab w:val="left" w:pos="6195"/>
        </w:tabs>
        <w:jc w:val="center"/>
        <w:rPr>
          <w:sz w:val="40"/>
          <w:szCs w:val="40"/>
        </w:rPr>
      </w:pPr>
    </w:p>
    <w:p w:rsidR="00703767" w:rsidRDefault="00703767" w:rsidP="00ED5959">
      <w:pPr>
        <w:tabs>
          <w:tab w:val="left" w:pos="6195"/>
        </w:tabs>
        <w:jc w:val="center"/>
        <w:rPr>
          <w:sz w:val="40"/>
          <w:szCs w:val="40"/>
        </w:rPr>
      </w:pPr>
    </w:p>
    <w:p w:rsidR="00703767" w:rsidRDefault="00703767" w:rsidP="00ED5959">
      <w:pPr>
        <w:tabs>
          <w:tab w:val="left" w:pos="6195"/>
        </w:tabs>
        <w:jc w:val="center"/>
        <w:rPr>
          <w:sz w:val="40"/>
          <w:szCs w:val="40"/>
        </w:rPr>
      </w:pPr>
    </w:p>
    <w:p w:rsidR="00703767" w:rsidRDefault="00703767" w:rsidP="00ED5959">
      <w:pPr>
        <w:tabs>
          <w:tab w:val="left" w:pos="619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2013-2014 уч/г.</w:t>
      </w:r>
    </w:p>
    <w:p w:rsidR="00703767" w:rsidRDefault="00703767" w:rsidP="00ED5959">
      <w:pPr>
        <w:tabs>
          <w:tab w:val="left" w:pos="6195"/>
        </w:tabs>
        <w:spacing w:after="0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Согласовано                                                                           Утверждаю  </w:t>
      </w:r>
    </w:p>
    <w:p w:rsidR="00703767" w:rsidRDefault="00703767" w:rsidP="00ED5959">
      <w:pPr>
        <w:tabs>
          <w:tab w:val="left" w:pos="6195"/>
        </w:tabs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методического                                                 Директор</w:t>
      </w:r>
    </w:p>
    <w:p w:rsidR="00703767" w:rsidRDefault="00703767" w:rsidP="00ED5959">
      <w:pPr>
        <w:tabs>
          <w:tab w:val="left" w:pos="6195"/>
        </w:tabs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объединения                                                                             МКС(К)ОУ «Школа №4»   </w:t>
      </w:r>
    </w:p>
    <w:p w:rsidR="00703767" w:rsidRDefault="00703767" w:rsidP="00ED5959">
      <w:pPr>
        <w:tabs>
          <w:tab w:val="left" w:pos="2655"/>
        </w:tabs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МКС(К)ОУ «Школа №4» </w:t>
      </w:r>
      <w:r>
        <w:rPr>
          <w:rFonts w:ascii="Times New Roman" w:hAnsi="Times New Roman"/>
        </w:rPr>
        <w:tab/>
        <w:t xml:space="preserve">                                                     (г. Осинники)</w:t>
      </w:r>
    </w:p>
    <w:p w:rsidR="00703767" w:rsidRDefault="00703767" w:rsidP="00ED5959">
      <w:pPr>
        <w:tabs>
          <w:tab w:val="left" w:pos="6195"/>
        </w:tabs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   /Рытова Т.В./                                                           _______   /Ветрова Н.В./</w:t>
      </w:r>
    </w:p>
    <w:p w:rsidR="00703767" w:rsidRDefault="00703767" w:rsidP="00ED5959">
      <w:pPr>
        <w:tabs>
          <w:tab w:val="left" w:pos="3120"/>
        </w:tabs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____</w:t>
      </w:r>
      <w:r>
        <w:rPr>
          <w:rFonts w:ascii="Times New Roman" w:hAnsi="Times New Roman"/>
        </w:rPr>
        <w:tab/>
        <w:t xml:space="preserve">                                Приказ № ____</w:t>
      </w:r>
    </w:p>
    <w:p w:rsidR="00703767" w:rsidRDefault="00703767" w:rsidP="00ED5959">
      <w:pPr>
        <w:tabs>
          <w:tab w:val="left" w:pos="2250"/>
          <w:tab w:val="left" w:pos="2385"/>
          <w:tab w:val="left" w:pos="6000"/>
          <w:tab w:val="left" w:pos="6075"/>
          <w:tab w:val="left" w:pos="6945"/>
        </w:tabs>
        <w:spacing w:after="0"/>
        <w:ind w:left="-567"/>
        <w:rPr>
          <w:sz w:val="24"/>
          <w:szCs w:val="24"/>
        </w:rPr>
      </w:pPr>
      <w:r>
        <w:rPr>
          <w:rFonts w:ascii="Times New Roman" w:hAnsi="Times New Roman"/>
        </w:rPr>
        <w:t>«___» _________201__ г.</w:t>
      </w:r>
      <w:r>
        <w:rPr>
          <w:rFonts w:ascii="Times New Roman" w:hAnsi="Times New Roman"/>
        </w:rPr>
        <w:tab/>
        <w:t xml:space="preserve">                                                     «___» _________201__ г.</w:t>
      </w:r>
      <w:r>
        <w:rPr>
          <w:sz w:val="24"/>
          <w:szCs w:val="24"/>
        </w:rPr>
        <w:tab/>
        <w:t xml:space="preserve">       </w:t>
      </w:r>
    </w:p>
    <w:p w:rsidR="00703767" w:rsidRDefault="00703767" w:rsidP="00ED5959">
      <w:pPr>
        <w:tabs>
          <w:tab w:val="left" w:pos="6195"/>
        </w:tabs>
        <w:spacing w:after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703767" w:rsidRDefault="00703767" w:rsidP="00ED5959">
      <w:pPr>
        <w:rPr>
          <w:sz w:val="28"/>
          <w:szCs w:val="28"/>
        </w:rPr>
      </w:pPr>
    </w:p>
    <w:p w:rsidR="00703767" w:rsidRDefault="00703767" w:rsidP="00ED5959">
      <w:pPr>
        <w:rPr>
          <w:sz w:val="28"/>
          <w:szCs w:val="28"/>
        </w:rPr>
      </w:pPr>
    </w:p>
    <w:p w:rsidR="00703767" w:rsidRDefault="00703767" w:rsidP="00ED5959">
      <w:pPr>
        <w:jc w:val="both"/>
        <w:rPr>
          <w:sz w:val="28"/>
          <w:szCs w:val="28"/>
        </w:rPr>
      </w:pPr>
    </w:p>
    <w:p w:rsidR="00703767" w:rsidRDefault="00703767" w:rsidP="00ED5959">
      <w:pPr>
        <w:jc w:val="both"/>
        <w:rPr>
          <w:sz w:val="28"/>
          <w:szCs w:val="28"/>
        </w:rPr>
      </w:pPr>
    </w:p>
    <w:p w:rsidR="00703767" w:rsidRDefault="00703767" w:rsidP="00ED595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УЧЕБНАЯ РАБОЧАЯ ПРОГРАММА</w:t>
      </w:r>
    </w:p>
    <w:p w:rsidR="00703767" w:rsidRDefault="00703767" w:rsidP="00ED595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МАТЕМАТИКЕ ДЛЯ 7 КЛАССА</w:t>
      </w:r>
    </w:p>
    <w:p w:rsidR="00703767" w:rsidRDefault="00703767" w:rsidP="00ED5959">
      <w:pPr>
        <w:tabs>
          <w:tab w:val="left" w:pos="735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</w:p>
    <w:p w:rsidR="00703767" w:rsidRDefault="00703767" w:rsidP="00ED5959">
      <w:pPr>
        <w:tabs>
          <w:tab w:val="left" w:pos="7350"/>
        </w:tabs>
        <w:jc w:val="both"/>
        <w:rPr>
          <w:sz w:val="40"/>
          <w:szCs w:val="40"/>
        </w:rPr>
      </w:pPr>
    </w:p>
    <w:p w:rsidR="00703767" w:rsidRDefault="00703767" w:rsidP="00ED5959">
      <w:pPr>
        <w:tabs>
          <w:tab w:val="left" w:pos="7350"/>
        </w:tabs>
        <w:jc w:val="both"/>
        <w:rPr>
          <w:sz w:val="40"/>
          <w:szCs w:val="40"/>
        </w:rPr>
      </w:pPr>
    </w:p>
    <w:p w:rsidR="00703767" w:rsidRDefault="00703767" w:rsidP="00ED5959">
      <w:pPr>
        <w:tabs>
          <w:tab w:val="left" w:pos="7350"/>
        </w:tabs>
        <w:spacing w:after="0"/>
        <w:jc w:val="right"/>
        <w:rPr>
          <w:rFonts w:ascii="Times New Roman" w:hAnsi="Times New Roman"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40"/>
          <w:szCs w:val="40"/>
        </w:rPr>
        <w:t>Составитель:                                                                                                  Рытова Татьяна Валерьевна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40"/>
          <w:szCs w:val="40"/>
        </w:rPr>
      </w:pP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40"/>
          <w:szCs w:val="40"/>
        </w:rPr>
      </w:pPr>
    </w:p>
    <w:p w:rsidR="00703767" w:rsidRDefault="00703767" w:rsidP="00ED5959">
      <w:pPr>
        <w:tabs>
          <w:tab w:val="left" w:pos="7350"/>
        </w:tabs>
        <w:spacing w:after="0"/>
        <w:jc w:val="both"/>
        <w:rPr>
          <w:sz w:val="40"/>
          <w:szCs w:val="40"/>
        </w:rPr>
      </w:pPr>
    </w:p>
    <w:p w:rsidR="00703767" w:rsidRDefault="00703767" w:rsidP="00ED5959">
      <w:pPr>
        <w:tabs>
          <w:tab w:val="left" w:pos="7350"/>
        </w:tabs>
        <w:spacing w:after="0"/>
        <w:jc w:val="both"/>
        <w:rPr>
          <w:sz w:val="40"/>
          <w:szCs w:val="40"/>
        </w:rPr>
      </w:pPr>
    </w:p>
    <w:p w:rsidR="00703767" w:rsidRDefault="00703767" w:rsidP="00ED5959">
      <w:pPr>
        <w:tabs>
          <w:tab w:val="left" w:pos="7350"/>
        </w:tabs>
        <w:spacing w:after="0"/>
        <w:jc w:val="both"/>
        <w:rPr>
          <w:sz w:val="40"/>
          <w:szCs w:val="40"/>
        </w:rPr>
      </w:pP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_______ 201 __г.  </w:t>
      </w:r>
    </w:p>
    <w:p w:rsidR="00703767" w:rsidRDefault="00703767" w:rsidP="00ED5959">
      <w:pPr>
        <w:tabs>
          <w:tab w:val="left" w:pos="735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03767" w:rsidRDefault="00703767" w:rsidP="00ED5959">
      <w:pPr>
        <w:tabs>
          <w:tab w:val="left" w:pos="735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703767" w:rsidRDefault="00703767" w:rsidP="00ED5959">
      <w:pPr>
        <w:tabs>
          <w:tab w:val="left" w:pos="735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03767" w:rsidRDefault="00703767" w:rsidP="00ED595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рабочая программа по математике для 7 класса составлена на основе программы специальных (коррекционных) образовательных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вида: 5-9 кл. : В 2 сб./ Под редакцией В.В. Воронковой  Сб. 1. – 224с.</w:t>
      </w:r>
    </w:p>
    <w:p w:rsidR="00703767" w:rsidRDefault="00703767" w:rsidP="00ED59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Допущено</w:t>
      </w:r>
    </w:p>
    <w:p w:rsidR="00703767" w:rsidRDefault="00703767" w:rsidP="00ED59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образования и науки Российской Федерации</w:t>
      </w:r>
    </w:p>
    <w:p w:rsidR="00703767" w:rsidRDefault="00703767" w:rsidP="00ED59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: Гуманитар. изд. центр ВЛАДОС, 2011.</w:t>
      </w:r>
    </w:p>
    <w:p w:rsidR="00703767" w:rsidRDefault="00703767" w:rsidP="00ED59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767" w:rsidRDefault="00703767" w:rsidP="00ED595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Учебная программа ориентирована на учебник «Математика» для 7 класса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да под ред. Т.В. Алышевой,  Москва «Просвещение», 2006.</w:t>
      </w:r>
    </w:p>
    <w:p w:rsidR="00703767" w:rsidRDefault="00703767" w:rsidP="00ED5959">
      <w:pPr>
        <w:tabs>
          <w:tab w:val="left" w:pos="16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</w:t>
      </w:r>
    </w:p>
    <w:p w:rsidR="00703767" w:rsidRDefault="00703767" w:rsidP="00ED59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 – 170ч, в неделю – 5ч. </w:t>
      </w:r>
    </w:p>
    <w:p w:rsidR="00703767" w:rsidRDefault="00703767" w:rsidP="00485AD1">
      <w:pPr>
        <w:rPr>
          <w:b/>
        </w:rPr>
      </w:pPr>
    </w:p>
    <w:p w:rsidR="00703767" w:rsidRDefault="00703767" w:rsidP="00ED5959">
      <w:pPr>
        <w:tabs>
          <w:tab w:val="num" w:pos="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767" w:rsidRDefault="00703767" w:rsidP="00ED5959">
      <w:pPr>
        <w:tabs>
          <w:tab w:val="num" w:pos="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767" w:rsidRDefault="00703767" w:rsidP="00ED5959">
      <w:pPr>
        <w:tabs>
          <w:tab w:val="num" w:pos="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767" w:rsidRDefault="00703767" w:rsidP="00ED5959">
      <w:pPr>
        <w:tabs>
          <w:tab w:val="num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3767" w:rsidRDefault="00703767" w:rsidP="00ED5959">
      <w:pPr>
        <w:tabs>
          <w:tab w:val="num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767" w:rsidRDefault="00703767" w:rsidP="00485A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процесса обучения математике для максимального 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одоления недостатков  познавательной деятельности, личностных качеств учащихся и  овладения  системой доступных математических знаний, умений и навыков, необходимых в повседневной жизни и в будущей профессии.</w:t>
      </w:r>
    </w:p>
    <w:p w:rsidR="00703767" w:rsidRDefault="00703767" w:rsidP="00485AD1">
      <w:pPr>
        <w:spacing w:after="0" w:line="240" w:lineRule="auto"/>
        <w:ind w:left="708"/>
        <w:rPr>
          <w:color w:val="00000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703767" w:rsidRDefault="00703767" w:rsidP="00ED5959">
      <w:pPr>
        <w:tabs>
          <w:tab w:val="num" w:pos="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767" w:rsidRDefault="00703767" w:rsidP="00ED5959">
      <w:pPr>
        <w:tabs>
          <w:tab w:val="num" w:pos="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767" w:rsidRDefault="00703767" w:rsidP="00ED59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преподавания математики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3767" w:rsidRDefault="00703767" w:rsidP="00ED5959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учащимся такие доступные количественные, пространственные, временные и геометрические представления, которые помогут им в дальнейшей социализации;</w:t>
      </w:r>
    </w:p>
    <w:p w:rsidR="00703767" w:rsidRDefault="00703767" w:rsidP="00ED5959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процесс обучения математике для повышения уровня общего развития учащихся с нарушением интеллекта и коррекции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достатков их познавательной деятельности и личностных качеств;</w:t>
      </w:r>
    </w:p>
    <w:p w:rsidR="00703767" w:rsidRDefault="00703767" w:rsidP="00ED5959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 учащихся, обогащая ее математической терминологией;</w:t>
      </w:r>
    </w:p>
    <w:p w:rsidR="00703767" w:rsidRDefault="00703767" w:rsidP="00ED5959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учащихся целенаправленность, терпеливость, работ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  </w:t>
      </w:r>
    </w:p>
    <w:p w:rsidR="00703767" w:rsidRDefault="00703767" w:rsidP="00ED5959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3767" w:rsidRDefault="00703767" w:rsidP="00ED5959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 обучения:</w:t>
      </w:r>
    </w:p>
    <w:p w:rsidR="00703767" w:rsidRDefault="00703767" w:rsidP="00ED5959">
      <w:pPr>
        <w:pStyle w:val="a5"/>
        <w:numPr>
          <w:ilvl w:val="0"/>
          <w:numId w:val="2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знаний  о многозначных числах в пределах 1000 000 и арифметических действиях с многозначными числами в данном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деле, о сложении и вычитании обыкновенных дробей с разными знам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нателями; о десятичных дробях (сравнение, преобразование, сложение и вычитание); об арифметических действиях с единицами различных величин; о симметричных предметах и геометрических фигурах,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строении точки, симметричной данной  относительно оси и центра симметрии); о задачах на движение в одном и противоположном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правлениях двух тел;</w:t>
      </w:r>
    </w:p>
    <w:p w:rsidR="00703767" w:rsidRDefault="00703767" w:rsidP="00ED5959">
      <w:pPr>
        <w:pStyle w:val="a5"/>
        <w:numPr>
          <w:ilvl w:val="0"/>
          <w:numId w:val="2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способами деятельностей, способами индивидуальной, фронтальной,  групповой деятельности;</w:t>
      </w:r>
    </w:p>
    <w:p w:rsidR="00703767" w:rsidRDefault="00703767" w:rsidP="00ED5959">
      <w:pPr>
        <w:pStyle w:val="a5"/>
        <w:numPr>
          <w:ilvl w:val="0"/>
          <w:numId w:val="2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компетенций: коммуникативной, ценностно-ориентированной и учебно-познавательной.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математике в специальной (коррекционной)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 </w:t>
      </w:r>
    </w:p>
    <w:p w:rsidR="00703767" w:rsidRDefault="00703767" w:rsidP="00ED5959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данной программе представлено содержание изучаемого математ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ческого материала в 7 классе специальной (коррекционной)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 В программу каждого класса включены темы, являющиеся новыми для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дого года обучения. Повторение вопросов, изученных ранее, решение задач  </w:t>
      </w:r>
    </w:p>
    <w:p w:rsidR="00703767" w:rsidRDefault="00703767" w:rsidP="00ED595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указанных в программе предшествующих лет обучения.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настоящей программе предусмотрены рекомендации по дифференци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учебных требований к разным категориям детей по их обучаемости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тематическим знаниям и умениям.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определяет оптимальный объем знаний и умений по матем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тике, который, как показывает опыт, доступен большинству школьников.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учащиеся незначительно, но постоянно отстают от одноклас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ников в усвоении математических знаний. Однако они должны участвовать во фронтальной работе со всем классом (решать легкие примеры, повторять вопросы, действия, объяснения  за учителем или хорошо успевающим учен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ком, списывать с доски, работать у доски с помощью учителя). Для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тельного выполнения таким учащимся следует давать посильные для них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дания. 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особенности этой группы школьников, настоящая программа определила те упрощения, которые могут быть сделаны, чтобы облегчить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lastRenderedPageBreak/>
        <w:t>воение основного программного материала. Указания относительно упрощ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даны в примечаниях.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учащихся на обучение со сниженным уровнем требований след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 осуществлять только в том случае, если с ними проведена индивидуальная работа с использованием специальных методических приемов.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обучении по индивидуальной программе принимается педаг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гическим советом школы.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7 классе школьники знакомятся с многозначными числами в пределах 1000000. Они учатся читать числа, записывать их под диктовку, сравнивать, выделять классы и разряды.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 десятичной системы счисления должно помочь учащимся овладеть счетом различными разрядными единицами. Особое внимание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 обращает на формирование у школьников умения пользоваться устными вычислительными приемами. Выполнение арифметических действий должно постоянно включаться в содержание устного счета на уроке. Упражнения по устному счету должны быть разнообразными по содержанию (последов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тельное возрастание трудности) и интересными по изложению.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Учителю специальной (коррекционной)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необходимо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стоянно учитывать, что некоторые учащиеся с большим трудом понимают и запоминают задания на слух. Поэтому следует создавать такие условия, при которых ученики могли бы воспринимать задание на слух и зрительно. В связи с этим на занятиях устным счетом учитель ведет запись на доске,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меняет в работе таблицы, использует учебники, необходимо широко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зовать наглядные пособия, дидактический материал.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для занятий соответствующих игр – одно из средств, позволя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расширить виды упражнений по устному счету. Учитель подбирает игры и продумывает методические приемы работы с ними на уроках и во внеуро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ное время. Но нельзя забывать, что игры – только вспомогательный матер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ал. Основная задача состоит в том, чтобы научить учащихся считать устно без наличия вспомогательных средств обучения.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решение примеров и простых задач с целыми числами дополняе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в 7 классе введением примеров и задач с обыкновенными и десятичными дробями. Для устного решения даются не только простые арифметические задачи, но и задачи в два действия.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обучении письменным вычислениям необходимо добиваться прежде всего четкости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 безошибочно вычислять и проверять эти вычисления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возможно лишь при условии систематического повседневного контроля за работой учеников, включая проверку письменных работ учителем.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арифметических записей учителя, его объяснения, направленные на раскрытие последовательности в решении примера служат лучшими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ствами обучения вычислениям. Обязательной на уроке должна быть работа, направленная на формирование умения слушать и повторять рассуждения учителя, сопровождающаяся выполнением письменных вычислений.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 прочных вычислительных умений способствуют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тельные письменные работы учащихся,  которым необходимо отводить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чительное количество времени на уроках математики.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арифметических действий с числами, полученными при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мерении величин, должно способствовать более глубокому знанию единиц измерения, их соотношений с тем, чтобы учащиеся смогли выражать данные числа десятичными дробями и производить вычисления в десятичных 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бях. </w:t>
      </w:r>
    </w:p>
    <w:p w:rsidR="00703767" w:rsidRPr="00BB0B5C" w:rsidRDefault="00703767" w:rsidP="00925936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арифметических задач необходимо отводить не менее 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вины учебного времени, уделяя большое внимание самостоятельной работе, осуществляя при этом дифференцированный и индивидуальный подход. При подборе арифметических задач учитель не должен ограничиваться только материалом учебника, </w:t>
      </w:r>
      <w:r w:rsidRPr="00BB0B5C">
        <w:rPr>
          <w:rFonts w:ascii="Times New Roman" w:hAnsi="Times New Roman"/>
          <w:sz w:val="28"/>
          <w:szCs w:val="28"/>
        </w:rPr>
        <w:t>так как программой предусмотрено включение реги</w:t>
      </w:r>
      <w:r w:rsidRPr="00BB0B5C">
        <w:rPr>
          <w:rFonts w:ascii="Times New Roman" w:hAnsi="Times New Roman"/>
          <w:sz w:val="28"/>
          <w:szCs w:val="28"/>
        </w:rPr>
        <w:t>о</w:t>
      </w:r>
      <w:r w:rsidRPr="00BB0B5C">
        <w:rPr>
          <w:rFonts w:ascii="Times New Roman" w:hAnsi="Times New Roman"/>
          <w:sz w:val="28"/>
          <w:szCs w:val="28"/>
        </w:rPr>
        <w:t>нального компонента.</w:t>
      </w:r>
      <w:r w:rsidRPr="00BB0B5C">
        <w:rPr>
          <w:rFonts w:ascii="Times New Roman" w:hAnsi="Times New Roman"/>
          <w:bCs/>
          <w:sz w:val="28"/>
          <w:szCs w:val="28"/>
        </w:rPr>
        <w:t xml:space="preserve">  Решение краеведческих задач при обучении матем</w:t>
      </w:r>
      <w:r w:rsidRPr="00BB0B5C">
        <w:rPr>
          <w:rFonts w:ascii="Times New Roman" w:hAnsi="Times New Roman"/>
          <w:bCs/>
          <w:sz w:val="28"/>
          <w:szCs w:val="28"/>
        </w:rPr>
        <w:t>а</w:t>
      </w:r>
      <w:r w:rsidRPr="00BB0B5C">
        <w:rPr>
          <w:rFonts w:ascii="Times New Roman" w:hAnsi="Times New Roman"/>
          <w:bCs/>
          <w:sz w:val="28"/>
          <w:szCs w:val="28"/>
        </w:rPr>
        <w:t>тике не только знакомит учеников с новыми данными и характеристиками того или иного процесса, объекта, но и развивает учебные умения. </w:t>
      </w:r>
    </w:p>
    <w:p w:rsidR="00AB2AF9" w:rsidRDefault="00AB2AF9" w:rsidP="00AB2A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содержание некоторых разделов программы  включен региональный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понент  для того, чтобы обучающиеся лучше знали особенности: природы, климата, населения, культуры, экологии Кузбасса. В данной программе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дусмотрена изучение материала краеведческой направленности, которое осуществляется при решении задач в рамках следующих тем:</w:t>
      </w:r>
    </w:p>
    <w:p w:rsidR="00FA2FA1" w:rsidRDefault="00FA2FA1" w:rsidP="00AB2AF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Сложение и вычитание чисел в пределах 1000000 письменно. </w:t>
      </w:r>
    </w:p>
    <w:p w:rsidR="00FA2FA1" w:rsidRDefault="00FA2FA1" w:rsidP="00AB2AF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Умножение и деление на однозначное число, круглые десятки, дв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значное число в пределах 1000000 письменно. </w:t>
      </w:r>
    </w:p>
    <w:p w:rsidR="00FA2FA1" w:rsidRDefault="00FA2FA1" w:rsidP="00FA2FA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Сложение и вычитание чисел с помощью калькулятора. </w:t>
      </w:r>
    </w:p>
    <w:p w:rsidR="00FA2FA1" w:rsidRDefault="00FA2FA1" w:rsidP="00FA2FA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Сложение и вычитание чисел, полученных при измерении двумя 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ницами времени письменно (легкие случаи).</w:t>
      </w:r>
    </w:p>
    <w:p w:rsidR="00FA2FA1" w:rsidRDefault="00FA2FA1" w:rsidP="00FA2FA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Простые арифметические задачи на определение продолжительности, начала и конца событий.</w:t>
      </w:r>
    </w:p>
    <w:p w:rsidR="00FA2FA1" w:rsidRDefault="00FA2FA1" w:rsidP="00FA2FA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Умножение и деление чисел, полученных при измерении двумя един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цами измерения стоимости, длины, массы, на однозначное и двузна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ное число,  круглые десятки письменно. </w:t>
      </w:r>
    </w:p>
    <w:p w:rsidR="00FA2FA1" w:rsidRDefault="00FA2FA1" w:rsidP="00FA2FA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Симметрия. Симметричные предметы, геометрические фигуры; ось, центр симметрии.</w:t>
      </w:r>
    </w:p>
    <w:p w:rsidR="00FA2FA1" w:rsidRDefault="00FA2FA1" w:rsidP="00FA2FA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Десятичные дроби. Запись без знаменателя, чтение, запись под дикто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ку. Выражение десятичных дробей в более крупных (мелких), одинак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вых долях. </w:t>
      </w:r>
    </w:p>
    <w:p w:rsidR="00FA2FA1" w:rsidRDefault="00FA2FA1" w:rsidP="00FA2FA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чисел, полученных при измерении двумя, одной единицей стоимости, длины, массы, в виде десятичных дробей. </w:t>
      </w:r>
    </w:p>
    <w:p w:rsidR="00FA2FA1" w:rsidRDefault="00FA2FA1" w:rsidP="00FA2FA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Сложение и вычитание десятичных дробей с одинаковыми и разными знаменателями. </w:t>
      </w:r>
    </w:p>
    <w:p w:rsidR="00FA2FA1" w:rsidRDefault="00FA2FA1" w:rsidP="00FA2FA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на движение в одном и противоположном направлениях двух тел. Составные задачи, решаемые в 3-4 арифметических действиях. </w:t>
      </w:r>
    </w:p>
    <w:p w:rsidR="00FA2FA1" w:rsidRPr="00D26EEB" w:rsidRDefault="00FA2FA1" w:rsidP="00925936">
      <w:pPr>
        <w:spacing w:after="0"/>
        <w:ind w:firstLine="360"/>
        <w:jc w:val="both"/>
        <w:rPr>
          <w:rFonts w:ascii="Times New Roman" w:hAnsi="Times New Roman"/>
          <w:bCs/>
          <w:color w:val="0070C0"/>
          <w:sz w:val="28"/>
          <w:szCs w:val="28"/>
        </w:rPr>
      </w:pPr>
    </w:p>
    <w:p w:rsidR="00703767" w:rsidRDefault="00703767" w:rsidP="0092593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решением готовых текстовых арифметических задач учитель должен учить преобразованию и составлению задач, т.е. творческой работе над ней. Самостоятельное составление и преобразование задач помогает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воению ее структурных компонентов и общих приемов работы над задачей.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чертежах; определять форму реальных предметов. Они знакомятся со свойствами фигур, овладевают элементарными графич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скими умениями, приемами применения измерительных и чертежных инс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рументов, приобретают практические умения в решении задач измерительн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и вычислительного характера. В 7 классе из числа уроков математики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деляется 1 час в неделю на изучение геометрического материала. Повторение геометрических знаний, формирование графических умений происходит и на других уроках математики. Большое внимание при этом уделяется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ским упражнениям в измерении, черчении, моделировании. Все чертежные работы выполняются с помощью инструментов на нелинованной бумаге. </w:t>
      </w:r>
    </w:p>
    <w:p w:rsidR="00703767" w:rsidRDefault="00703767" w:rsidP="00ED595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специальной (коррекционной)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учащиеся выполняют письменные работы (домашние и классные) в тетрадях. Обычно у каждого ученика имеется 2 тетради. Все работы школьников ежедневно проверяются учителем. Качество работ будет зависеть от: требовательности учителя,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детьми правил оформления записей, соответствия заданий уровню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и умений школьников. Для организации самостоятельной работы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щихся на уроках математики и во внеурочное время возможно использование рабочих тетрадей на печатной основе в целях усиления коррекционной и практической направленности обучения.  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Методология преподавания математики 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(классификация методов по характеру познавательной деятельности).    </w:t>
      </w:r>
    </w:p>
    <w:p w:rsidR="00703767" w:rsidRDefault="00703767" w:rsidP="00ED5959">
      <w:pPr>
        <w:numPr>
          <w:ilvl w:val="0"/>
          <w:numId w:val="3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Объяснительно - иллюстративный метод (учитель объясняет, а дети воспринимают, осознают и фиксируют в памяти). </w:t>
      </w:r>
    </w:p>
    <w:p w:rsidR="00703767" w:rsidRDefault="00703767" w:rsidP="00ED5959">
      <w:pPr>
        <w:numPr>
          <w:ilvl w:val="0"/>
          <w:numId w:val="3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 метод (воспроизведение и применение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ции).</w:t>
      </w:r>
    </w:p>
    <w:p w:rsidR="00703767" w:rsidRDefault="00703767" w:rsidP="00ED5959">
      <w:pPr>
        <w:numPr>
          <w:ilvl w:val="0"/>
          <w:numId w:val="3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проблемного изложения (постановка проблемы и показ пути ее решения).</w:t>
      </w:r>
    </w:p>
    <w:p w:rsidR="00703767" w:rsidRDefault="00703767" w:rsidP="00ED5959">
      <w:pPr>
        <w:numPr>
          <w:ilvl w:val="0"/>
          <w:numId w:val="3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 – поисковый метод (дети пытаются сами найти путь к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шению проблемы).</w:t>
      </w:r>
    </w:p>
    <w:p w:rsidR="00703767" w:rsidRDefault="00703767" w:rsidP="00ED5959">
      <w:pPr>
        <w:numPr>
          <w:ilvl w:val="0"/>
          <w:numId w:val="3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 метод (учитель направляет, дети самостоятел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исследуют).</w:t>
      </w:r>
    </w:p>
    <w:p w:rsidR="00703767" w:rsidRDefault="00703767" w:rsidP="00ED5959">
      <w:pPr>
        <w:numPr>
          <w:ilvl w:val="0"/>
          <w:numId w:val="3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проблемной ситуации, исследование, поиск правильного ответа. </w:t>
      </w:r>
    </w:p>
    <w:p w:rsidR="00703767" w:rsidRDefault="00703767" w:rsidP="00ED5959">
      <w:pPr>
        <w:tabs>
          <w:tab w:val="left" w:pos="7350"/>
        </w:tabs>
        <w:spacing w:after="0" w:line="240" w:lineRule="auto"/>
        <w:ind w:left="1125"/>
        <w:contextualSpacing/>
        <w:jc w:val="both"/>
        <w:rPr>
          <w:rFonts w:ascii="Times New Roman" w:hAnsi="Times New Roman"/>
          <w:sz w:val="28"/>
          <w:szCs w:val="28"/>
        </w:rPr>
      </w:pPr>
    </w:p>
    <w:p w:rsidR="00703767" w:rsidRDefault="00703767" w:rsidP="00ED5959">
      <w:pPr>
        <w:tabs>
          <w:tab w:val="left" w:pos="7350"/>
        </w:tabs>
        <w:spacing w:after="0" w:line="240" w:lineRule="auto"/>
        <w:ind w:left="1125"/>
        <w:contextualSpacing/>
        <w:jc w:val="both"/>
        <w:rPr>
          <w:rFonts w:ascii="Times New Roman" w:hAnsi="Times New Roman"/>
          <w:sz w:val="28"/>
          <w:szCs w:val="28"/>
        </w:rPr>
      </w:pP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познавательных интересов следует  выполнять следующие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ловия:</w:t>
      </w:r>
    </w:p>
    <w:p w:rsidR="00703767" w:rsidRDefault="00703767" w:rsidP="00ED5959">
      <w:pPr>
        <w:tabs>
          <w:tab w:val="left" w:pos="735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избегать в стиле преподавания будничности, монотонности, бедности информации, отрыва от личного опыта ребенка;</w:t>
      </w:r>
    </w:p>
    <w:p w:rsidR="00703767" w:rsidRDefault="00703767" w:rsidP="00ED5959">
      <w:pPr>
        <w:tabs>
          <w:tab w:val="left" w:pos="735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учебных перегрузок, переутомления и низкой плотности режима работы, использовать содержание обучения как источник стим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ляции познавательных интересов;</w:t>
      </w:r>
    </w:p>
    <w:p w:rsidR="00703767" w:rsidRDefault="00703767" w:rsidP="00ED5959">
      <w:pPr>
        <w:tabs>
          <w:tab w:val="left" w:pos="735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познавательные интересы многообразием приемов зан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мательности  (иллюстрацией, игрой, кроссвордами, ребусами, задачами-шутками, занимательными упражнениями, таблицами-подсказками  т.д.);</w:t>
      </w:r>
    </w:p>
    <w:p w:rsidR="00703767" w:rsidRDefault="00703767" w:rsidP="00D53131">
      <w:pPr>
        <w:tabs>
          <w:tab w:val="left" w:pos="735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- специально обучать приемам умственной деятельности и учебной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ты, использовать проблемно-поисковые методы обучения, осуществлять индивидуально – дифференцированный подход. </w:t>
      </w:r>
    </w:p>
    <w:p w:rsidR="00703767" w:rsidRPr="00D53131" w:rsidRDefault="00703767" w:rsidP="00085A16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 w:rsidRPr="00D53131">
        <w:rPr>
          <w:rFonts w:ascii="Times New Roman" w:hAnsi="Times New Roman"/>
          <w:bCs/>
          <w:sz w:val="28"/>
          <w:szCs w:val="28"/>
        </w:rPr>
        <w:t>Межпредметная интеграция уроков математики с использованием мат</w:t>
      </w:r>
      <w:r w:rsidRPr="00D53131">
        <w:rPr>
          <w:rFonts w:ascii="Times New Roman" w:hAnsi="Times New Roman"/>
          <w:bCs/>
          <w:sz w:val="28"/>
          <w:szCs w:val="28"/>
        </w:rPr>
        <w:t>е</w:t>
      </w:r>
      <w:r w:rsidRPr="00D53131">
        <w:rPr>
          <w:rFonts w:ascii="Times New Roman" w:hAnsi="Times New Roman"/>
          <w:bCs/>
          <w:sz w:val="28"/>
          <w:szCs w:val="28"/>
        </w:rPr>
        <w:t>риала регионального компонента активизирует мыслительную деятельность, вызывает большой интерес к истории города, поселка; происхождению ф</w:t>
      </w:r>
      <w:r w:rsidRPr="00D53131">
        <w:rPr>
          <w:rFonts w:ascii="Times New Roman" w:hAnsi="Times New Roman"/>
          <w:bCs/>
          <w:sz w:val="28"/>
          <w:szCs w:val="28"/>
        </w:rPr>
        <w:t>а</w:t>
      </w:r>
      <w:r w:rsidRPr="00D53131">
        <w:rPr>
          <w:rFonts w:ascii="Times New Roman" w:hAnsi="Times New Roman"/>
          <w:bCs/>
          <w:sz w:val="28"/>
          <w:szCs w:val="28"/>
        </w:rPr>
        <w:t>милий, имён, названию городов, рек; знакомит с достижениями в промы</w:t>
      </w:r>
      <w:r w:rsidRPr="00D53131">
        <w:rPr>
          <w:rFonts w:ascii="Times New Roman" w:hAnsi="Times New Roman"/>
          <w:bCs/>
          <w:sz w:val="28"/>
          <w:szCs w:val="28"/>
        </w:rPr>
        <w:t>ш</w:t>
      </w:r>
      <w:r w:rsidRPr="00D53131">
        <w:rPr>
          <w:rFonts w:ascii="Times New Roman" w:hAnsi="Times New Roman"/>
          <w:bCs/>
          <w:sz w:val="28"/>
          <w:szCs w:val="28"/>
        </w:rPr>
        <w:t>ленности и сельском хозяйстве; позволяет использовать данные о растител</w:t>
      </w:r>
      <w:r w:rsidRPr="00D53131">
        <w:rPr>
          <w:rFonts w:ascii="Times New Roman" w:hAnsi="Times New Roman"/>
          <w:bCs/>
          <w:sz w:val="28"/>
          <w:szCs w:val="28"/>
        </w:rPr>
        <w:t>ь</w:t>
      </w:r>
      <w:r w:rsidRPr="00D53131">
        <w:rPr>
          <w:rFonts w:ascii="Times New Roman" w:hAnsi="Times New Roman"/>
          <w:bCs/>
          <w:sz w:val="28"/>
          <w:szCs w:val="28"/>
        </w:rPr>
        <w:t>ном и животном мире. Использование такого материала делает урок интере</w:t>
      </w:r>
      <w:r w:rsidRPr="00D53131">
        <w:rPr>
          <w:rFonts w:ascii="Times New Roman" w:hAnsi="Times New Roman"/>
          <w:bCs/>
          <w:sz w:val="28"/>
          <w:szCs w:val="28"/>
        </w:rPr>
        <w:t>с</w:t>
      </w:r>
      <w:r w:rsidRPr="00D53131">
        <w:rPr>
          <w:rFonts w:ascii="Times New Roman" w:hAnsi="Times New Roman"/>
          <w:bCs/>
          <w:sz w:val="28"/>
          <w:szCs w:val="28"/>
        </w:rPr>
        <w:t>ным, увлекательным, что повышает его эффективность. Известно, что дети охотнее и с большим интересом усваивают то, что им больше нравится. Л</w:t>
      </w:r>
      <w:r w:rsidRPr="00D53131">
        <w:rPr>
          <w:rFonts w:ascii="Times New Roman" w:hAnsi="Times New Roman"/>
          <w:bCs/>
          <w:sz w:val="28"/>
          <w:szCs w:val="28"/>
        </w:rPr>
        <w:t>ю</w:t>
      </w:r>
      <w:r w:rsidRPr="00D53131">
        <w:rPr>
          <w:rFonts w:ascii="Times New Roman" w:hAnsi="Times New Roman"/>
          <w:bCs/>
          <w:sz w:val="28"/>
          <w:szCs w:val="28"/>
        </w:rPr>
        <w:t>бимые предметы имеют сильное воспитательное воздействие, поэтому гр</w:t>
      </w:r>
      <w:r w:rsidRPr="00D53131">
        <w:rPr>
          <w:rFonts w:ascii="Times New Roman" w:hAnsi="Times New Roman"/>
          <w:bCs/>
          <w:sz w:val="28"/>
          <w:szCs w:val="28"/>
        </w:rPr>
        <w:t>а</w:t>
      </w:r>
      <w:r w:rsidRPr="00D53131">
        <w:rPr>
          <w:rFonts w:ascii="Times New Roman" w:hAnsi="Times New Roman"/>
          <w:bCs/>
          <w:sz w:val="28"/>
          <w:szCs w:val="28"/>
        </w:rPr>
        <w:t xml:space="preserve">мотное использование исторического, географического, литературного и другого материала воспитывает в детях патриотические чувства, чувства любви, восхищения и гордости к родному краю, что не оставляет никого быть равнодушным к проблемам малой родины и вырабатывает активную </w:t>
      </w:r>
      <w:r w:rsidRPr="00D53131">
        <w:rPr>
          <w:rFonts w:ascii="Times New Roman" w:hAnsi="Times New Roman"/>
          <w:bCs/>
          <w:sz w:val="28"/>
          <w:szCs w:val="28"/>
        </w:rPr>
        <w:lastRenderedPageBreak/>
        <w:t>жизненную позицию. </w:t>
      </w:r>
      <w:r w:rsidRPr="00D53131">
        <w:rPr>
          <w:rFonts w:ascii="Times New Roman" w:hAnsi="Times New Roman"/>
          <w:bCs/>
          <w:sz w:val="28"/>
          <w:szCs w:val="28"/>
        </w:rPr>
        <w:br/>
      </w:r>
      <w:r w:rsidRPr="00D53131">
        <w:rPr>
          <w:rFonts w:ascii="Times New Roman" w:hAnsi="Times New Roman"/>
          <w:bCs/>
          <w:sz w:val="28"/>
          <w:szCs w:val="28"/>
        </w:rPr>
        <w:br/>
        <w:t>       Цель использования материала регионального компонента – это форм</w:t>
      </w:r>
      <w:r w:rsidRPr="00D53131">
        <w:rPr>
          <w:rFonts w:ascii="Times New Roman" w:hAnsi="Times New Roman"/>
          <w:bCs/>
          <w:sz w:val="28"/>
          <w:szCs w:val="28"/>
        </w:rPr>
        <w:t>и</w:t>
      </w:r>
      <w:r w:rsidRPr="00D53131">
        <w:rPr>
          <w:rFonts w:ascii="Times New Roman" w:hAnsi="Times New Roman"/>
          <w:bCs/>
          <w:sz w:val="28"/>
          <w:szCs w:val="28"/>
        </w:rPr>
        <w:t>рование целостных знаний о родном крае, развитие творческих и исследов</w:t>
      </w:r>
      <w:r w:rsidRPr="00D53131">
        <w:rPr>
          <w:rFonts w:ascii="Times New Roman" w:hAnsi="Times New Roman"/>
          <w:bCs/>
          <w:sz w:val="28"/>
          <w:szCs w:val="28"/>
        </w:rPr>
        <w:t>а</w:t>
      </w:r>
      <w:r w:rsidRPr="00D53131">
        <w:rPr>
          <w:rFonts w:ascii="Times New Roman" w:hAnsi="Times New Roman"/>
          <w:bCs/>
          <w:sz w:val="28"/>
          <w:szCs w:val="28"/>
        </w:rPr>
        <w:t>тельских умений, воспитание любви и уважения к историческому, краеведч</w:t>
      </w:r>
      <w:r w:rsidRPr="00D53131">
        <w:rPr>
          <w:rFonts w:ascii="Times New Roman" w:hAnsi="Times New Roman"/>
          <w:bCs/>
          <w:sz w:val="28"/>
          <w:szCs w:val="28"/>
        </w:rPr>
        <w:t>е</w:t>
      </w:r>
      <w:r w:rsidRPr="00D53131">
        <w:rPr>
          <w:rFonts w:ascii="Times New Roman" w:hAnsi="Times New Roman"/>
          <w:bCs/>
          <w:sz w:val="28"/>
          <w:szCs w:val="28"/>
        </w:rPr>
        <w:t>скому и литературному наследию родного края. </w:t>
      </w:r>
      <w:r w:rsidRPr="00D53131">
        <w:rPr>
          <w:rFonts w:ascii="Times New Roman" w:hAnsi="Times New Roman"/>
          <w:bCs/>
          <w:sz w:val="28"/>
          <w:szCs w:val="28"/>
        </w:rPr>
        <w:br/>
      </w:r>
      <w:r w:rsidRPr="00D53131">
        <w:rPr>
          <w:rFonts w:ascii="Times New Roman" w:hAnsi="Times New Roman"/>
          <w:bCs/>
          <w:sz w:val="28"/>
          <w:szCs w:val="28"/>
        </w:rPr>
        <w:br/>
        <w:t>Работая над материалом регионального компонента и используя его на ур</w:t>
      </w:r>
      <w:r w:rsidRPr="00D53131">
        <w:rPr>
          <w:rFonts w:ascii="Times New Roman" w:hAnsi="Times New Roman"/>
          <w:bCs/>
          <w:sz w:val="28"/>
          <w:szCs w:val="28"/>
        </w:rPr>
        <w:t>о</w:t>
      </w:r>
      <w:r w:rsidRPr="00D53131">
        <w:rPr>
          <w:rFonts w:ascii="Times New Roman" w:hAnsi="Times New Roman"/>
          <w:bCs/>
          <w:sz w:val="28"/>
          <w:szCs w:val="28"/>
        </w:rPr>
        <w:t>ках, важно придерживаться определённых принципов:</w:t>
      </w:r>
    </w:p>
    <w:p w:rsidR="00703767" w:rsidRPr="00D53131" w:rsidRDefault="00BB0B5C" w:rsidP="00085A16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2059D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http://uo-prohladny.narod.ru/gmo_ou/goova_npk/id.gif" style="width:3pt;height:5.25pt;visibility:visible">
            <v:imagedata r:id="rId8" o:title=""/>
          </v:shape>
        </w:pict>
      </w:r>
      <w:r w:rsidR="00703767" w:rsidRPr="00D53131">
        <w:rPr>
          <w:rFonts w:ascii="Times New Roman" w:hAnsi="Times New Roman"/>
          <w:bCs/>
          <w:sz w:val="28"/>
          <w:szCs w:val="28"/>
        </w:rPr>
        <w:t>     Систематичность </w:t>
      </w:r>
      <w:r w:rsidR="00703767" w:rsidRPr="00D53131">
        <w:rPr>
          <w:rFonts w:ascii="Times New Roman" w:hAnsi="Times New Roman"/>
          <w:bCs/>
          <w:sz w:val="28"/>
          <w:szCs w:val="28"/>
        </w:rPr>
        <w:br/>
      </w:r>
      <w:r w:rsidRPr="002059D0">
        <w:rPr>
          <w:rFonts w:ascii="Times New Roman" w:hAnsi="Times New Roman"/>
          <w:noProof/>
          <w:sz w:val="28"/>
          <w:szCs w:val="28"/>
        </w:rPr>
        <w:pict>
          <v:shape id="Рисунок 12" o:spid="_x0000_i1026" type="#_x0000_t75" alt="http://uo-prohladny.narod.ru/gmo_ou/goova_npk/id.gif" style="width:3pt;height:5.25pt;visibility:visible">
            <v:imagedata r:id="rId8" o:title=""/>
          </v:shape>
        </w:pict>
      </w:r>
      <w:r w:rsidR="00703767" w:rsidRPr="00D53131">
        <w:rPr>
          <w:rFonts w:ascii="Times New Roman" w:hAnsi="Times New Roman"/>
          <w:bCs/>
          <w:sz w:val="28"/>
          <w:szCs w:val="28"/>
        </w:rPr>
        <w:t>     Доступность </w:t>
      </w:r>
      <w:r w:rsidR="00703767" w:rsidRPr="00D53131">
        <w:rPr>
          <w:rFonts w:ascii="Times New Roman" w:hAnsi="Times New Roman"/>
          <w:bCs/>
          <w:sz w:val="28"/>
          <w:szCs w:val="28"/>
        </w:rPr>
        <w:br/>
      </w:r>
      <w:r w:rsidRPr="002059D0">
        <w:rPr>
          <w:rFonts w:ascii="Times New Roman" w:hAnsi="Times New Roman"/>
          <w:noProof/>
          <w:sz w:val="28"/>
          <w:szCs w:val="28"/>
        </w:rPr>
        <w:pict>
          <v:shape id="Рисунок 13" o:spid="_x0000_i1027" type="#_x0000_t75" alt="http://uo-prohladny.narod.ru/gmo_ou/goova_npk/id.gif" style="width:3pt;height:5.25pt;visibility:visible">
            <v:imagedata r:id="rId8" o:title=""/>
          </v:shape>
        </w:pict>
      </w:r>
      <w:r w:rsidR="00703767" w:rsidRPr="00D53131">
        <w:rPr>
          <w:rFonts w:ascii="Times New Roman" w:hAnsi="Times New Roman"/>
          <w:bCs/>
          <w:sz w:val="28"/>
          <w:szCs w:val="28"/>
        </w:rPr>
        <w:t>     Наглядность </w:t>
      </w:r>
      <w:r w:rsidR="00703767" w:rsidRPr="00D53131">
        <w:rPr>
          <w:rFonts w:ascii="Times New Roman" w:hAnsi="Times New Roman"/>
          <w:bCs/>
          <w:sz w:val="28"/>
          <w:szCs w:val="28"/>
        </w:rPr>
        <w:br/>
      </w:r>
      <w:r w:rsidRPr="002059D0">
        <w:rPr>
          <w:rFonts w:ascii="Times New Roman" w:hAnsi="Times New Roman"/>
          <w:noProof/>
          <w:sz w:val="28"/>
          <w:szCs w:val="28"/>
        </w:rPr>
        <w:pict>
          <v:shape id="Рисунок 14" o:spid="_x0000_i1028" type="#_x0000_t75" alt="http://uo-prohladny.narod.ru/gmo_ou/goova_npk/id.gif" style="width:3pt;height:5.25pt;visibility:visible">
            <v:imagedata r:id="rId8" o:title=""/>
          </v:shape>
        </w:pict>
      </w:r>
      <w:r w:rsidR="00703767" w:rsidRPr="00D53131">
        <w:rPr>
          <w:rFonts w:ascii="Times New Roman" w:hAnsi="Times New Roman"/>
          <w:bCs/>
          <w:sz w:val="28"/>
          <w:szCs w:val="28"/>
        </w:rPr>
        <w:t>     Разнообразность материала </w:t>
      </w:r>
      <w:r w:rsidR="00703767" w:rsidRPr="00D53131">
        <w:rPr>
          <w:rFonts w:ascii="Times New Roman" w:hAnsi="Times New Roman"/>
          <w:bCs/>
          <w:sz w:val="28"/>
          <w:szCs w:val="28"/>
        </w:rPr>
        <w:br/>
      </w:r>
      <w:r w:rsidRPr="002059D0">
        <w:rPr>
          <w:rFonts w:ascii="Times New Roman" w:hAnsi="Times New Roman"/>
          <w:noProof/>
          <w:sz w:val="28"/>
          <w:szCs w:val="28"/>
        </w:rPr>
        <w:pict>
          <v:shape id="Рисунок 15" o:spid="_x0000_i1029" type="#_x0000_t75" alt="http://uo-prohladny.narod.ru/gmo_ou/goova_npk/id.gif" style="width:3pt;height:5.25pt;visibility:visible">
            <v:imagedata r:id="rId8" o:title=""/>
          </v:shape>
        </w:pict>
      </w:r>
      <w:r w:rsidR="00703767" w:rsidRPr="00D53131">
        <w:rPr>
          <w:rFonts w:ascii="Times New Roman" w:hAnsi="Times New Roman"/>
          <w:bCs/>
          <w:sz w:val="28"/>
          <w:szCs w:val="28"/>
        </w:rPr>
        <w:t>     Связь материала в учебной и воспитательной работе </w:t>
      </w:r>
      <w:r w:rsidR="00703767" w:rsidRPr="00D53131">
        <w:rPr>
          <w:rFonts w:ascii="Times New Roman" w:hAnsi="Times New Roman"/>
          <w:bCs/>
          <w:sz w:val="28"/>
          <w:szCs w:val="28"/>
        </w:rPr>
        <w:br/>
      </w:r>
      <w:r w:rsidRPr="002059D0">
        <w:rPr>
          <w:rFonts w:ascii="Times New Roman" w:hAnsi="Times New Roman"/>
          <w:noProof/>
          <w:sz w:val="28"/>
          <w:szCs w:val="28"/>
        </w:rPr>
        <w:pict>
          <v:shape id="Рисунок 16" o:spid="_x0000_i1030" type="#_x0000_t75" alt="http://uo-prohladny.narod.ru/gmo_ou/goova_npk/id.gif" style="width:3pt;height:5.25pt;visibility:visible">
            <v:imagedata r:id="rId8" o:title=""/>
          </v:shape>
        </w:pict>
      </w:r>
      <w:r w:rsidR="00703767" w:rsidRPr="00D53131">
        <w:rPr>
          <w:rFonts w:ascii="Times New Roman" w:hAnsi="Times New Roman"/>
          <w:bCs/>
          <w:sz w:val="28"/>
          <w:szCs w:val="28"/>
        </w:rPr>
        <w:t>     Взаимосвязь местного и общего исторического, географического материала.</w:t>
      </w:r>
    </w:p>
    <w:p w:rsidR="00703767" w:rsidRPr="00D53131" w:rsidRDefault="00703767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  <w:r w:rsidRPr="00D53131">
        <w:rPr>
          <w:rFonts w:ascii="Times New Roman" w:hAnsi="Times New Roman"/>
          <w:bCs/>
          <w:sz w:val="28"/>
          <w:szCs w:val="28"/>
        </w:rPr>
        <w:t>       Важно, чтобы на таких уроках широко использовалась наглядность – это могут быть иллюстрации, фотографии, презентации, слайд-фильмы. Инт</w:t>
      </w:r>
      <w:r w:rsidRPr="00D53131">
        <w:rPr>
          <w:rFonts w:ascii="Times New Roman" w:hAnsi="Times New Roman"/>
          <w:bCs/>
          <w:sz w:val="28"/>
          <w:szCs w:val="28"/>
        </w:rPr>
        <w:t>е</w:t>
      </w:r>
      <w:r w:rsidRPr="00D53131">
        <w:rPr>
          <w:rFonts w:ascii="Times New Roman" w:hAnsi="Times New Roman"/>
          <w:bCs/>
          <w:sz w:val="28"/>
          <w:szCs w:val="28"/>
        </w:rPr>
        <w:t>грация элементов регионального компонента в другие предметы требуют а</w:t>
      </w:r>
      <w:r w:rsidRPr="00D53131">
        <w:rPr>
          <w:rFonts w:ascii="Times New Roman" w:hAnsi="Times New Roman"/>
          <w:bCs/>
          <w:sz w:val="28"/>
          <w:szCs w:val="28"/>
        </w:rPr>
        <w:t>к</w:t>
      </w:r>
      <w:r w:rsidRPr="00D53131">
        <w:rPr>
          <w:rFonts w:ascii="Times New Roman" w:hAnsi="Times New Roman"/>
          <w:bCs/>
          <w:sz w:val="28"/>
          <w:szCs w:val="28"/>
        </w:rPr>
        <w:t>тивных форм и методов обучения: уроки-путешествия, экскурсии, наблюд</w:t>
      </w:r>
      <w:r w:rsidRPr="00D53131">
        <w:rPr>
          <w:rFonts w:ascii="Times New Roman" w:hAnsi="Times New Roman"/>
          <w:bCs/>
          <w:sz w:val="28"/>
          <w:szCs w:val="28"/>
        </w:rPr>
        <w:t>е</w:t>
      </w:r>
      <w:r w:rsidRPr="00D53131">
        <w:rPr>
          <w:rFonts w:ascii="Times New Roman" w:hAnsi="Times New Roman"/>
          <w:bCs/>
          <w:sz w:val="28"/>
          <w:szCs w:val="28"/>
        </w:rPr>
        <w:t>ния, устные журналы, конкурсы, викторины и т.д. </w:t>
      </w:r>
      <w:r w:rsidRPr="00D53131">
        <w:rPr>
          <w:rFonts w:ascii="Times New Roman" w:hAnsi="Times New Roman"/>
          <w:bCs/>
          <w:sz w:val="28"/>
          <w:szCs w:val="28"/>
        </w:rPr>
        <w:br/>
      </w:r>
      <w:r w:rsidRPr="00D53131">
        <w:rPr>
          <w:rFonts w:ascii="Times New Roman" w:hAnsi="Times New Roman"/>
          <w:bCs/>
          <w:sz w:val="28"/>
          <w:szCs w:val="28"/>
        </w:rPr>
        <w:br/>
      </w:r>
    </w:p>
    <w:p w:rsidR="00703767" w:rsidRDefault="00703767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</w:p>
    <w:p w:rsidR="00703767" w:rsidRDefault="00703767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</w:p>
    <w:p w:rsidR="00BB0B5C" w:rsidRDefault="00BB0B5C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</w:p>
    <w:p w:rsidR="00BB0B5C" w:rsidRDefault="00BB0B5C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</w:p>
    <w:p w:rsidR="00BB0B5C" w:rsidRDefault="00BB0B5C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</w:p>
    <w:p w:rsidR="00BB0B5C" w:rsidRDefault="00BB0B5C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</w:p>
    <w:p w:rsidR="00BB0B5C" w:rsidRDefault="00BB0B5C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</w:p>
    <w:p w:rsidR="00BB0B5C" w:rsidRDefault="00BB0B5C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</w:p>
    <w:p w:rsidR="00BB0B5C" w:rsidRDefault="00BB0B5C" w:rsidP="00D26EEB">
      <w:pPr>
        <w:spacing w:before="100" w:beforeAutospacing="1" w:after="270" w:line="240" w:lineRule="auto"/>
        <w:rPr>
          <w:rFonts w:ascii="Times New Roman" w:hAnsi="Times New Roman"/>
          <w:b/>
          <w:sz w:val="36"/>
          <w:szCs w:val="36"/>
        </w:rPr>
      </w:pPr>
    </w:p>
    <w:p w:rsidR="00703767" w:rsidRDefault="00703767" w:rsidP="00ED5959">
      <w:pPr>
        <w:tabs>
          <w:tab w:val="left" w:pos="735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Учебно – тематическое планирование по математике</w:t>
      </w:r>
    </w:p>
    <w:tbl>
      <w:tblPr>
        <w:tblpPr w:leftFromText="180" w:rightFromText="180" w:vertAnchor="text" w:horzAnchor="margin" w:tblpXSpec="center" w:tblpY="386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677"/>
        <w:gridCol w:w="993"/>
        <w:gridCol w:w="2126"/>
        <w:gridCol w:w="1701"/>
        <w:gridCol w:w="742"/>
      </w:tblGrid>
      <w:tr w:rsidR="00703767" w:rsidRPr="00EC3960" w:rsidTr="0061452E">
        <w:trPr>
          <w:trHeight w:val="149"/>
        </w:trPr>
        <w:tc>
          <w:tcPr>
            <w:tcW w:w="534" w:type="dxa"/>
            <w:vMerge w:val="restart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vMerge w:val="restart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разделов и тем</w:t>
            </w:r>
          </w:p>
        </w:tc>
        <w:tc>
          <w:tcPr>
            <w:tcW w:w="993" w:type="dxa"/>
            <w:vMerge w:val="restart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3827" w:type="dxa"/>
            <w:gridSpan w:val="2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742" w:type="dxa"/>
            <w:vMerge w:val="restart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767" w:rsidRPr="00EC3960" w:rsidTr="0061452E">
        <w:trPr>
          <w:trHeight w:val="149"/>
        </w:trPr>
        <w:tc>
          <w:tcPr>
            <w:tcW w:w="534" w:type="dxa"/>
            <w:vMerge/>
            <w:vAlign w:val="center"/>
          </w:tcPr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ь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ные работы</w:t>
            </w:r>
          </w:p>
        </w:tc>
        <w:tc>
          <w:tcPr>
            <w:tcW w:w="1701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ь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ные работы</w:t>
            </w:r>
          </w:p>
        </w:tc>
        <w:tc>
          <w:tcPr>
            <w:tcW w:w="742" w:type="dxa"/>
            <w:vMerge/>
            <w:vAlign w:val="center"/>
          </w:tcPr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767" w:rsidRPr="00EC3960" w:rsidTr="0061452E">
        <w:trPr>
          <w:trHeight w:val="149"/>
        </w:trPr>
        <w:tc>
          <w:tcPr>
            <w:tcW w:w="534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Числовой ряд в пределах 1000000. Присчитывание и отсчитывание по 1 единице, 1 десятку, 1 сотне тысяч в пределах 1000000. Сложение и в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ы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читание чисел в пределах 1000000 устно (легкие случаи). </w:t>
            </w:r>
          </w:p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Сложение и вычитание чисел в пр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делах 1000000 письменно. Умнож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ние и деление на однозначное число, круглые десятки, двузначное число, деление с остатком чисел в пределах 1000000 письменно. Проверка арифметических действий. Слож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ние и вычитание чисел с помощью калькулятора. </w:t>
            </w:r>
          </w:p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Параллелограмм, ромб. Свойства элементов. Высота параллелограмма (ромба). Построение параллел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грамма (ромба).</w:t>
            </w:r>
          </w:p>
        </w:tc>
        <w:tc>
          <w:tcPr>
            <w:tcW w:w="993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М./д.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С./р.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М./д.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Прак./р.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Прак.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767" w:rsidRPr="00EC3960" w:rsidRDefault="00703767" w:rsidP="00ED5959">
            <w:pPr>
              <w:tabs>
                <w:tab w:val="left" w:pos="22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22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22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22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р.№1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р.№2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р.№3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767" w:rsidRPr="00EC3960" w:rsidTr="0061452E">
        <w:trPr>
          <w:trHeight w:val="149"/>
        </w:trPr>
        <w:tc>
          <w:tcPr>
            <w:tcW w:w="534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EC39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Сложение и вычитание чисел, пол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у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ченных при измерении двумя ед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ницами времени письменно (легкие случаи).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Простые арифметические задачи на определение продолжительности, начала и конца событий.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Умножение и деление чисел, пол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у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ченных при измерении двумя ед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ницами измерения стоимости, дл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ны, массы, на однозначное число,  круглые десятки письменно. 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Умножение и деление чисел. пол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у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ченных при измерении двумя ед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ницами измерения стоимости, дл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ны, массы, на двузначное число, </w:t>
            </w:r>
            <w:r w:rsidRPr="00EC3960">
              <w:rPr>
                <w:rFonts w:ascii="Times New Roman" w:hAnsi="Times New Roman"/>
                <w:sz w:val="28"/>
                <w:szCs w:val="28"/>
              </w:rPr>
              <w:lastRenderedPageBreak/>
              <w:t>письменно.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Симметрия. Симметричные предм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ты, геометрические фигуры; ось, центр симметрии.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35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М./д.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С./р.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480"/>
                <w:tab w:val="center" w:pos="9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03767" w:rsidRPr="00EC3960" w:rsidRDefault="00703767" w:rsidP="00ED5959">
            <w:pPr>
              <w:tabs>
                <w:tab w:val="left" w:pos="480"/>
                <w:tab w:val="center" w:pos="9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480"/>
                <w:tab w:val="center" w:pos="9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Прак./р.</w:t>
            </w: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С./р.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р.№4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р.№5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р.№6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767" w:rsidRPr="00EC3960" w:rsidTr="0061452E">
        <w:trPr>
          <w:trHeight w:val="149"/>
        </w:trPr>
        <w:tc>
          <w:tcPr>
            <w:tcW w:w="534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Приведение обыкновенных дробей к общему знаменателю. Сложение и вычитание дробей с разными знам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нателями.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Десятичные дроби. Запись без зн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а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менателя, чтение, запись под ди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товку. Сравнение десятичных долей и дробей. Преобразования: выраж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ние дробей в более крупных (ме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ких), одинаковых долях. Место д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сятичных дробей в нумерационной таблице. </w:t>
            </w:r>
          </w:p>
          <w:p w:rsidR="00703767" w:rsidRPr="00EC3960" w:rsidRDefault="00703767" w:rsidP="00ED5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Простые арифметические задачи на нахождение десятичной дроби от числа. Составные задачи на прямое и обратное приведение к единице. </w:t>
            </w:r>
          </w:p>
          <w:p w:rsidR="00703767" w:rsidRPr="00EC3960" w:rsidRDefault="00703767" w:rsidP="00ED5959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Предметы, геометрические фигуры, симметрично расположенные отн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сительно оси и центра симметрии. Построение точки, симметричной данной относительно оси и центра симметрии. Построение точки, си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м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метричной данной относительно оси и центра симметрии. </w:t>
            </w:r>
          </w:p>
          <w:p w:rsidR="00703767" w:rsidRPr="00EC3960" w:rsidRDefault="00703767" w:rsidP="00ED5959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М./д.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М./д.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С./р.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С./р.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Прак./р.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./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р.№7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р.№8</w:t>
            </w: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767" w:rsidRPr="00EC3960" w:rsidTr="0061452E">
        <w:trPr>
          <w:trHeight w:val="699"/>
        </w:trPr>
        <w:tc>
          <w:tcPr>
            <w:tcW w:w="534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Запись чисел, полученных при изм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рении двумя, одной единицей сто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мости, длины, массы, в виде дес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я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тичных дробей. </w:t>
            </w:r>
          </w:p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 xml:space="preserve">Сложение и вычитание десятичных дробей с одинаковыми и разными знаменателями. </w:t>
            </w:r>
          </w:p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Задачи на движение в одном и пр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тивоположном направлениях двух тел. Составные задачи, решаемые в 3-4 арифметических действиях. </w:t>
            </w:r>
          </w:p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Построение точки, симметричной </w:t>
            </w:r>
            <w:r w:rsidRPr="00EC39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данной относительно оси и центра симметрии. </w:t>
            </w:r>
          </w:p>
          <w:p w:rsidR="00703767" w:rsidRPr="00EC3960" w:rsidRDefault="00703767" w:rsidP="00ED59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993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40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С./р.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С./р.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С./р.</w:t>
            </w: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2820EA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Прак./р.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lastRenderedPageBreak/>
              <w:t>С.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1701" w:type="dxa"/>
          </w:tcPr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р.№9</w:t>
            </w: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К.</w:t>
            </w: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р.№10</w:t>
            </w:r>
          </w:p>
        </w:tc>
        <w:tc>
          <w:tcPr>
            <w:tcW w:w="742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767" w:rsidRPr="00EC3960" w:rsidTr="0061452E">
        <w:trPr>
          <w:cantSplit/>
          <w:trHeight w:val="1134"/>
        </w:trPr>
        <w:tc>
          <w:tcPr>
            <w:tcW w:w="534" w:type="dxa"/>
            <w:textDirection w:val="btLr"/>
          </w:tcPr>
          <w:p w:rsidR="00703767" w:rsidRPr="00EC3960" w:rsidRDefault="00703767" w:rsidP="002820EA">
            <w:pPr>
              <w:tabs>
                <w:tab w:val="left" w:pos="73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677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126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2" w:type="dxa"/>
          </w:tcPr>
          <w:p w:rsidR="00703767" w:rsidRPr="00EC3960" w:rsidRDefault="00703767" w:rsidP="00ED5959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703767" w:rsidRDefault="00703767" w:rsidP="00ED5959">
      <w:pPr>
        <w:jc w:val="both"/>
      </w:pPr>
    </w:p>
    <w:p w:rsidR="00703767" w:rsidRDefault="00703767" w:rsidP="00ED5959">
      <w:pPr>
        <w:tabs>
          <w:tab w:val="left" w:pos="8265"/>
        </w:tabs>
        <w:jc w:val="both"/>
      </w:pPr>
      <w:r>
        <w:t xml:space="preserve">            </w:t>
      </w:r>
    </w:p>
    <w:p w:rsidR="00703767" w:rsidRDefault="00703767" w:rsidP="00ED5959">
      <w:pPr>
        <w:pStyle w:val="a3"/>
        <w:ind w:left="720"/>
        <w:rPr>
          <w:bCs/>
        </w:rPr>
      </w:pPr>
    </w:p>
    <w:p w:rsidR="00703767" w:rsidRDefault="00703767" w:rsidP="00ED5959">
      <w:pPr>
        <w:pStyle w:val="a3"/>
        <w:rPr>
          <w:b/>
          <w:bCs/>
        </w:rPr>
      </w:pPr>
    </w:p>
    <w:p w:rsidR="00703767" w:rsidRDefault="00703767" w:rsidP="00ED5959">
      <w:pPr>
        <w:pStyle w:val="a3"/>
      </w:pPr>
    </w:p>
    <w:p w:rsidR="00703767" w:rsidRDefault="00703767" w:rsidP="00ED5959">
      <w:pPr>
        <w:jc w:val="both"/>
      </w:pPr>
    </w:p>
    <w:p w:rsidR="00703767" w:rsidRDefault="00703767" w:rsidP="00ED5959">
      <w:pPr>
        <w:jc w:val="both"/>
      </w:pPr>
    </w:p>
    <w:p w:rsidR="00703767" w:rsidRDefault="00703767" w:rsidP="00ED5959">
      <w:pPr>
        <w:jc w:val="both"/>
      </w:pPr>
    </w:p>
    <w:p w:rsidR="00703767" w:rsidRDefault="00703767" w:rsidP="00ED5959">
      <w:pPr>
        <w:jc w:val="both"/>
      </w:pPr>
    </w:p>
    <w:p w:rsidR="00703767" w:rsidRDefault="00703767" w:rsidP="00ED5959">
      <w:pPr>
        <w:jc w:val="both"/>
      </w:pPr>
    </w:p>
    <w:p w:rsidR="00703767" w:rsidRDefault="00703767" w:rsidP="00ED5959">
      <w:pPr>
        <w:jc w:val="both"/>
      </w:pPr>
    </w:p>
    <w:p w:rsidR="00703767" w:rsidRDefault="00703767" w:rsidP="00ED5959">
      <w:pPr>
        <w:jc w:val="both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pStyle w:val="a3"/>
      </w:pPr>
    </w:p>
    <w:p w:rsidR="00703767" w:rsidRDefault="00703767" w:rsidP="00ED5959">
      <w:pPr>
        <w:pStyle w:val="a3"/>
      </w:pPr>
    </w:p>
    <w:p w:rsidR="00703767" w:rsidRDefault="00703767" w:rsidP="00ED5959">
      <w:pPr>
        <w:pStyle w:val="a3"/>
      </w:pPr>
    </w:p>
    <w:p w:rsidR="00703767" w:rsidRDefault="00703767" w:rsidP="00ED5959">
      <w:pPr>
        <w:pStyle w:val="a3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735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 курса математики</w:t>
      </w:r>
    </w:p>
    <w:tbl>
      <w:tblPr>
        <w:tblpPr w:leftFromText="180" w:rightFromText="180" w:vertAnchor="text" w:horzAnchor="margin" w:tblpX="-743" w:tblpY="35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8505"/>
        <w:gridCol w:w="1276"/>
      </w:tblGrid>
      <w:tr w:rsidR="00703767" w:rsidRPr="00EC3960" w:rsidTr="0061452E">
        <w:trPr>
          <w:trHeight w:val="342"/>
        </w:trPr>
        <w:tc>
          <w:tcPr>
            <w:tcW w:w="959" w:type="dxa"/>
            <w:vMerge w:val="restart"/>
          </w:tcPr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  <w:vMerge w:val="restart"/>
          </w:tcPr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Наименование  разделов и тем</w:t>
            </w:r>
          </w:p>
        </w:tc>
        <w:tc>
          <w:tcPr>
            <w:tcW w:w="1276" w:type="dxa"/>
            <w:vMerge w:val="restart"/>
          </w:tcPr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703767" w:rsidRPr="00EC3960" w:rsidTr="0061452E">
        <w:trPr>
          <w:trHeight w:val="342"/>
        </w:trPr>
        <w:tc>
          <w:tcPr>
            <w:tcW w:w="959" w:type="dxa"/>
            <w:vMerge/>
            <w:vAlign w:val="center"/>
          </w:tcPr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vMerge/>
            <w:vAlign w:val="center"/>
          </w:tcPr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767" w:rsidRPr="00EC3960" w:rsidTr="0061452E">
        <w:trPr>
          <w:trHeight w:val="149"/>
        </w:trPr>
        <w:tc>
          <w:tcPr>
            <w:tcW w:w="959" w:type="dxa"/>
          </w:tcPr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Числовой ряд в пределах 1000000. Присчитывание и отсчитывание по 1 единице, 1 десятку, 1 сотне тысяч в пределах 1000000. Слож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ние и вычитание чисел в пределах 1000000 устно (легкие случаи). </w:t>
            </w:r>
          </w:p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1000000 письменно. У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м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ножение и деление на однозначное число, круглые десятки, дв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у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значное число, деление с остатком чисел в пределах 1000000 пис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ь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менно. Проверка арифметических действий. Сложение и вычитание чисел с помощью калькулятора. 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Параллелограмм, ромб. Свойства элементов. Высота параллел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грамма (ромба). Построение параллелограмма (ромба).</w:t>
            </w:r>
          </w:p>
        </w:tc>
        <w:tc>
          <w:tcPr>
            <w:tcW w:w="1276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767" w:rsidRPr="00EC3960" w:rsidTr="0061452E">
        <w:trPr>
          <w:trHeight w:val="149"/>
        </w:trPr>
        <w:tc>
          <w:tcPr>
            <w:tcW w:w="959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Сложение и вычитание чисел, полученных при измерении двумя единицами времени письменно (легкие случаи).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Простые арифметические задачи на определение продолжительн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сти, начала и конца событий.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Умножение и деление чисел, полученных при измерении двумя ед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ницами измерения стоимости, длины, массы, на однозначное число,  круглые десятки письменно. 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Умножение и деление чисел. полученных при измерении двумя ед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ницами измерения стоимости, длины, массы, на двузначное число, письменно.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Симметрия. Симметричные предметы, геометрические фигуры; ось, центр симметрии.</w:t>
            </w:r>
          </w:p>
        </w:tc>
        <w:tc>
          <w:tcPr>
            <w:tcW w:w="1276" w:type="dxa"/>
          </w:tcPr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03767" w:rsidRPr="00EC3960" w:rsidTr="0061452E">
        <w:trPr>
          <w:trHeight w:val="149"/>
        </w:trPr>
        <w:tc>
          <w:tcPr>
            <w:tcW w:w="959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3767" w:rsidRPr="00EC3960" w:rsidRDefault="00703767" w:rsidP="006145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Приведение обыкновенных дробей к общему знаменателю. Слож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ние и вычитание дробей с разными знаменателями.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Десятичные дроби. Запись без знаменателя, чтение, запись под ди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товку. Сравнение десятичных долей и дробей. Преобразования: в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ы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ражение дробей в более крупных (мелких), одинаковых долях. М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сто десятичных дробей в нумерационной таблице. </w:t>
            </w:r>
          </w:p>
          <w:p w:rsidR="00703767" w:rsidRPr="00EC3960" w:rsidRDefault="00703767" w:rsidP="00614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Простые арифметические задачи на нахождение десятичной дроби от числа. Составные задачи на прямое и обратное приведение к ед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нице. </w:t>
            </w:r>
          </w:p>
          <w:p w:rsidR="00703767" w:rsidRPr="00EC3960" w:rsidRDefault="00703767" w:rsidP="0061452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Предметы, геометрические фигуры, симметрично расположенные относительно оси и центра симметрии. Построение точки, симме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ричной данной относительно оси и центра симметрии. Построение </w:t>
            </w:r>
            <w:r w:rsidRPr="00EC39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точки, симметричной данной относительно оси и центра симметрии. </w:t>
            </w:r>
          </w:p>
        </w:tc>
        <w:tc>
          <w:tcPr>
            <w:tcW w:w="1276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50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03767" w:rsidRPr="00EC3960" w:rsidTr="0061452E">
        <w:trPr>
          <w:trHeight w:val="149"/>
        </w:trPr>
        <w:tc>
          <w:tcPr>
            <w:tcW w:w="959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Запись чисел, полученных при измерении двумя, одной единицей стоимости, длины, массы, в виде десятичных дробей. </w:t>
            </w:r>
          </w:p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Сложение и вычитание десятичных дробей с одинаковыми и разн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>ы</w:t>
            </w: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ми знаменателями. </w:t>
            </w:r>
          </w:p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Задачи на движение в одном и противоположном направлениях двух тел. Составные задачи, решаемые в 3-4 арифметических действиях. </w:t>
            </w:r>
          </w:p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 xml:space="preserve">Построение точки, симметричной данной относительно оси и центра симметрии. </w:t>
            </w:r>
          </w:p>
          <w:p w:rsidR="00703767" w:rsidRPr="00EC3960" w:rsidRDefault="00703767" w:rsidP="006145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1276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03767" w:rsidRPr="00EC3960" w:rsidTr="0061452E">
        <w:trPr>
          <w:cantSplit/>
          <w:trHeight w:val="1394"/>
        </w:trPr>
        <w:tc>
          <w:tcPr>
            <w:tcW w:w="959" w:type="dxa"/>
            <w:textDirection w:val="btLr"/>
          </w:tcPr>
          <w:p w:rsidR="00703767" w:rsidRPr="00EC3960" w:rsidRDefault="00703767" w:rsidP="006145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703767" w:rsidRPr="00EC3960" w:rsidRDefault="00703767" w:rsidP="006145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3767" w:rsidRPr="00EC3960" w:rsidRDefault="00703767" w:rsidP="00614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60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:rsidR="00703767" w:rsidRDefault="00703767" w:rsidP="00ED5959">
      <w:pPr>
        <w:tabs>
          <w:tab w:val="left" w:pos="735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03767" w:rsidRDefault="00703767" w:rsidP="00ED5959">
      <w:pPr>
        <w:tabs>
          <w:tab w:val="left" w:pos="8265"/>
        </w:tabs>
        <w:jc w:val="both"/>
      </w:pPr>
    </w:p>
    <w:p w:rsidR="00703767" w:rsidRDefault="00703767" w:rsidP="00ED5959">
      <w:pPr>
        <w:tabs>
          <w:tab w:val="left" w:pos="7350"/>
        </w:tabs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Основные межпредметные связи осуществляются с уроками </w:t>
      </w:r>
    </w:p>
    <w:p w:rsidR="00703767" w:rsidRDefault="00703767" w:rsidP="00ED5959">
      <w:pPr>
        <w:numPr>
          <w:ilvl w:val="0"/>
          <w:numId w:val="4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изобразительного искусства</w:t>
      </w:r>
    </w:p>
    <w:p w:rsidR="00703767" w:rsidRDefault="00703767" w:rsidP="00ED5959">
      <w:pPr>
        <w:tabs>
          <w:tab w:val="left" w:pos="7350"/>
        </w:tabs>
        <w:spacing w:before="100" w:beforeAutospacing="1" w:after="0" w:line="240" w:lineRule="auto"/>
        <w:ind w:left="1134" w:hanging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(геометрические фигуры и тела, построение параллелограмма, ро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ба, симметричные предметы и геометрические фигуры, центр си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метрии, ось симметрии), </w:t>
      </w:r>
    </w:p>
    <w:p w:rsidR="00703767" w:rsidRDefault="00703767" w:rsidP="00ED5959">
      <w:pPr>
        <w:numPr>
          <w:ilvl w:val="0"/>
          <w:numId w:val="4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трудового обучения (построение чертежей, расчеты при постро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нии), </w:t>
      </w:r>
    </w:p>
    <w:p w:rsidR="00703767" w:rsidRDefault="00703767" w:rsidP="00ED5959">
      <w:pPr>
        <w:numPr>
          <w:ilvl w:val="0"/>
          <w:numId w:val="4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 (арифметических задач связанных с социализацией),</w:t>
      </w:r>
    </w:p>
    <w:p w:rsidR="00703767" w:rsidRDefault="00703767" w:rsidP="00ED5959">
      <w:pPr>
        <w:numPr>
          <w:ilvl w:val="0"/>
          <w:numId w:val="4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(написание числительных; мер массы, длинны, времени;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становка вопроса к анализу арифметической задачи),</w:t>
      </w:r>
    </w:p>
    <w:p w:rsidR="00703767" w:rsidRDefault="00703767" w:rsidP="00ED5959">
      <w:pPr>
        <w:numPr>
          <w:ilvl w:val="0"/>
          <w:numId w:val="4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чтения (чтение арифметических задач; условий математических преобразований, сравнений, определений, заданий),</w:t>
      </w:r>
    </w:p>
    <w:p w:rsidR="00703767" w:rsidRDefault="00703767" w:rsidP="00ED5959">
      <w:pPr>
        <w:numPr>
          <w:ilvl w:val="0"/>
          <w:numId w:val="4"/>
        </w:numPr>
        <w:tabs>
          <w:tab w:val="left" w:pos="73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географии (масштаб).</w:t>
      </w:r>
    </w:p>
    <w:p w:rsidR="00703767" w:rsidRDefault="00703767" w:rsidP="00ED5959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Формы контроля</w:t>
      </w:r>
      <w:r>
        <w:rPr>
          <w:rFonts w:ascii="Times New Roman" w:hAnsi="Times New Roman"/>
          <w:sz w:val="28"/>
          <w:szCs w:val="28"/>
        </w:rPr>
        <w:t xml:space="preserve">:   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математический диктант, 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работа,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практическая работа, </w:t>
      </w:r>
    </w:p>
    <w:p w:rsidR="00703767" w:rsidRDefault="00703767" w:rsidP="00ED5959">
      <w:pPr>
        <w:tabs>
          <w:tab w:val="left" w:pos="73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контрольная работа.</w:t>
      </w:r>
    </w:p>
    <w:p w:rsidR="00703767" w:rsidRDefault="00703767"/>
    <w:p w:rsidR="00703767" w:rsidRDefault="00703767"/>
    <w:p w:rsidR="00703767" w:rsidRDefault="00703767"/>
    <w:p w:rsidR="00703767" w:rsidRDefault="00703767"/>
    <w:p w:rsidR="00703767" w:rsidRDefault="00703767" w:rsidP="00965F0A">
      <w:pPr>
        <w:spacing w:after="0" w:line="27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Критерии оценки по результатам</w:t>
      </w:r>
    </w:p>
    <w:p w:rsidR="00703767" w:rsidRDefault="00703767" w:rsidP="00965F0A">
      <w:pPr>
        <w:spacing w:after="0" w:line="270" w:lineRule="atLeast"/>
        <w:ind w:left="-567" w:right="-143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индивидуального и фронтального опроса по математике</w:t>
      </w:r>
    </w:p>
    <w:p w:rsidR="00703767" w:rsidRDefault="00703767" w:rsidP="00965F0A">
      <w:pPr>
        <w:spacing w:after="0" w:line="270" w:lineRule="atLeast"/>
        <w:ind w:left="-567" w:right="-143"/>
        <w:rPr>
          <w:rFonts w:ascii="Times New Roman" w:hAnsi="Times New Roman"/>
          <w:sz w:val="28"/>
          <w:szCs w:val="28"/>
        </w:rPr>
      </w:pPr>
    </w:p>
    <w:p w:rsidR="00703767" w:rsidRDefault="00703767" w:rsidP="00965F0A">
      <w:pPr>
        <w:spacing w:after="0" w:line="270" w:lineRule="atLeast"/>
        <w:ind w:left="-567" w:right="-14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Отметка «5»</w:t>
      </w:r>
      <w:r>
        <w:rPr>
          <w:rFonts w:ascii="Times New Roman" w:hAnsi="Times New Roman"/>
          <w:sz w:val="28"/>
          <w:szCs w:val="28"/>
          <w:u w:val="single"/>
        </w:rPr>
        <w:t> ставится ученику, если он:</w:t>
      </w:r>
    </w:p>
    <w:p w:rsidR="00703767" w:rsidRDefault="00703767" w:rsidP="00965F0A">
      <w:pPr>
        <w:spacing w:after="0" w:line="270" w:lineRule="atLeast"/>
        <w:ind w:left="-567" w:right="-143"/>
        <w:rPr>
          <w:rFonts w:ascii="Times New Roman" w:hAnsi="Times New Roman"/>
          <w:sz w:val="28"/>
          <w:szCs w:val="28"/>
          <w:u w:val="single"/>
        </w:rPr>
      </w:pPr>
    </w:p>
    <w:p w:rsidR="00703767" w:rsidRDefault="00703767" w:rsidP="00965F0A">
      <w:pPr>
        <w:numPr>
          <w:ilvl w:val="0"/>
          <w:numId w:val="6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даёт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703767" w:rsidRDefault="00703767" w:rsidP="00965F0A">
      <w:pPr>
        <w:numPr>
          <w:ilvl w:val="0"/>
          <w:numId w:val="6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703767" w:rsidRDefault="00703767" w:rsidP="00965F0A">
      <w:pPr>
        <w:numPr>
          <w:ilvl w:val="0"/>
          <w:numId w:val="6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производить и объяснять устные и письменные вычисления;</w:t>
      </w:r>
    </w:p>
    <w:p w:rsidR="00703767" w:rsidRDefault="00703767" w:rsidP="00965F0A">
      <w:pPr>
        <w:numPr>
          <w:ilvl w:val="0"/>
          <w:numId w:val="6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узнаёт и называет геометрические фигуры, их элементы,  положение фигур по отношению друг к другу на плоскости и в пространстве;</w:t>
      </w:r>
    </w:p>
    <w:p w:rsidR="00703767" w:rsidRDefault="00703767" w:rsidP="00965F0A">
      <w:pPr>
        <w:numPr>
          <w:ilvl w:val="0"/>
          <w:numId w:val="6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выполняет работы по измерению и черчению с помощью измерительного и чертёжного инструментов, умеет объяснять последовательность работы.</w:t>
      </w:r>
    </w:p>
    <w:p w:rsidR="00703767" w:rsidRDefault="00703767" w:rsidP="00965F0A">
      <w:p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</w:p>
    <w:p w:rsidR="00703767" w:rsidRDefault="00703767" w:rsidP="00965F0A">
      <w:pPr>
        <w:spacing w:after="0" w:line="270" w:lineRule="atLeast"/>
        <w:ind w:left="-567" w:right="-143" w:hanging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Отметка «4»</w:t>
      </w:r>
      <w:r>
        <w:rPr>
          <w:rFonts w:ascii="Times New Roman" w:hAnsi="Times New Roman"/>
          <w:sz w:val="28"/>
          <w:szCs w:val="28"/>
          <w:u w:val="single"/>
        </w:rPr>
        <w:t> ставится ученику, если его ответ в основном соответствует требованиям, установленным для оценки «5», но:</w:t>
      </w:r>
    </w:p>
    <w:p w:rsidR="00703767" w:rsidRDefault="00703767" w:rsidP="00965F0A">
      <w:pPr>
        <w:spacing w:after="0" w:line="270" w:lineRule="atLeast"/>
        <w:ind w:left="-567" w:right="-143" w:hanging="360"/>
        <w:rPr>
          <w:rFonts w:ascii="Times New Roman" w:hAnsi="Times New Roman"/>
          <w:sz w:val="28"/>
          <w:szCs w:val="28"/>
          <w:u w:val="single"/>
        </w:rPr>
      </w:pPr>
    </w:p>
    <w:p w:rsidR="00703767" w:rsidRDefault="00703767" w:rsidP="00965F0A">
      <w:pPr>
        <w:numPr>
          <w:ilvl w:val="0"/>
          <w:numId w:val="7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703767" w:rsidRDefault="00703767" w:rsidP="00965F0A">
      <w:pPr>
        <w:numPr>
          <w:ilvl w:val="0"/>
          <w:numId w:val="7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вычислениях, в отдельных  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703767" w:rsidRDefault="00703767" w:rsidP="00965F0A">
      <w:pPr>
        <w:numPr>
          <w:ilvl w:val="0"/>
          <w:numId w:val="7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выбора действий;</w:t>
      </w:r>
    </w:p>
    <w:p w:rsidR="00703767" w:rsidRDefault="00703767" w:rsidP="00965F0A">
      <w:pPr>
        <w:numPr>
          <w:ilvl w:val="0"/>
          <w:numId w:val="7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незначительной помощью учителя правильно узнаёт и называет геометрические фигуры, их элементы, положение фигур на плоскости, в простра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стве, по отношению друг к другу;</w:t>
      </w:r>
    </w:p>
    <w:p w:rsidR="00703767" w:rsidRDefault="00703767" w:rsidP="00965F0A">
      <w:pPr>
        <w:numPr>
          <w:ilvl w:val="0"/>
          <w:numId w:val="7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работы по измерению и черчению с недостаточной точностью.</w:t>
      </w:r>
    </w:p>
    <w:p w:rsidR="00703767" w:rsidRDefault="00703767" w:rsidP="00965F0A">
      <w:pPr>
        <w:spacing w:after="0" w:line="270" w:lineRule="atLeast"/>
        <w:ind w:left="-567" w:right="-143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недочёты в работе ученик легко исправляет при незначительной помощи учителя, сосредоточивающего внимание ученики на существенных особенностях задания, приёмах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703767" w:rsidRDefault="00703767" w:rsidP="00965F0A">
      <w:pPr>
        <w:spacing w:after="0" w:line="270" w:lineRule="atLeast"/>
        <w:ind w:left="-567" w:right="-143" w:firstLine="360"/>
        <w:rPr>
          <w:rFonts w:ascii="Times New Roman" w:hAnsi="Times New Roman"/>
          <w:sz w:val="28"/>
          <w:szCs w:val="28"/>
        </w:rPr>
      </w:pPr>
    </w:p>
    <w:p w:rsidR="00703767" w:rsidRDefault="00703767" w:rsidP="00965F0A">
      <w:pPr>
        <w:spacing w:after="0" w:line="270" w:lineRule="atLeast"/>
        <w:ind w:left="-567" w:right="-14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Отметка «3»</w:t>
      </w:r>
      <w:r>
        <w:rPr>
          <w:rFonts w:ascii="Times New Roman" w:hAnsi="Times New Roman"/>
          <w:sz w:val="28"/>
          <w:szCs w:val="28"/>
          <w:u w:val="single"/>
        </w:rPr>
        <w:t> ставится ученику, если он:</w:t>
      </w:r>
    </w:p>
    <w:p w:rsidR="00703767" w:rsidRDefault="00703767" w:rsidP="00965F0A">
      <w:pPr>
        <w:spacing w:after="0" w:line="270" w:lineRule="atLeast"/>
        <w:ind w:left="-567" w:right="-143"/>
        <w:rPr>
          <w:rFonts w:ascii="Times New Roman" w:hAnsi="Times New Roman"/>
          <w:sz w:val="28"/>
          <w:szCs w:val="28"/>
        </w:rPr>
      </w:pPr>
    </w:p>
    <w:p w:rsidR="00703767" w:rsidRDefault="00703767" w:rsidP="00965F0A">
      <w:pPr>
        <w:numPr>
          <w:ilvl w:val="0"/>
          <w:numId w:val="8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незначительной помощи учителя или учащихся класса даёт правильные ответы на поставленные вопросы, формулирует правила, может их применять;</w:t>
      </w:r>
    </w:p>
    <w:p w:rsidR="00703767" w:rsidRDefault="00703767" w:rsidP="00965F0A">
      <w:pPr>
        <w:numPr>
          <w:ilvl w:val="0"/>
          <w:numId w:val="8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вычисления с опорой на различные виды счётного материала, но с соблюдением алгоритмов действий;</w:t>
      </w:r>
    </w:p>
    <w:p w:rsidR="00703767" w:rsidRDefault="00703767" w:rsidP="00965F0A">
      <w:pPr>
        <w:numPr>
          <w:ilvl w:val="0"/>
          <w:numId w:val="8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703767" w:rsidRDefault="00703767" w:rsidP="00965F0A">
      <w:pPr>
        <w:numPr>
          <w:ilvl w:val="0"/>
          <w:numId w:val="8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узнаёт и называет геометрические фигуры, их элементы, положение фигур на плоскости и в пространстве со значительной помощью учителя, или учащихся, или с использованием записей и чертежей в тетрадях, учебниках, на таблицах, с помощью вопросов учителя;</w:t>
      </w:r>
    </w:p>
    <w:p w:rsidR="00703767" w:rsidRDefault="00703767" w:rsidP="00965F0A">
      <w:pPr>
        <w:numPr>
          <w:ilvl w:val="0"/>
          <w:numId w:val="8"/>
        </w:num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приёмов её выполнения.</w:t>
      </w:r>
    </w:p>
    <w:p w:rsidR="00703767" w:rsidRDefault="00703767" w:rsidP="00965F0A">
      <w:pPr>
        <w:spacing w:after="0" w:line="330" w:lineRule="atLeast"/>
        <w:ind w:left="-567" w:right="-143"/>
        <w:rPr>
          <w:rFonts w:ascii="Times New Roman" w:hAnsi="Times New Roman"/>
          <w:sz w:val="28"/>
          <w:szCs w:val="28"/>
        </w:rPr>
      </w:pPr>
    </w:p>
    <w:p w:rsidR="00703767" w:rsidRDefault="00703767" w:rsidP="00965F0A">
      <w:pPr>
        <w:spacing w:after="0" w:line="270" w:lineRule="atLeast"/>
        <w:ind w:left="-567" w:right="-143" w:hanging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Отметка «2»</w:t>
      </w:r>
      <w:r>
        <w:rPr>
          <w:rFonts w:ascii="Times New Roman" w:hAnsi="Times New Roman"/>
          <w:sz w:val="28"/>
          <w:szCs w:val="28"/>
          <w:u w:val="single"/>
        </w:rPr>
        <w:t> ставится ученику, если он:</w:t>
      </w:r>
    </w:p>
    <w:p w:rsidR="00703767" w:rsidRDefault="00703767" w:rsidP="00965F0A">
      <w:pPr>
        <w:spacing w:after="0" w:line="270" w:lineRule="atLeast"/>
        <w:ind w:left="-567" w:right="-14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3767" w:rsidRDefault="00703767" w:rsidP="00965F0A">
      <w:pPr>
        <w:spacing w:after="0" w:line="270" w:lineRule="atLeast"/>
        <w:ind w:left="-567" w:right="-14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обнаруживает незнание большей части программного материала, не может воспользоваться помощью учителя, других учащихся.</w:t>
      </w:r>
    </w:p>
    <w:p w:rsidR="00703767" w:rsidRDefault="00703767" w:rsidP="00965F0A">
      <w:pPr>
        <w:spacing w:after="0" w:line="270" w:lineRule="atLeast"/>
        <w:ind w:left="-567" w:right="-143" w:hanging="426"/>
        <w:rPr>
          <w:rFonts w:ascii="Times New Roman" w:hAnsi="Times New Roman"/>
          <w:sz w:val="28"/>
          <w:szCs w:val="28"/>
        </w:rPr>
      </w:pPr>
    </w:p>
    <w:p w:rsidR="00703767" w:rsidRDefault="00703767" w:rsidP="00965F0A">
      <w:pPr>
        <w:spacing w:after="0" w:line="270" w:lineRule="atLeast"/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оценки письменных работ по математике</w:t>
      </w:r>
    </w:p>
    <w:p w:rsidR="00703767" w:rsidRDefault="00703767" w:rsidP="00965F0A">
      <w:pPr>
        <w:spacing w:after="0" w:line="270" w:lineRule="atLeast"/>
        <w:ind w:left="-567" w:right="-14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проверяет и оценивает все письменные работы учащихся. При оце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703767" w:rsidRDefault="00703767" w:rsidP="00965F0A">
      <w:pPr>
        <w:spacing w:after="0" w:line="270" w:lineRule="atLeast"/>
        <w:ind w:left="-567" w:right="-14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своему содержанию контрольные работы могут быть либо однородными (только задачи, только примеры, только построение геометрических фигур и т.д.), либо комбинированными, -  это зависит от цели работы, класса и объёма проверя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мого материала.</w:t>
      </w:r>
    </w:p>
    <w:p w:rsidR="00703767" w:rsidRDefault="00703767" w:rsidP="00965F0A">
      <w:pPr>
        <w:spacing w:after="0" w:line="270" w:lineRule="atLeast"/>
        <w:ind w:left="-567" w:right="-14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контрольной работы должен быть таким, чтобы на её выполнение учащимся требовалось 35-40 минут. Причём за указанное время учащиеся должны не только выполнить работу, но и успеть её проверить.</w:t>
      </w:r>
    </w:p>
    <w:p w:rsidR="00703767" w:rsidRDefault="00703767" w:rsidP="00965F0A">
      <w:pPr>
        <w:spacing w:after="0" w:line="270" w:lineRule="atLeast"/>
        <w:ind w:left="-567" w:right="-14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комбинированную контрольную работу могут быть включены: 1 простая задача, или 1 составная, примеры в одно и несколько арифметических действий (в том числе и на порядок действий),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</w:p>
    <w:p w:rsidR="00703767" w:rsidRDefault="00703767" w:rsidP="00965F0A">
      <w:pPr>
        <w:spacing w:after="0" w:line="270" w:lineRule="atLeast"/>
        <w:ind w:left="-567" w:right="-143" w:firstLine="708"/>
        <w:rPr>
          <w:rFonts w:ascii="Times New Roman" w:hAnsi="Times New Roman"/>
          <w:sz w:val="28"/>
          <w:szCs w:val="28"/>
        </w:rPr>
      </w:pPr>
    </w:p>
    <w:p w:rsidR="00703767" w:rsidRDefault="00703767" w:rsidP="00965F0A">
      <w:pPr>
        <w:spacing w:after="0" w:line="270" w:lineRule="atLeast"/>
        <w:ind w:left="-567" w:right="-143" w:firstLine="708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1070" w:tblpY="120"/>
        <w:tblW w:w="10039" w:type="dxa"/>
        <w:tblCellMar>
          <w:left w:w="0" w:type="dxa"/>
          <w:right w:w="0" w:type="dxa"/>
        </w:tblCellMar>
        <w:tblLook w:val="00A0"/>
      </w:tblPr>
      <w:tblGrid>
        <w:gridCol w:w="2285"/>
        <w:gridCol w:w="7754"/>
      </w:tblGrid>
      <w:tr w:rsidR="00703767" w:rsidRPr="00EC3960" w:rsidTr="00965F0A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Грубыми </w:t>
            </w:r>
          </w:p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ошибками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следует считать: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неверное выполнение вычислений вследствие неточного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менения правил, неправильное решение задачи (неправил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выбор, пропуск действий, выполнение ненужных дейс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вий, искажение смысла вопроса, привлечение посторонних или потеря необходимых числовых данных), неумение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вильно выполнить измерение и построение геометрических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фигур.</w:t>
            </w:r>
          </w:p>
        </w:tc>
      </w:tr>
      <w:tr w:rsidR="00703767" w:rsidRPr="00EC3960" w:rsidTr="00965F0A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Негрубыми ошибками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считаются: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ошибки, допущенные в процессе списывания числовых да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(искажение, замена), знаков арифметических действий, нарушение в формулировке вопроса (ответа) задачи, правил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 расположения записей, чертежей, небольшая нето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ность в измерении и черчении.</w:t>
            </w:r>
          </w:p>
        </w:tc>
      </w:tr>
      <w:tr w:rsidR="00703767" w:rsidRPr="00EC3960" w:rsidTr="00965F0A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Оценка не </w:t>
            </w:r>
          </w:p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снижается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грамматические ошибки, допущенные в работе. Исключ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составляют случаи написания тех слов и словосочетаний, которые широко используются на уроках математики (назв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компонентов и результатов действий, </w:t>
            </w:r>
          </w:p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 и др.)</w:t>
            </w:r>
          </w:p>
        </w:tc>
      </w:tr>
    </w:tbl>
    <w:p w:rsidR="00703767" w:rsidRDefault="00703767" w:rsidP="00965F0A">
      <w:pPr>
        <w:spacing w:after="0" w:line="270" w:lineRule="atLeast"/>
        <w:ind w:left="-567" w:right="-143" w:firstLine="708"/>
        <w:rPr>
          <w:rFonts w:ascii="Times New Roman" w:hAnsi="Times New Roman"/>
          <w:sz w:val="28"/>
          <w:szCs w:val="28"/>
        </w:rPr>
      </w:pPr>
    </w:p>
    <w:p w:rsidR="00703767" w:rsidRDefault="00703767" w:rsidP="00965F0A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0" w:name="24"/>
      <w:bookmarkStart w:id="1" w:name="0c88e72f8f44f0dbc605d2978a3bfa3ccd56fefb"/>
      <w:bookmarkStart w:id="2" w:name="2d747a8a71f851b4cb44a63ea73a2153801bb9b6"/>
      <w:bookmarkStart w:id="3" w:name="25"/>
      <w:bookmarkEnd w:id="0"/>
      <w:bookmarkEnd w:id="1"/>
      <w:bookmarkEnd w:id="2"/>
      <w:bookmarkEnd w:id="3"/>
    </w:p>
    <w:tbl>
      <w:tblPr>
        <w:tblW w:w="10065" w:type="dxa"/>
        <w:tblInd w:w="-593" w:type="dxa"/>
        <w:tblCellMar>
          <w:left w:w="0" w:type="dxa"/>
          <w:right w:w="0" w:type="dxa"/>
        </w:tblCellMar>
        <w:tblLook w:val="00A0"/>
      </w:tblPr>
      <w:tblGrid>
        <w:gridCol w:w="3368"/>
        <w:gridCol w:w="2028"/>
        <w:gridCol w:w="4669"/>
      </w:tblGrid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оценке</w:t>
            </w:r>
          </w:p>
          <w:p w:rsidR="00703767" w:rsidRDefault="007037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комбинированных р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 «5»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За работу без ошибок.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Pr="00EC3960" w:rsidRDefault="00703767">
            <w:pPr>
              <w:spacing w:after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«4»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За работу с 2-3 негрубые ошибки.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Pr="00EC3960" w:rsidRDefault="00703767">
            <w:pPr>
              <w:spacing w:after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«3»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Решена задача, хотя и с негрубыми ошибками, правильно выполнена большая часть других заданий.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Pr="00EC3960" w:rsidRDefault="00703767">
            <w:pPr>
              <w:spacing w:after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«2»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решена задачи, но сделаны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пытки ее решить и не выполнены другие задания.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оценке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  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работ, с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стоящих из примеров и других заданий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в 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рых не предусматривае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ся решение задач: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 «5»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задания выполнены правильно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Pr="00EC3960" w:rsidRDefault="00703767">
            <w:pPr>
              <w:spacing w:after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«4»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1-2 негрубые ошибки.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Pr="00EC3960" w:rsidRDefault="00703767">
            <w:pPr>
              <w:spacing w:after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«3»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1-2 грубые ошибки или 3-4 негрубые.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Pr="00EC3960" w:rsidRDefault="00703767">
            <w:pPr>
              <w:spacing w:after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«2»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 ошибки в выполнении большей части заданий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оценке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работ, с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стоящих только из з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дач с геометрическим содержанием</w:t>
            </w:r>
            <w:r>
              <w:rPr>
                <w:rFonts w:ascii="Times New Roman" w:hAnsi="Times New Roman"/>
                <w:sz w:val="28"/>
                <w:szCs w:val="28"/>
              </w:rPr>
              <w:t> (решение задач на измерение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строение):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 «5»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задачи выполнены правильно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Pr="00EC3960" w:rsidRDefault="00703767">
            <w:pPr>
              <w:spacing w:after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«4»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1-2 негрубые ошибки при решении задач на вычисление или измерение, а построение выполнено недостаточно точно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Pr="00EC3960" w:rsidRDefault="00703767">
            <w:pPr>
              <w:spacing w:after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«3»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решена одна из двух-трёх данных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 на вычисление, если при изм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рении допущены небольшие нето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ности; если построение выполнено правильно, но допущены ошибки при размещении чертежей на листе бум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ги, а также при обозначении геоме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рических фигур буквами.</w:t>
            </w:r>
          </w:p>
        </w:tc>
      </w:tr>
      <w:tr w:rsidR="00703767" w:rsidRPr="00EC3960" w:rsidTr="00965F0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Pr="00EC3960" w:rsidRDefault="00703767">
            <w:pPr>
              <w:spacing w:after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«2»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3767" w:rsidRDefault="00703767">
            <w:pPr>
              <w:spacing w:after="0" w:line="240" w:lineRule="atLeas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решены задачи на вычисление, получены неверные результаты при измерениях, не построены заданные геометрические фигуры.</w:t>
            </w:r>
          </w:p>
        </w:tc>
      </w:tr>
    </w:tbl>
    <w:p w:rsidR="00703767" w:rsidRDefault="00703767" w:rsidP="00965F0A">
      <w:pPr>
        <w:rPr>
          <w:rFonts w:ascii="Times New Roman" w:hAnsi="Times New Roman"/>
          <w:sz w:val="28"/>
          <w:szCs w:val="28"/>
        </w:rPr>
      </w:pPr>
    </w:p>
    <w:p w:rsidR="00703767" w:rsidRDefault="00703767"/>
    <w:sectPr w:rsidR="00703767" w:rsidSect="00D5313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9D" w:rsidRDefault="008F069D">
      <w:r>
        <w:separator/>
      </w:r>
    </w:p>
  </w:endnote>
  <w:endnote w:type="continuationSeparator" w:id="1">
    <w:p w:rsidR="008F069D" w:rsidRDefault="008F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67" w:rsidRDefault="002059D0" w:rsidP="00677E1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0376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3767" w:rsidRDefault="00703767" w:rsidP="00D5313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67" w:rsidRDefault="002059D0" w:rsidP="00677E1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0376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0B5C">
      <w:rPr>
        <w:rStyle w:val="aa"/>
        <w:noProof/>
      </w:rPr>
      <w:t>18</w:t>
    </w:r>
    <w:r>
      <w:rPr>
        <w:rStyle w:val="aa"/>
      </w:rPr>
      <w:fldChar w:fldCharType="end"/>
    </w:r>
  </w:p>
  <w:p w:rsidR="00703767" w:rsidRDefault="00703767" w:rsidP="00D5313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9D" w:rsidRDefault="008F069D">
      <w:r>
        <w:separator/>
      </w:r>
    </w:p>
  </w:footnote>
  <w:footnote w:type="continuationSeparator" w:id="1">
    <w:p w:rsidR="008F069D" w:rsidRDefault="008F0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948"/>
    <w:multiLevelType w:val="hybridMultilevel"/>
    <w:tmpl w:val="5C54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B0477"/>
    <w:multiLevelType w:val="multilevel"/>
    <w:tmpl w:val="EB2E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CF18AB"/>
    <w:multiLevelType w:val="hybridMultilevel"/>
    <w:tmpl w:val="19C6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A1ACA"/>
    <w:multiLevelType w:val="hybridMultilevel"/>
    <w:tmpl w:val="C052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B60910"/>
    <w:multiLevelType w:val="hybridMultilevel"/>
    <w:tmpl w:val="C39A9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95997"/>
    <w:multiLevelType w:val="multilevel"/>
    <w:tmpl w:val="878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592463"/>
    <w:multiLevelType w:val="hybridMultilevel"/>
    <w:tmpl w:val="3C3AF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864C7B"/>
    <w:multiLevelType w:val="multilevel"/>
    <w:tmpl w:val="BB3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9A7154"/>
    <w:multiLevelType w:val="hybridMultilevel"/>
    <w:tmpl w:val="776A913C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171133"/>
    <w:multiLevelType w:val="multilevel"/>
    <w:tmpl w:val="2974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59"/>
    <w:rsid w:val="00085A16"/>
    <w:rsid w:val="001631B3"/>
    <w:rsid w:val="002059D0"/>
    <w:rsid w:val="002209BB"/>
    <w:rsid w:val="002820EA"/>
    <w:rsid w:val="002D6491"/>
    <w:rsid w:val="00322CA8"/>
    <w:rsid w:val="00447E4D"/>
    <w:rsid w:val="00485AD1"/>
    <w:rsid w:val="00560C3F"/>
    <w:rsid w:val="005E2FC0"/>
    <w:rsid w:val="00604C20"/>
    <w:rsid w:val="0061452E"/>
    <w:rsid w:val="00677E15"/>
    <w:rsid w:val="006F3E92"/>
    <w:rsid w:val="00703767"/>
    <w:rsid w:val="007803C0"/>
    <w:rsid w:val="007B1A3C"/>
    <w:rsid w:val="007F7E0E"/>
    <w:rsid w:val="008F069D"/>
    <w:rsid w:val="00925936"/>
    <w:rsid w:val="00941D18"/>
    <w:rsid w:val="00965F0A"/>
    <w:rsid w:val="00986154"/>
    <w:rsid w:val="00A92855"/>
    <w:rsid w:val="00AB2AF9"/>
    <w:rsid w:val="00BB0B5C"/>
    <w:rsid w:val="00C41D3E"/>
    <w:rsid w:val="00D26EEB"/>
    <w:rsid w:val="00D53131"/>
    <w:rsid w:val="00D76EF3"/>
    <w:rsid w:val="00DC5A6C"/>
    <w:rsid w:val="00EC3960"/>
    <w:rsid w:val="00ED5959"/>
    <w:rsid w:val="00FA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D5959"/>
    <w:pPr>
      <w:spacing w:after="0" w:line="240" w:lineRule="auto"/>
      <w:jc w:val="both"/>
    </w:pPr>
    <w:rPr>
      <w:rFonts w:ascii="Times New Roman" w:hAnsi="Times New Roman"/>
      <w:color w:val="333333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D5959"/>
    <w:rPr>
      <w:rFonts w:ascii="Times New Roman" w:hAnsi="Times New Roman" w:cs="Times New Roman"/>
      <w:color w:val="333333"/>
      <w:sz w:val="24"/>
      <w:szCs w:val="24"/>
    </w:rPr>
  </w:style>
  <w:style w:type="paragraph" w:styleId="a5">
    <w:name w:val="List Paragraph"/>
    <w:basedOn w:val="a"/>
    <w:uiPriority w:val="99"/>
    <w:qFormat/>
    <w:rsid w:val="00ED59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8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5A1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D531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D9F"/>
  </w:style>
  <w:style w:type="character" w:styleId="aa">
    <w:name w:val="page number"/>
    <w:basedOn w:val="a0"/>
    <w:uiPriority w:val="99"/>
    <w:rsid w:val="00D531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408C653-F3EB-474A-AD7E-14C64E63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4220</Words>
  <Characters>24058</Characters>
  <Application>Microsoft Office Word</Application>
  <DocSecurity>0</DocSecurity>
  <Lines>200</Lines>
  <Paragraphs>56</Paragraphs>
  <ScaleCrop>false</ScaleCrop>
  <Company>Ya Blondinko Edition</Company>
  <LinksUpToDate>false</LinksUpToDate>
  <CharactersWithSpaces>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26</cp:revision>
  <dcterms:created xsi:type="dcterms:W3CDTF">2013-08-18T14:15:00Z</dcterms:created>
  <dcterms:modified xsi:type="dcterms:W3CDTF">2014-05-21T10:27:00Z</dcterms:modified>
</cp:coreProperties>
</file>