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B" w:rsidRPr="008274F4" w:rsidRDefault="00DD379B" w:rsidP="00DD379B">
      <w:pPr>
        <w:ind w:left="567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8274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Научная конференция</w:t>
      </w:r>
      <w:r w:rsidR="003C3B1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,</w:t>
      </w:r>
      <w:r w:rsidRPr="008274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посвященная Международному году кристаллографии</w:t>
      </w:r>
      <w:r w:rsidR="008274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.</w:t>
      </w:r>
    </w:p>
    <w:p w:rsidR="003C3B1D" w:rsidRDefault="00DD379B" w:rsidP="00DD37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37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673" cy="1735667"/>
            <wp:effectExtent l="19050" t="0" r="0" b="0"/>
            <wp:docPr id="1" name="Рисунок 1" descr="C:\Users\Lenovo\Desktop\pribylnoe-vyrashhivanie-kristall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ribylnoe-vyrashhivanie-kristallov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74" cy="173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7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3C3B1D">
        <w:rPr>
          <w:rFonts w:ascii="Times New Roman" w:hAnsi="Times New Roman" w:cs="Times New Roman"/>
          <w:sz w:val="28"/>
          <w:szCs w:val="28"/>
        </w:rPr>
        <w:t>План проведения конференции.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379B" w:rsidRDefault="00DD379B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1.Вступительное слово учителя химии Голубятниковой И.С.</w:t>
      </w:r>
    </w:p>
    <w:p w:rsidR="00DD379B" w:rsidRDefault="00DD379B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892">
        <w:rPr>
          <w:rFonts w:ascii="Times New Roman" w:hAnsi="Times New Roman" w:cs="Times New Roman"/>
          <w:sz w:val="28"/>
          <w:szCs w:val="28"/>
        </w:rPr>
        <w:t xml:space="preserve"> «</w:t>
      </w:r>
      <w:r w:rsidR="00656AA4">
        <w:rPr>
          <w:rFonts w:ascii="Times New Roman" w:hAnsi="Times New Roman" w:cs="Times New Roman"/>
          <w:sz w:val="28"/>
          <w:szCs w:val="28"/>
        </w:rPr>
        <w:t>Введение в кристаллографию</w:t>
      </w:r>
      <w:r w:rsidR="004C0892">
        <w:rPr>
          <w:rFonts w:ascii="Times New Roman" w:hAnsi="Times New Roman" w:cs="Times New Roman"/>
          <w:sz w:val="28"/>
          <w:szCs w:val="28"/>
        </w:rPr>
        <w:t xml:space="preserve">» - выступление Тищенко Татьяны и </w:t>
      </w:r>
      <w:r w:rsidR="00656AA4">
        <w:rPr>
          <w:rFonts w:ascii="Times New Roman" w:hAnsi="Times New Roman" w:cs="Times New Roman"/>
          <w:sz w:val="28"/>
          <w:szCs w:val="28"/>
        </w:rPr>
        <w:t>Елфимов</w:t>
      </w:r>
      <w:r w:rsidR="004C0892">
        <w:rPr>
          <w:rFonts w:ascii="Times New Roman" w:hAnsi="Times New Roman" w:cs="Times New Roman"/>
          <w:sz w:val="28"/>
          <w:szCs w:val="28"/>
        </w:rPr>
        <w:t>а</w:t>
      </w:r>
      <w:r w:rsidR="00656AA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4C0892">
        <w:rPr>
          <w:rFonts w:ascii="Times New Roman" w:hAnsi="Times New Roman" w:cs="Times New Roman"/>
          <w:sz w:val="28"/>
          <w:szCs w:val="28"/>
        </w:rPr>
        <w:t>а с презентацией.</w:t>
      </w:r>
    </w:p>
    <w:p w:rsidR="00656AA4" w:rsidRDefault="00656AA4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08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4C0892">
        <w:rPr>
          <w:rFonts w:ascii="Times New Roman" w:hAnsi="Times New Roman" w:cs="Times New Roman"/>
          <w:sz w:val="28"/>
          <w:szCs w:val="28"/>
        </w:rPr>
        <w:t>кристаллография. Роль</w:t>
      </w:r>
      <w:r>
        <w:rPr>
          <w:rFonts w:ascii="Times New Roman" w:hAnsi="Times New Roman" w:cs="Times New Roman"/>
          <w:sz w:val="28"/>
          <w:szCs w:val="28"/>
        </w:rPr>
        <w:t xml:space="preserve"> кристаллографии в создании новых материалов</w:t>
      </w:r>
      <w:r w:rsidR="004C0892">
        <w:rPr>
          <w:rFonts w:ascii="Times New Roman" w:hAnsi="Times New Roman" w:cs="Times New Roman"/>
          <w:sz w:val="28"/>
          <w:szCs w:val="28"/>
        </w:rPr>
        <w:t xml:space="preserve">»- выступление </w:t>
      </w:r>
      <w:proofErr w:type="spellStart"/>
      <w:r w:rsidR="004C0892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4C0892">
        <w:rPr>
          <w:rFonts w:ascii="Times New Roman" w:hAnsi="Times New Roman" w:cs="Times New Roman"/>
          <w:sz w:val="28"/>
          <w:szCs w:val="28"/>
        </w:rPr>
        <w:t xml:space="preserve"> Екатерины и </w:t>
      </w:r>
      <w:proofErr w:type="spellStart"/>
      <w:r w:rsidR="004C0892">
        <w:rPr>
          <w:rFonts w:ascii="Times New Roman" w:hAnsi="Times New Roman" w:cs="Times New Roman"/>
          <w:sz w:val="28"/>
          <w:szCs w:val="28"/>
        </w:rPr>
        <w:t>Кочмарева</w:t>
      </w:r>
      <w:proofErr w:type="spellEnd"/>
      <w:r w:rsidR="004C0892">
        <w:rPr>
          <w:rFonts w:ascii="Times New Roman" w:hAnsi="Times New Roman" w:cs="Times New Roman"/>
          <w:sz w:val="28"/>
          <w:szCs w:val="28"/>
        </w:rPr>
        <w:t xml:space="preserve"> Никиты с презентацией.</w:t>
      </w:r>
    </w:p>
    <w:p w:rsidR="004C0892" w:rsidRDefault="004C0892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«Создание нанотехнологий»-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Бекмамбетовой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 с презентацией.</w:t>
      </w:r>
    </w:p>
    <w:p w:rsidR="004C0892" w:rsidRDefault="004C0892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 Методика выращивания кристаллов в домашних условиях»- выступление с презентацией и демонстрацией выращенных кристаллов Ильиной Екатерины.</w:t>
      </w:r>
    </w:p>
    <w:p w:rsidR="004C0892" w:rsidRDefault="008274F4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«Кристаллография крымской природы»- презентация Федорчук  Павла.</w:t>
      </w:r>
    </w:p>
    <w:p w:rsidR="008274F4" w:rsidRDefault="008274F4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Обобщение материала. Выступления учащихся о прослушанной конференции.</w:t>
      </w:r>
    </w:p>
    <w:p w:rsidR="008274F4" w:rsidRDefault="008274F4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Участники конференции – учащиеся 10 классов. Гост</w:t>
      </w:r>
      <w:r w:rsidR="003C3B1D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зам директора по УВР Стаменова О.В., руководитель МО историков Абдуллаева Р.М., учитель географии Руденская Н.И. </w:t>
      </w:r>
      <w:r w:rsidR="003C3B1D">
        <w:rPr>
          <w:rFonts w:ascii="Times New Roman" w:hAnsi="Times New Roman" w:cs="Times New Roman"/>
          <w:sz w:val="28"/>
          <w:szCs w:val="28"/>
        </w:rPr>
        <w:t>Время проведения 21 апреля  2014 года  с 8час.30мин.- 9час.20мин.</w:t>
      </w:r>
    </w:p>
    <w:p w:rsidR="003C3B1D" w:rsidRPr="00DD379B" w:rsidRDefault="003C3B1D" w:rsidP="00DD3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9.Вручение Грамот участникам конференции.</w:t>
      </w:r>
    </w:p>
    <w:p w:rsidR="00DC54AB" w:rsidRDefault="00DC54AB" w:rsidP="00DD37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79B" w:rsidRPr="00DD379B" w:rsidRDefault="00DD379B" w:rsidP="00DD379B"/>
    <w:sectPr w:rsidR="00DD379B" w:rsidRPr="00DD379B" w:rsidSect="00DD37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54AB"/>
    <w:rsid w:val="001269B3"/>
    <w:rsid w:val="003C3B1D"/>
    <w:rsid w:val="004C0892"/>
    <w:rsid w:val="00500058"/>
    <w:rsid w:val="00656AA4"/>
    <w:rsid w:val="008274F4"/>
    <w:rsid w:val="00CF7612"/>
    <w:rsid w:val="00DC54AB"/>
    <w:rsid w:val="00DD379B"/>
    <w:rsid w:val="00E03835"/>
    <w:rsid w:val="00E9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12"/>
  </w:style>
  <w:style w:type="paragraph" w:styleId="1">
    <w:name w:val="heading 1"/>
    <w:basedOn w:val="a"/>
    <w:next w:val="a"/>
    <w:link w:val="10"/>
    <w:uiPriority w:val="9"/>
    <w:qFormat/>
    <w:rsid w:val="00DD3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9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D37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3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7800-1A15-4843-9DA6-0BCFA19D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2014-11-30T11:37:00Z</dcterms:created>
  <dcterms:modified xsi:type="dcterms:W3CDTF">2014-11-30T12:33:00Z</dcterms:modified>
</cp:coreProperties>
</file>