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46" w:rsidRPr="00217AA1" w:rsidRDefault="00832B1D" w:rsidP="00066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</w:t>
      </w:r>
      <w:r w:rsidR="0006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«</w:t>
      </w:r>
      <w:r w:rsidR="00313446" w:rsidRPr="0021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="006B1C89" w:rsidRPr="0021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ременный урок с использованием </w:t>
      </w:r>
      <w:r w:rsidR="0006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электронных средств образования»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(из опыта работы)</w:t>
      </w:r>
    </w:p>
    <w:p w:rsidR="00313446" w:rsidRPr="00313446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Белинский говорил: «Без стремления к новому нет жизни, нет развития, нет про</w:t>
      </w:r>
      <w:r w:rsidR="006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гресса». Слова эти сказаны 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давно. Тогда о компьютерных технологиях никто и не помышлял. </w:t>
      </w:r>
      <w:proofErr w:type="gramStart"/>
      <w:r w:rsidR="0083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</w:t>
      </w:r>
      <w:r w:rsidR="0083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о современном учителе, об учителе, который стремится вперёд, который готов осваивать всё новое, инновационное и с успехом </w:t>
      </w:r>
      <w:r w:rsidR="00832B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работы.</w:t>
      </w:r>
    </w:p>
    <w:p w:rsidR="00313446" w:rsidRPr="00066AA9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каждого педагога заключается не только в том, чтобы дать детям знания, но в том, чтобы научить своих воспитанников искать их и осваивать самостоятельно. Умение обрабатывать информацию на сегодняшний день является весьма ценным достоянием. </w:t>
      </w:r>
      <w:r w:rsidR="006B1C89"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придёт умение и навык, должен появиться интерес. </w:t>
      </w: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B1C89"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школьников за счёт внедрения ЭОР?</w:t>
      </w:r>
    </w:p>
    <w:p w:rsidR="00313446" w:rsidRPr="00313446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информационно-коммуникационных технологий значительно облегчает подготовку к уроку, делает уроки нетрадиционными, запоминающимися, интересными, более динамичными.</w:t>
      </w:r>
    </w:p>
    <w:p w:rsidR="00313446" w:rsidRPr="00313446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 все больше и больше входят в нашу жизнь. И, наверное, это хорошо. Так как ИОС позволяют осуществлять дифференцированный подход, обучать способам самостоятельного получения знаний, обеспечивают многообразие организационно-учебных и </w:t>
      </w:r>
      <w:proofErr w:type="spellStart"/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освоения программы (уроки, занятия, практики, тренинги, выставки, конкурсы, соревнования, конкурсы и т. д.), создают условия для продуктивной творческой деятельности учащегося. Поэтому современному учителю необходимо владеть ИОС.</w:t>
      </w:r>
    </w:p>
    <w:p w:rsidR="00313446" w:rsidRPr="00313446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образовательных ресурсов должно оказать существенное </w:t>
      </w:r>
      <w:r w:rsidRPr="0031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на изменение деятельности учителя, его профессионально-личностное развитие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инициировать </w:t>
      </w:r>
      <w:r w:rsidRPr="0031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нетрадиционных моделей уроков и форм взаимодействия педагогов и учащихся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основанных на сотрудничестве, а также </w:t>
      </w:r>
      <w:r w:rsidRPr="0031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появлению новых моделей обучения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основе которых лежит </w:t>
      </w:r>
      <w:r w:rsidRPr="0031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самостоятельная деятельность обучающихся</w:t>
      </w: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446" w:rsidRPr="00313446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работа включает аудиторные занятия с учителем и самостоятельные домашние задания. Электронные образовательные ресурсы позволяют </w:t>
      </w:r>
      <w:r w:rsidR="006B1C89"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музеев, наблюдения за производственными процессами, лабораторные эксперименты и пр. Также учащийся сможет самостоятельно провести аттестацию собственных знаний, умений</w:t>
      </w:r>
      <w:r w:rsidR="006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без участия педагога.</w:t>
      </w:r>
    </w:p>
    <w:p w:rsidR="00313446" w:rsidRPr="00066AA9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исследовательской работы – ЭОР позволяют не только самостоятельно изучать описания объектов, процессов, явлений, но и </w:t>
      </w: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ними в интерактивном режиме, решать проблемные ситуации и связывать полученные знания с явлениями из жизни.</w:t>
      </w:r>
    </w:p>
    <w:p w:rsidR="00313446" w:rsidRPr="00066AA9" w:rsidRDefault="00313446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использов</w:t>
      </w:r>
      <w:r w:rsid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интерактивные информационные</w:t>
      </w: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6B1C89"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различные тексты с заданиями, интерактивные картинки, фото, тесты – все это делает учебный процесс не только познавательным, но и занимательным. Богатую коллекцию к урокам проблемного обучения можно найти на сайтах</w:t>
      </w:r>
      <w:r w:rsidR="006B1C89" w:rsidRP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89" w:rsidRPr="00066AA9" w:rsidRDefault="006B1C89" w:rsidP="0006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066AA9">
        <w:rPr>
          <w:rFonts w:ascii="Times New Roman" w:hAnsi="Times New Roman" w:cs="Times New Roman"/>
          <w:color w:val="000000"/>
          <w:sz w:val="28"/>
          <w:szCs w:val="28"/>
        </w:rPr>
        <w:t>протяжении</w:t>
      </w:r>
      <w:proofErr w:type="gramEnd"/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 какого времени на одном уроке можно пользоваться ЭОР? Условия организации образовательного процесса и, в том числе, использования информационных технологий  и компьютеров определяется  Санитарно-эпидемиологическими и гигиеническими требованиями. С 1 сентября 2011 введены новые «Санитарно-эпидемиологические требования к условиям и организации обучения в общеобразовательных учреждениях» </w:t>
      </w:r>
      <w:proofErr w:type="spellStart"/>
      <w:r w:rsidRPr="00066AA9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 2.4.2.2821-10.  В новых санитарных правилах значительно измены требования по использованию компьютеров</w:t>
      </w:r>
      <w:r w:rsidRPr="006B1C89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процессе, а также требования к организации образовательного  процесса с использованием ИКТ.</w:t>
      </w:r>
      <w:r w:rsidRPr="006B1C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1C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6AA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сняты ограничения по времени использования компьютеров в образовательном процессе. Остались только </w:t>
      </w:r>
      <w:proofErr w:type="gramStart"/>
      <w:r w:rsidRPr="00066AA9">
        <w:rPr>
          <w:rFonts w:ascii="Times New Roman" w:hAnsi="Times New Roman" w:cs="Times New Roman"/>
          <w:color w:val="000000"/>
          <w:sz w:val="28"/>
          <w:szCs w:val="28"/>
        </w:rPr>
        <w:t>совершенно разумные</w:t>
      </w:r>
      <w:proofErr w:type="gramEnd"/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 по непрерывному использованию одного вида деятельности, и не важно, связана ли эта деятельность с использованием компьютера или с использованием обычной ученической тетрадки. Данные требования изложены в разделе 10.18.</w:t>
      </w:r>
      <w:r w:rsidR="00063E1E" w:rsidRPr="00066A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написано, что средняя непрерывная продолжительность различных видов учебной деятельности обучающихся  (чтение с бумажного носителя, письмо, слушание, опрос и т.п.) в 1-4 классах не должна превышать 7-10 минут, в 5-11 классах – 10-15 минут. Данные ограничения могут быть нарушены только на контрольных работах.</w:t>
      </w:r>
      <w:r w:rsidRPr="0006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6AA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Непрерывная работа с изображением на индивидуальном мониторе компьютера и с клавиатурой не должна превышать в 1-4 </w:t>
      </w:r>
      <w:proofErr w:type="spellStart"/>
      <w:r w:rsidRPr="00066AA9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. 15 мин., 5-7 </w:t>
      </w:r>
      <w:proofErr w:type="spellStart"/>
      <w:r w:rsidRPr="00066AA9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66AA9">
        <w:rPr>
          <w:rFonts w:ascii="Times New Roman" w:hAnsi="Times New Roman" w:cs="Times New Roman"/>
          <w:color w:val="000000"/>
          <w:sz w:val="28"/>
          <w:szCs w:val="28"/>
        </w:rPr>
        <w:t xml:space="preserve">. – 20 мин., 8-11 </w:t>
      </w:r>
      <w:proofErr w:type="spellStart"/>
      <w:r w:rsidRPr="00066AA9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66AA9">
        <w:rPr>
          <w:rFonts w:ascii="Times New Roman" w:hAnsi="Times New Roman" w:cs="Times New Roman"/>
          <w:color w:val="000000"/>
          <w:sz w:val="28"/>
          <w:szCs w:val="28"/>
        </w:rPr>
        <w:t>. – 25 мин. Приблизительно такие же ограничения устанавливаются на просмотр статических и динамических изображений на учебных досках и экранах отраженного свечения. При этом нет различий между доской меловой и интерактивной.</w:t>
      </w:r>
    </w:p>
    <w:p w:rsidR="00066AA9" w:rsidRDefault="00066AA9" w:rsidP="00066AA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66AA9" w:rsidRDefault="00063E1E" w:rsidP="00066AA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63E1E">
        <w:rPr>
          <w:rFonts w:ascii="Times New Roman" w:hAnsi="Times New Roman" w:cs="Times New Roman"/>
          <w:color w:val="000000"/>
          <w:sz w:val="28"/>
          <w:szCs w:val="28"/>
        </w:rPr>
        <w:t>Как можно использовать ЭОР, если в классе один компьютер у учителя?</w:t>
      </w:r>
    </w:p>
    <w:p w:rsidR="00063E1E" w:rsidRPr="00066AA9" w:rsidRDefault="00063E1E" w:rsidP="00066A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E1E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целесообразно использовать следующие типы ЭОР: тексты учебника, слайды, транспаранты и плакаты, интерактивные правила, таблицы, демонстрационные карточки, изобразительный и иллюстративный материал, звукозаписи, кино-, теле-, видеофрагменты и целые </w:t>
      </w:r>
      <w:proofErr w:type="spellStart"/>
      <w:r w:rsidRPr="00063E1E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063E1E">
        <w:rPr>
          <w:rFonts w:ascii="Times New Roman" w:hAnsi="Times New Roman" w:cs="Times New Roman"/>
          <w:color w:val="000000"/>
          <w:sz w:val="28"/>
          <w:szCs w:val="28"/>
        </w:rPr>
        <w:t xml:space="preserve">, упражнения и задания. Все эти средства обучения представлены сегодня в </w:t>
      </w:r>
      <w:r w:rsidRPr="00063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электронном формате в составе открытых коллекций и могут быть с успехом использованы в самых разных учебных ситуациях, на разном этапе урока.</w:t>
      </w:r>
      <w:r w:rsidRPr="0006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E1E" w:rsidRDefault="00063E1E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в 5,6 и 8 классах я использую электронное приложение к учебнику Разумовской. Для каждого урока предусмотрена теоретическая разработка темы и практические задания интерактивного характера. Удобно использовать такие задания при фронтальном опросе: можно проверить уровень усвоения темы каждого ученика, и при этом все учащиеся видят ответ на доске, так что включается не только слуховая, но и зрительная память. К то</w:t>
      </w:r>
      <w:r w:rsidR="00F84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значительна экономия времени, так как слова или предложения не надо записывать. Ребята работаю динамично, при этом правило повторяет каждый.</w:t>
      </w:r>
      <w:r w:rsidR="00F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вида работы даёт положительные результаты: у ребят появляется интерес, использование современных компьютерных технологий повышает в их глазах значимость предмета.</w:t>
      </w:r>
    </w:p>
    <w:p w:rsidR="00F84DF2" w:rsidRPr="00313446" w:rsidRDefault="00F84DF2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данного вида работы: не задействована моторная память, не все справляются с темпом работы, а если у доски работает один ученик, то не все остальные могут долго удерживать своё внимание на его ответе. И тогда они или ничего не делают, или приходится давать им задание записывать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отвечающим. А это – снижение темпа работы. В идеале – у каждого учащегося свой компьютер. Переходить только на компьютерные технологии нельзя</w:t>
      </w:r>
      <w:r w:rsidR="000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написание текста от руки никто не отменял.</w:t>
      </w:r>
    </w:p>
    <w:p w:rsidR="00F84DF2" w:rsidRDefault="00F84DF2" w:rsidP="00066A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аудио- и видео- сопровождений. Всем этим может обеспечить компьютерная техника с ее </w:t>
      </w:r>
      <w:proofErr w:type="spellStart"/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мультимедийными</w:t>
      </w:r>
      <w:proofErr w:type="spellEnd"/>
      <w:r w:rsidRPr="0031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 Для увлеченных литературой учеников на уроках обобщения и повторения можно предложить кроссворды, криптограммы, тексты по фольклору, творчеству Пушкина, Гоголя, Тургенева. На уроках литературы использование информационных технологий позволяет не только дать широкий иллюстративный материал, но и соединить текст, видео, звук и иллюстрации в единую логически законченную композицию, включить в эту композицию тесты, задания на проверку внимания, памяти, на развитие познавательных способностей школьника.</w:t>
      </w:r>
    </w:p>
    <w:p w:rsidR="008630CE" w:rsidRDefault="00F84DF2" w:rsidP="00066A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 уроках необходим баланс современных приёмов работы с использованием современных компьютерных технологий и традиционных методов работы.</w:t>
      </w:r>
    </w:p>
    <w:p w:rsidR="00063E1E" w:rsidRPr="00063E1E" w:rsidRDefault="008630CE" w:rsidP="00066A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0CE">
        <w:t xml:space="preserve"> </w:t>
      </w:r>
    </w:p>
    <w:sectPr w:rsidR="00063E1E" w:rsidRPr="00063E1E" w:rsidSect="00FA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56A"/>
    <w:multiLevelType w:val="multilevel"/>
    <w:tmpl w:val="F436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46"/>
    <w:rsid w:val="00063E1E"/>
    <w:rsid w:val="00066AA9"/>
    <w:rsid w:val="001A75F0"/>
    <w:rsid w:val="00217AA1"/>
    <w:rsid w:val="00313446"/>
    <w:rsid w:val="006B1C89"/>
    <w:rsid w:val="00820976"/>
    <w:rsid w:val="00832B1D"/>
    <w:rsid w:val="008630CE"/>
    <w:rsid w:val="00A252F3"/>
    <w:rsid w:val="00B33EEE"/>
    <w:rsid w:val="00F84DF2"/>
    <w:rsid w:val="00FA6A9E"/>
    <w:rsid w:val="00F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9E"/>
  </w:style>
  <w:style w:type="paragraph" w:styleId="1">
    <w:name w:val="heading 1"/>
    <w:basedOn w:val="a"/>
    <w:link w:val="10"/>
    <w:uiPriority w:val="9"/>
    <w:qFormat/>
    <w:rsid w:val="00313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titlefull">
    <w:name w:val="article_title_full"/>
    <w:basedOn w:val="a"/>
    <w:rsid w:val="003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dd">
    <w:name w:val="article_add"/>
    <w:basedOn w:val="a"/>
    <w:rsid w:val="003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самченко</dc:creator>
  <cp:keywords/>
  <dc:description/>
  <cp:lastModifiedBy>самченко</cp:lastModifiedBy>
  <cp:revision>9</cp:revision>
  <cp:lastPrinted>2006-01-03T22:34:00Z</cp:lastPrinted>
  <dcterms:created xsi:type="dcterms:W3CDTF">2006-01-03T18:22:00Z</dcterms:created>
  <dcterms:modified xsi:type="dcterms:W3CDTF">2005-12-31T21:23:00Z</dcterms:modified>
</cp:coreProperties>
</file>