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02DF" w:rsidRP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B4C5A">
        <w:rPr>
          <w:rFonts w:ascii="Times New Roman" w:hAnsi="Times New Roman" w:cs="Times New Roman"/>
          <w:b/>
          <w:i/>
          <w:sz w:val="96"/>
          <w:szCs w:val="96"/>
        </w:rPr>
        <w:t>«КРАСНОЮ КИСТЬЮ РЯБИНА ЗАЖГЛАСЬ…»</w:t>
      </w:r>
    </w:p>
    <w:p w:rsidR="00DB4C5A" w:rsidRP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B4C5A" w:rsidRP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DB4C5A">
        <w:rPr>
          <w:rFonts w:ascii="Times New Roman" w:hAnsi="Times New Roman" w:cs="Times New Roman"/>
          <w:b/>
          <w:sz w:val="44"/>
          <w:szCs w:val="44"/>
        </w:rPr>
        <w:t>(ЛИТЕРАТУРНО-МУЗЫКАЛЬНАЯ КОМПОЗИЦИЯ,</w:t>
      </w:r>
      <w:proofErr w:type="gramEnd"/>
    </w:p>
    <w:p w:rsidR="00DB4C5A" w:rsidRP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4C5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DB4C5A">
        <w:rPr>
          <w:rFonts w:ascii="Times New Roman" w:hAnsi="Times New Roman" w:cs="Times New Roman"/>
          <w:b/>
          <w:sz w:val="44"/>
          <w:szCs w:val="44"/>
        </w:rPr>
        <w:t>ПОСВЯЩЕННАЯ</w:t>
      </w:r>
      <w:proofErr w:type="gramEnd"/>
      <w:r w:rsidRPr="00DB4C5A">
        <w:rPr>
          <w:rFonts w:ascii="Times New Roman" w:hAnsi="Times New Roman" w:cs="Times New Roman"/>
          <w:b/>
          <w:sz w:val="44"/>
          <w:szCs w:val="44"/>
        </w:rPr>
        <w:t xml:space="preserve"> ЖИЗНИ И ТВОРЧЕСТВУ</w:t>
      </w: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4C5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DB4C5A">
        <w:rPr>
          <w:rFonts w:ascii="Times New Roman" w:hAnsi="Times New Roman" w:cs="Times New Roman"/>
          <w:b/>
          <w:i/>
          <w:sz w:val="44"/>
          <w:szCs w:val="44"/>
          <w:u w:val="single"/>
        </w:rPr>
        <w:t>М. ЦВЕТАЕВОЙ</w:t>
      </w:r>
      <w:r w:rsidRPr="00DB4C5A">
        <w:rPr>
          <w:rFonts w:ascii="Times New Roman" w:hAnsi="Times New Roman" w:cs="Times New Roman"/>
          <w:b/>
          <w:sz w:val="44"/>
          <w:szCs w:val="44"/>
        </w:rPr>
        <w:t>)</w:t>
      </w:r>
      <w:proofErr w:type="gramEnd"/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B4C5A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ОФОРМЛЕНИЕ</w:t>
      </w:r>
    </w:p>
    <w:p w:rsidR="00DB4C5A" w:rsidRPr="00DB4C5A" w:rsidRDefault="00DB4C5A" w:rsidP="00DB4C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Портрет М.Цветаевой</w:t>
      </w: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Возле него, на драпировке, - листья клена, гроздья рябины. </w:t>
      </w: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столике под портретом – подсвечник, цветы, на пианино – подсвечник.</w:t>
      </w: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журнальном столике – сборники стихотворений Пушкина, Блока, Цветаевой.  </w:t>
      </w: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4C5A" w:rsidRP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C5A" w:rsidRP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чтец</w:t>
      </w: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сентября 1882 года в семье Ивана Владимировича Цветаева, профессора Московского университета,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 и основателя московского музея изящных искусств, и Марии Александровны Рейн родилась дочь Марина.</w:t>
      </w: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C5A" w:rsidRDefault="00DB4C5A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Красною кистью </w:t>
      </w:r>
    </w:p>
    <w:p w:rsidR="00DB4C5A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зажглась.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Падали листья.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родилась.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Спорили сотни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Колоколов.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субботний: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Иоанн Богослов.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 доныне 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грызть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Жаркой рябины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Горькую кисть.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(лучом света высвечивается девочка, сидящая у пианино и перебирающая клавиши)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чтец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«Когда вместо желанного, предрешенного, почти приказанного сына родилась всего только я, мать сказала: «По крайней мере, будет музыкантша». Когда же первым, явно бессмысленным и вполне отчетливым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догодовалым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словом оказалось «гамма», мать только подтвердила: «Я так и знала», - и тут же принялась учить меня музыке, без конца напевая мне эту самую гамму: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«До, Муся, до, а это ре, до – ре …». </w:t>
      </w:r>
      <w:proofErr w:type="gramEnd"/>
      <w:r>
        <w:rPr>
          <w:rFonts w:ascii="Times New Roman" w:hAnsi="Times New Roman" w:cs="Times New Roman"/>
          <w:sz w:val="28"/>
          <w:szCs w:val="28"/>
        </w:rPr>
        <w:t>Могу сказать, что я родилась не в жизнь, а в музыку».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Е.Доги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к\ф «Гонки по вертикали».</w:t>
      </w:r>
      <w:proofErr w:type="gramEnd"/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Зажигаются свечи под портретом, на журнальном столике и пианино)</w:t>
      </w:r>
      <w:proofErr w:type="gramEnd"/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чтец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создан из камня, кто создан из глины, - 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серебрюсь и сверкаю!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дело – измена, мне имя – Марина,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бренная пена морская.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создан из глины, кто создан из плоти – 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гроб и надгробные плиты…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купели морской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и в полете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Своем – непрестанно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каждое сердце, сквозь каждые сети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Пробьется мое своеволье.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– видишь кудри беспутные эти? – 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Земною не сделаешь солью.</w:t>
      </w:r>
    </w:p>
    <w:p w:rsidR="00D271CD" w:rsidRDefault="00D271CD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Дробясь о гранитные ваши колена,</w:t>
      </w:r>
    </w:p>
    <w:p w:rsidR="00D271CD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каждой волной – воскресаю!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здравствует пена – веселая пена – 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пена морская!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чтец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Шло время, и  Марина из круглолицей девочки с глазами цвета крыжовника превратилась в невысокую светловолосую девушку с задумчивым взглядом близоруких глаз. Интерес к музыке у Марины постепенно угасает, особенно после смерти матери. У нее появилась более глубокая страсть – книги. С шести лет Муся (так называли ее в семье) писала стихи, теперь же любовь к поэтическому творчеству захватывает ее целиком.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Ф.Шопена)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чтец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Анастасия Цветаева, сестра Марины, вспоминает: «В комнате у матери висел портрет бабушки, красавицы польки Марии Лукиничны Бернацкой, умершей очень рано – в 27 лет. Увеличенная фотография – темноокое, с тяжелыми веками, печальное лицо с точно кистью проведенными бровями, правильными, милыми чертами, добрым, горечью тронутым ртом…»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 об этом говорит Марина в своем стихотворении «Бабушке»: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Продолговатый и твердый овал,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 платья раструбы…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бабушка! – Кто целовал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надменные губы?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Руки, которые в залах дворца 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Вальсы Шопена играли…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сторонам ледяного лица – </w:t>
      </w:r>
    </w:p>
    <w:p w:rsidR="00600D84" w:rsidRDefault="00600D84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Локоны в виде </w:t>
      </w:r>
      <w:r w:rsidR="003A5527">
        <w:rPr>
          <w:rFonts w:ascii="Times New Roman" w:hAnsi="Times New Roman" w:cs="Times New Roman"/>
          <w:sz w:val="28"/>
          <w:szCs w:val="28"/>
        </w:rPr>
        <w:t>спирали.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Темный, прямой и взыскательный взгляд,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Взгляд, к обороне готовый.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женщины так не глядят.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бабушка, кто вы?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 возможностей вы унесли,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невозможностей -  сколько? – 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ненасытимую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земли,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Двадцатилетняя полька!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невинен, и ветер был свеж,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Темные звезды погасли.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Бабушка! – этот жестокий мятеж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моем – не от вас ли?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Стремительно и властно в жизнь будущей поэтессы вошел Пушкин и стал постоянной духовной опорой этой гордой, тонкой и мятежной души.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Нет, бил барабан перед смутным полком,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вождя хоронили: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зубы царевы над мертвым певцом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Почетную дробь выводили.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уж почет, что ближайшим друзьям – 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места.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изглавьи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изножьи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справа, и слева – ручищи по швам – 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Жандармские груди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дивно ли – и на тишайшем из лож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Пребыть поднадзорным мальчишкой?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что-то, на что-то, на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 сей, почетно – да слишком!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Гляди, мол, страна, как, молве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>, монарх по поэте печется!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 – почетно – почетно – архи – 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Почетно, - почетно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черту!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ж это так – точно воры вора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Пристреленного – выносили?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Изменника? Нет. С проходного двора – 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Умнейшего мужа России.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Великому русскому поэту Марина Цветаева посвятила цикл стихотворений «Стихи к Пушкину» и эссе «Мой Пушкин», «Пушкин и Пугачев».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чтец</w:t>
      </w:r>
    </w:p>
    <w:p w:rsidR="003A5527" w:rsidRDefault="003A5527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Марина Цветаева принадлежала к людям той эпохи, которая была необычна сама по себе и делала необычными всех живущих в ней. Поэтесса была хорошо знакома с Валерием Брюсовым,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</w:t>
      </w:r>
      <w:r w:rsidR="000A4071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0A4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071">
        <w:rPr>
          <w:rFonts w:ascii="Times New Roman" w:hAnsi="Times New Roman" w:cs="Times New Roman"/>
          <w:sz w:val="28"/>
          <w:szCs w:val="28"/>
        </w:rPr>
        <w:t>Б.Пастернаком</w:t>
      </w:r>
      <w:proofErr w:type="spellEnd"/>
      <w:r w:rsidR="000A4071">
        <w:rPr>
          <w:rFonts w:ascii="Times New Roman" w:hAnsi="Times New Roman" w:cs="Times New Roman"/>
          <w:sz w:val="28"/>
          <w:szCs w:val="28"/>
        </w:rPr>
        <w:t xml:space="preserve">, А.Ахматовой и другими талантливейшими людьми конца 19 – начала 20 веков. Им она посвящала свои стихи, являвшиеся выражением ее чувств и мыслей. Особенной любовью проникнуты строки, посвященные ее поэтическому кумиру – </w:t>
      </w:r>
      <w:proofErr w:type="spellStart"/>
      <w:r w:rsidR="000A4071">
        <w:rPr>
          <w:rFonts w:ascii="Times New Roman" w:hAnsi="Times New Roman" w:cs="Times New Roman"/>
          <w:sz w:val="28"/>
          <w:szCs w:val="28"/>
        </w:rPr>
        <w:t>А.Блоку</w:t>
      </w:r>
      <w:proofErr w:type="spellEnd"/>
      <w:r w:rsidR="000A4071">
        <w:rPr>
          <w:rFonts w:ascii="Times New Roman" w:hAnsi="Times New Roman" w:cs="Times New Roman"/>
          <w:sz w:val="28"/>
          <w:szCs w:val="28"/>
        </w:rPr>
        <w:t>: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птица в руке,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льдинка на языке.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единственное движенье губ.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пять букв.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пойманный на лету,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бубенец во рту.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Камень, кинутый в тихий пруд,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Всхлипнет так, как тебя зовут.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легком щелканье ночных копыт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имя твое гремит.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назовет его нам в висок.</w:t>
      </w:r>
    </w:p>
    <w:p w:rsidR="00DB4C5A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 ах, нельзя! – 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поцелуй в глаза,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нежную стужу недвижных век.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поцелуй в снег.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Ключевой, ледяной, голубой глоток.</w:t>
      </w:r>
    </w:p>
    <w:p w:rsidR="000A4071" w:rsidRPr="00DB4C5A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именем твоим – сон глубок.</w:t>
      </w:r>
    </w:p>
    <w:p w:rsidR="00DB4C5A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чтец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1906 году Марина Цветаева знакомится в Крыму с Сергеем Эфроном, ставшим впоследствии ее мужем. Именно ему, любимому, мужу, другу будут посвящены лучшие стихи.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А.Петрова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к\ф «Жестокий романс»)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вызовом ношу его кольцо!</w:t>
      </w:r>
    </w:p>
    <w:p w:rsidR="000A4071" w:rsidRDefault="000A4071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 вечности – жена, не на бумаге! – </w:t>
      </w:r>
    </w:p>
    <w:p w:rsidR="000A4071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Чрезмерно узкое его лицо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 шпаге.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Безмолвен рот его, углами вниз,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Мучительно-великолепны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брови.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лице трагически слились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древних крови.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тонок первой тонкостью ветвей.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глаза – прекрасно – бесполезны! – 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крыльями раскинутых бровей – 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бездны.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лице я рыцарству верна,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Всем вам, кто жил и умирал без страху! – 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Такие – в роковые времена – </w:t>
      </w:r>
      <w:proofErr w:type="gramEnd"/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Слагают стансы – и идут на плаху.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вальс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Е.Доги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к\ф «Мой ласковый и нежный зверь»)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чтец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нравится, что вы больны не мной,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нравится, что я больна не вами,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никогда тяжелый шар земной 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уплывет под нашими ногами.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нравится, что можно быть смешной – 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Распущенной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не играть словами,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краснеть удушливой волной,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соприкоснувшись рукавами.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еще, что вы при мне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обнимаете другую,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прочите мне в адовом огне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Гореть за то, что я не вас целую.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имя нежное мое,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нежный, не</w:t>
      </w:r>
    </w:p>
    <w:p w:rsid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Упоминайте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ночью -  всуе…</w:t>
      </w:r>
    </w:p>
    <w:p w:rsidR="00187BD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никогда в церковной тишине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пропоют над нами: аллилуйя!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и сердцем и рукой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вы меня -  не зная сами! – 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любите: за мой ночной покой,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редкость встреч закатными часами,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не-гулянья под луной,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солнце, не у нас над головами, - 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увы! – не мной,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увы! – не вами.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Е.Доги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к\ф «Гонки по вертикали»)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1913 год. Крым. Коктебель. Рядом с Мариной Цветаевой – ее друзья, любимый человек и крохотная дочурка Аля. Сестра поэтессы рассказывает: «Это было время расцвета Марининой красоты. Цветком, поднятым над плечами, ее золотоволосая голова, пушистая, с вьющимися у висков струйками легких кудрей, с густым блеском над бровями подрезанных, как у детей, волос. Ясная зелень ее глаз, затуманенная близоруким взглядом, застенчиво уклоняющимся, имеет в себе что-то колдовское. Это не та застенчивость, которая мучила ее в отрочестве, когда она стеснялась своей ею не любимой наружности… Она знает себе цену и во внешнем очаровании, как с детства знала 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внутренней».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(Продолжает звучать музыка)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огромном липовом саду – 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Невинном и старинном – 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мандолиною иду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наряде очень длинном.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Вдыхая теплый запах нив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зреющей малины,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придерживая гриф</w:t>
      </w:r>
    </w:p>
    <w:p w:rsid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Старинной </w:t>
      </w:r>
      <w:r w:rsidR="005F14F5">
        <w:rPr>
          <w:rFonts w:ascii="Times New Roman" w:hAnsi="Times New Roman" w:cs="Times New Roman"/>
          <w:sz w:val="28"/>
          <w:szCs w:val="28"/>
        </w:rPr>
        <w:t>мандо</w:t>
      </w:r>
      <w:r>
        <w:rPr>
          <w:rFonts w:ascii="Times New Roman" w:hAnsi="Times New Roman" w:cs="Times New Roman"/>
          <w:sz w:val="28"/>
          <w:szCs w:val="28"/>
        </w:rPr>
        <w:t>лины.</w:t>
      </w:r>
    </w:p>
    <w:p w:rsidR="00D849CE" w:rsidRPr="00D849CE" w:rsidRDefault="00D849C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Пробором кудри разделив…</w:t>
      </w:r>
    </w:p>
    <w:p w:rsidR="00187BDE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Тугого шелка шорох,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вырезанный лиф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юбка в пышных сборах.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шаг изнежен и устал,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стан, как гибкий стержень,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Склоняется на пьедестал,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кто-то ниц повержен.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колчан и лук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зелени так белы!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топчет узкий мой каблук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Невидимые стрелы…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чтец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Стихи Марины Цветаевой мелодичны, задушевны и чарующи, к ним постоянно обращаются композиторы, и тогда они превращаются в удивительные по красоте романсы.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романс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А.Петрова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«Под лаской плюшевого пледа»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к\ф «Жестокий романс»)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Гаснут свечи. В зале – свет.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чтец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Бурные события 1917 года разделили сестер Марину и Анастасию на три с половиной года. В мае 1921 года Марина передает сестре письмо с вызовом на работу в Москву, пуд муки на дорогу и машинописный сборник стихов: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книгу поручаю ветру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встречным журавлям.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перекричать разлуку – 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голос сорвала.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книгу, как бутылку в волны,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Кидаю в вихорь войн,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странствует она – 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Свечой под праздник – 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так: из длани в длань.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ветер, ветер, верный мой свидетель,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милых донеси,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еженощно я во сне свершаю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 Севера на Юг.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снова разлука: с 1922 по 1927. До встречи в Париже. Находясь в эмиграции, Марина Цветаева постоянно думала о Родине. В стихотворении, обращенном к Пастернаку, звучат ноты непередаваемой тоски и грусти:</w:t>
      </w: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F5" w:rsidRDefault="005F14F5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ржи от меня поклон,</w:t>
      </w:r>
    </w:p>
    <w:p w:rsidR="005F14F5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Ниве, где баба застится…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Друг! Дожди за моим окном,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Беды и блажи на сердце…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в погудке дождей и бед – 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ж, что Гомер в гекзаметре,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мне руку – на весь тот свет!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мои обе заняты.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чтец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Годы летят один за другим. Короткие и длинные письма. Анастасия Ивановна узнает, что сестра с сыном Георгием в 1939 году возвращается в Россию (муж и старшая дочь к этому времени были уже на родине).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 надежды, связанные с возвращением, не оправдались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Тяжелые удары судьбы обрушились на поэтессу. Арест мужа и старшей дочери Али. Начало войны. Высылка в Елабугу. Постоянная тревога за жизнь близких ей людей. Полная духовная изоляция. Ни весточки от друзей. И думы, думы... Испепеляющие душу, не оставляющие места желанию жить.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1943 году, вспоминает Анастасия Цветаева, пришла страшная телеграмма: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«Я раскрыла листок. В нем  две строки от друзей: «Марина погибла два года назад, 31 августа. Целуем ваше сердце. Лиля. Зина».</w:t>
      </w:r>
    </w:p>
    <w:p w:rsid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«Реквием» М.Цветаевой в исполнении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А.Пугачевой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сколько их упало в эту бездну…»</w:t>
      </w:r>
    </w:p>
    <w:p w:rsidR="00B543EE" w:rsidRPr="00B543EE" w:rsidRDefault="00B543EE" w:rsidP="00DB4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первыми звуками гаснет свет, зажигается свеча под портретом Марины Цветаевой.</w:t>
      </w:r>
      <w:bookmarkStart w:id="0" w:name="_GoBack"/>
      <w:bookmarkEnd w:id="0"/>
    </w:p>
    <w:p w:rsidR="00187BDE" w:rsidRPr="00187BDE" w:rsidRDefault="00187BDE" w:rsidP="00D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BDE" w:rsidRPr="00187BDE" w:rsidSect="00DB4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0A"/>
    <w:rsid w:val="000402DF"/>
    <w:rsid w:val="000A4071"/>
    <w:rsid w:val="00187BDE"/>
    <w:rsid w:val="003A5527"/>
    <w:rsid w:val="00442C27"/>
    <w:rsid w:val="005F14F5"/>
    <w:rsid w:val="00600D84"/>
    <w:rsid w:val="0098790A"/>
    <w:rsid w:val="00B543EE"/>
    <w:rsid w:val="00D271CD"/>
    <w:rsid w:val="00D849CE"/>
    <w:rsid w:val="00D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2011-12-03T17:06:00Z</dcterms:created>
  <dcterms:modified xsi:type="dcterms:W3CDTF">2011-12-03T18:42:00Z</dcterms:modified>
</cp:coreProperties>
</file>