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40"/>
          <w:szCs w:val="40"/>
        </w:rPr>
        <w:t>Муниципальное общеобразовательное учреждение «Сре</w:t>
      </w:r>
      <w:r w:rsidR="009D36DA">
        <w:rPr>
          <w:color w:val="000000"/>
          <w:sz w:val="40"/>
          <w:szCs w:val="40"/>
        </w:rPr>
        <w:t>дняя общеобразовательная школа №1</w:t>
      </w:r>
      <w:r>
        <w:rPr>
          <w:color w:val="000000"/>
          <w:sz w:val="40"/>
          <w:szCs w:val="40"/>
        </w:rPr>
        <w:t>»</w:t>
      </w: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shd w:val="clear" w:color="auto" w:fill="FFFFFF"/>
        <w:tabs>
          <w:tab w:val="left" w:pos="207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Разработка элективного курса по теме:</w:t>
      </w:r>
    </w:p>
    <w:p w:rsidR="002D086D" w:rsidRPr="008772C1" w:rsidRDefault="002D086D" w:rsidP="002D086D">
      <w:pPr>
        <w:spacing w:line="0" w:lineRule="atLeast"/>
        <w:jc w:val="center"/>
        <w:rPr>
          <w:sz w:val="40"/>
          <w:szCs w:val="40"/>
        </w:rPr>
      </w:pPr>
      <w:r w:rsidRPr="008772C1">
        <w:rPr>
          <w:sz w:val="40"/>
          <w:szCs w:val="40"/>
        </w:rPr>
        <w:t>"</w:t>
      </w:r>
      <w:r>
        <w:rPr>
          <w:sz w:val="40"/>
          <w:szCs w:val="40"/>
        </w:rPr>
        <w:t>Основные вопросы математики в ЕГЭ</w:t>
      </w:r>
      <w:r w:rsidRPr="008772C1">
        <w:rPr>
          <w:sz w:val="40"/>
          <w:szCs w:val="40"/>
        </w:rPr>
        <w:t>"</w:t>
      </w: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40"/>
          <w:szCs w:val="40"/>
        </w:rPr>
        <w:t xml:space="preserve"> (математика, 1</w:t>
      </w:r>
      <w:r w:rsidRPr="002D086D">
        <w:rPr>
          <w:color w:val="000000"/>
          <w:sz w:val="40"/>
          <w:szCs w:val="40"/>
        </w:rPr>
        <w:t>1</w:t>
      </w:r>
      <w:r>
        <w:rPr>
          <w:color w:val="000000"/>
          <w:sz w:val="40"/>
          <w:szCs w:val="40"/>
        </w:rPr>
        <w:t xml:space="preserve"> класс)</w:t>
      </w: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86D" w:rsidRDefault="009D36DA" w:rsidP="002D086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Давыдова О.В.</w:t>
      </w: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 xml:space="preserve">учитель математики </w:t>
      </w:r>
    </w:p>
    <w:p w:rsidR="002D086D" w:rsidRDefault="002D086D" w:rsidP="002D086D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квалификационная категория</w:t>
      </w: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right"/>
        <w:rPr>
          <w:color w:val="000000"/>
          <w:sz w:val="40"/>
          <w:szCs w:val="40"/>
        </w:rPr>
      </w:pPr>
    </w:p>
    <w:p w:rsidR="002D086D" w:rsidRDefault="002D086D" w:rsidP="002D086D">
      <w:pPr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jc w:val="center"/>
        <w:rPr>
          <w:color w:val="000000"/>
          <w:sz w:val="40"/>
          <w:szCs w:val="40"/>
        </w:rPr>
      </w:pPr>
    </w:p>
    <w:p w:rsidR="002D086D" w:rsidRDefault="002D086D" w:rsidP="002D086D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г. </w:t>
      </w:r>
      <w:r w:rsidR="009D36DA">
        <w:rPr>
          <w:color w:val="000000"/>
          <w:sz w:val="40"/>
          <w:szCs w:val="40"/>
        </w:rPr>
        <w:t>Саранск</w:t>
      </w:r>
      <w:r>
        <w:rPr>
          <w:color w:val="000000"/>
          <w:sz w:val="40"/>
          <w:szCs w:val="40"/>
        </w:rPr>
        <w:t xml:space="preserve"> </w:t>
      </w:r>
    </w:p>
    <w:p w:rsidR="002D086D" w:rsidRDefault="002D086D" w:rsidP="002D086D">
      <w:pPr>
        <w:jc w:val="center"/>
      </w:pPr>
      <w:r>
        <w:rPr>
          <w:color w:val="000000"/>
          <w:sz w:val="40"/>
          <w:szCs w:val="40"/>
        </w:rPr>
        <w:t>20</w:t>
      </w:r>
      <w:r w:rsidR="009D36DA">
        <w:rPr>
          <w:color w:val="000000"/>
          <w:sz w:val="40"/>
          <w:szCs w:val="40"/>
        </w:rPr>
        <w:t>11</w:t>
      </w:r>
    </w:p>
    <w:p w:rsidR="002D086D" w:rsidRPr="002D086D" w:rsidRDefault="002D086D" w:rsidP="002D086D">
      <w:pPr>
        <w:spacing w:line="0" w:lineRule="atLeast"/>
        <w:jc w:val="center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lastRenderedPageBreak/>
        <w:t>Пояснительная записка</w:t>
      </w:r>
    </w:p>
    <w:p w:rsidR="002D086D" w:rsidRDefault="002D086D" w:rsidP="002D086D">
      <w:pPr>
        <w:pStyle w:val="14032"/>
      </w:pPr>
      <w:r>
        <w:t xml:space="preserve">    В качестве программы данного элективного курса, цель которого – подготовка учащихся к ЕГЭ,  использован п</w:t>
      </w:r>
      <w:r w:rsidRPr="00826BFF">
        <w:t>еречень вопросов содержания (кодификатор) школьного курса математики, усвоение которых проверя</w:t>
      </w:r>
      <w:r>
        <w:t>лось</w:t>
      </w:r>
      <w:r w:rsidRPr="00826BFF">
        <w:t xml:space="preserve"> при сдач</w:t>
      </w:r>
      <w:r>
        <w:t>е</w:t>
      </w:r>
      <w:r w:rsidRPr="00826BFF">
        <w:t xml:space="preserve"> едино</w:t>
      </w:r>
      <w:r>
        <w:t xml:space="preserve">го государственного экзамена по математике в 2009 </w:t>
      </w:r>
      <w:r w:rsidRPr="00826BFF">
        <w:t>г</w:t>
      </w:r>
      <w:r>
        <w:t>оду.</w:t>
      </w:r>
    </w:p>
    <w:p w:rsidR="002D086D" w:rsidRPr="00CC1C9B" w:rsidRDefault="002D086D" w:rsidP="002D0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1C9B">
        <w:rPr>
          <w:sz w:val="28"/>
          <w:szCs w:val="28"/>
        </w:rPr>
        <w:t xml:space="preserve">Элективный курс по подготовке к Единому Государственному Экзамену основан на повторении, систематизации и углублении знаний полученных ранее. Занятия проходят в форме свободного практического урока и состоят из обобщённой теоретической части и практической части, где </w:t>
      </w:r>
      <w:r>
        <w:rPr>
          <w:sz w:val="28"/>
          <w:szCs w:val="28"/>
        </w:rPr>
        <w:t xml:space="preserve">учащимся </w:t>
      </w:r>
      <w:r w:rsidRPr="00CC1C9B">
        <w:rPr>
          <w:sz w:val="28"/>
          <w:szCs w:val="28"/>
        </w:rPr>
        <w:t xml:space="preserve">предлагается решить задания схожие с </w:t>
      </w:r>
      <w:proofErr w:type="gramStart"/>
      <w:r w:rsidRPr="00CC1C9B">
        <w:rPr>
          <w:sz w:val="28"/>
          <w:szCs w:val="28"/>
        </w:rPr>
        <w:t>заданиями</w:t>
      </w:r>
      <w:proofErr w:type="gramEnd"/>
      <w:r w:rsidRPr="00CC1C9B">
        <w:rPr>
          <w:sz w:val="28"/>
          <w:szCs w:val="28"/>
        </w:rPr>
        <w:t xml:space="preserve"> вошедшими в ЕГЭ прошлых лет или же удовлетворяющие перечни контролируемых вопросов. На курсах также рассматриваются иные, нежели привычные, подходы к решению задач, позволяющие сэкономить время на ЕГЭ.</w:t>
      </w:r>
    </w:p>
    <w:p w:rsidR="002D086D" w:rsidRDefault="002D086D" w:rsidP="002D086D">
      <w:pPr>
        <w:pStyle w:val="a6"/>
        <w:spacing w:after="0" w:line="0" w:lineRule="atLeast"/>
        <w:ind w:firstLine="0"/>
        <w:rPr>
          <w:szCs w:val="28"/>
        </w:rPr>
      </w:pPr>
      <w:r>
        <w:rPr>
          <w:szCs w:val="28"/>
        </w:rPr>
        <w:t xml:space="preserve">    Ц</w:t>
      </w:r>
      <w:r w:rsidRPr="00CC1C9B">
        <w:rPr>
          <w:szCs w:val="28"/>
        </w:rPr>
        <w:t>ель</w:t>
      </w:r>
      <w:r>
        <w:rPr>
          <w:szCs w:val="28"/>
        </w:rPr>
        <w:t>ю</w:t>
      </w:r>
      <w:r w:rsidRPr="00CC1C9B">
        <w:rPr>
          <w:szCs w:val="28"/>
        </w:rPr>
        <w:t xml:space="preserve"> предлагаемой программы </w:t>
      </w:r>
      <w:r>
        <w:rPr>
          <w:szCs w:val="28"/>
        </w:rPr>
        <w:t>является не только</w:t>
      </w:r>
      <w:r w:rsidRPr="00CC1C9B">
        <w:rPr>
          <w:szCs w:val="28"/>
        </w:rPr>
        <w:t xml:space="preserve"> подготовка </w:t>
      </w:r>
      <w:proofErr w:type="gramStart"/>
      <w:r w:rsidRPr="00CC1C9B">
        <w:rPr>
          <w:szCs w:val="28"/>
        </w:rPr>
        <w:t>к</w:t>
      </w:r>
      <w:proofErr w:type="gramEnd"/>
    </w:p>
    <w:p w:rsidR="002D086D" w:rsidRPr="00CC1C9B" w:rsidRDefault="002D086D" w:rsidP="002D086D">
      <w:pPr>
        <w:pStyle w:val="a6"/>
        <w:spacing w:after="0" w:line="0" w:lineRule="atLeast"/>
        <w:ind w:firstLine="0"/>
        <w:rPr>
          <w:szCs w:val="28"/>
        </w:rPr>
      </w:pPr>
      <w:r w:rsidRPr="00CC1C9B">
        <w:rPr>
          <w:szCs w:val="28"/>
        </w:rPr>
        <w:t>ЕГЭ</w:t>
      </w:r>
      <w:r>
        <w:rPr>
          <w:szCs w:val="28"/>
        </w:rPr>
        <w:t xml:space="preserve"> и </w:t>
      </w:r>
      <w:r w:rsidRPr="00CC1C9B">
        <w:rPr>
          <w:szCs w:val="28"/>
        </w:rPr>
        <w:t xml:space="preserve"> вступительному экзамену</w:t>
      </w:r>
      <w:r>
        <w:rPr>
          <w:szCs w:val="28"/>
        </w:rPr>
        <w:t xml:space="preserve"> по математике</w:t>
      </w:r>
      <w:r w:rsidRPr="00CC1C9B">
        <w:rPr>
          <w:szCs w:val="28"/>
        </w:rPr>
        <w:t xml:space="preserve">,  но </w:t>
      </w:r>
      <w:r>
        <w:rPr>
          <w:szCs w:val="28"/>
        </w:rPr>
        <w:t xml:space="preserve">и обучение приёмам </w:t>
      </w:r>
      <w:r w:rsidRPr="00CC1C9B">
        <w:rPr>
          <w:szCs w:val="28"/>
        </w:rPr>
        <w:t xml:space="preserve"> самостоятельно</w:t>
      </w:r>
      <w:r>
        <w:rPr>
          <w:szCs w:val="28"/>
        </w:rPr>
        <w:t>й</w:t>
      </w:r>
      <w:r w:rsidRPr="00CC1C9B">
        <w:rPr>
          <w:szCs w:val="28"/>
        </w:rPr>
        <w:t xml:space="preserve"> </w:t>
      </w:r>
      <w:r>
        <w:rPr>
          <w:szCs w:val="28"/>
        </w:rPr>
        <w:t xml:space="preserve">деятельности и </w:t>
      </w:r>
      <w:r w:rsidRPr="00CC1C9B">
        <w:rPr>
          <w:szCs w:val="28"/>
        </w:rPr>
        <w:t>творческ</w:t>
      </w:r>
      <w:r>
        <w:rPr>
          <w:szCs w:val="28"/>
        </w:rPr>
        <w:t xml:space="preserve">ому </w:t>
      </w:r>
      <w:r w:rsidRPr="00CC1C9B">
        <w:rPr>
          <w:szCs w:val="28"/>
        </w:rPr>
        <w:t xml:space="preserve"> подход</w:t>
      </w:r>
      <w:r>
        <w:rPr>
          <w:szCs w:val="28"/>
        </w:rPr>
        <w:t>у</w:t>
      </w:r>
      <w:r w:rsidRPr="00CC1C9B">
        <w:rPr>
          <w:szCs w:val="28"/>
        </w:rPr>
        <w:t xml:space="preserve">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2D086D" w:rsidRPr="00CC1C9B" w:rsidRDefault="002D086D" w:rsidP="002D086D">
      <w:pPr>
        <w:tabs>
          <w:tab w:val="left" w:pos="285"/>
          <w:tab w:val="center" w:pos="467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C9B">
        <w:rPr>
          <w:sz w:val="28"/>
          <w:szCs w:val="28"/>
        </w:rPr>
        <w:t>Элективный курс "Основные вопросы математики в ЕГЭ"</w:t>
      </w:r>
      <w:r w:rsidRPr="00994D50">
        <w:rPr>
          <w:sz w:val="28"/>
          <w:szCs w:val="28"/>
        </w:rPr>
        <w:t xml:space="preserve"> </w:t>
      </w:r>
      <w:r w:rsidRPr="00CC1C9B">
        <w:rPr>
          <w:sz w:val="28"/>
          <w:szCs w:val="28"/>
        </w:rPr>
        <w:t>рассчитан на 34 часа для учащихся 1</w:t>
      </w:r>
      <w:r>
        <w:rPr>
          <w:sz w:val="28"/>
          <w:szCs w:val="28"/>
        </w:rPr>
        <w:t>1</w:t>
      </w:r>
      <w:r w:rsidRPr="00CC1C9B">
        <w:rPr>
          <w:sz w:val="28"/>
          <w:szCs w:val="28"/>
        </w:rPr>
        <w:t xml:space="preserve"> классов. 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CC1C9B">
        <w:rPr>
          <w:sz w:val="28"/>
          <w:szCs w:val="28"/>
        </w:rPr>
        <w:t>к</w:t>
      </w:r>
      <w:proofErr w:type="gramEnd"/>
      <w:r w:rsidRPr="00CC1C9B">
        <w:rPr>
          <w:sz w:val="28"/>
          <w:szCs w:val="28"/>
        </w:rPr>
        <w:t xml:space="preserve"> </w:t>
      </w:r>
      <w:proofErr w:type="gramStart"/>
      <w:r w:rsidRPr="00CC1C9B">
        <w:rPr>
          <w:sz w:val="28"/>
          <w:szCs w:val="28"/>
        </w:rPr>
        <w:t>различного</w:t>
      </w:r>
      <w:proofErr w:type="gramEnd"/>
      <w:r w:rsidRPr="00CC1C9B">
        <w:rPr>
          <w:sz w:val="28"/>
          <w:szCs w:val="28"/>
        </w:rPr>
        <w:t xml:space="preserve"> рода экзаменам, в частности, к ЕГЭ. Слушателями этого курса могут быть учащиеся различного профиля обучения.</w:t>
      </w:r>
    </w:p>
    <w:p w:rsidR="002D086D" w:rsidRPr="00CC1C9B" w:rsidRDefault="002D086D" w:rsidP="002D086D">
      <w:pPr>
        <w:spacing w:line="0" w:lineRule="atLeast"/>
        <w:jc w:val="both"/>
        <w:rPr>
          <w:sz w:val="28"/>
          <w:szCs w:val="28"/>
        </w:rPr>
      </w:pPr>
      <w:r w:rsidRPr="00CC1C9B">
        <w:rPr>
          <w:sz w:val="28"/>
          <w:szCs w:val="28"/>
        </w:rPr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</w:t>
      </w:r>
      <w:r>
        <w:rPr>
          <w:sz w:val="28"/>
          <w:szCs w:val="28"/>
        </w:rPr>
        <w:t>.</w:t>
      </w:r>
      <w:r w:rsidRPr="00CC1C9B">
        <w:rPr>
          <w:sz w:val="28"/>
          <w:szCs w:val="28"/>
        </w:rPr>
        <w:t xml:space="preserve"> При проверке результатов может быть использован компьютер.</w:t>
      </w: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>Цели курса:</w:t>
      </w:r>
    </w:p>
    <w:p w:rsidR="002D086D" w:rsidRPr="00CC1C9B" w:rsidRDefault="002D086D" w:rsidP="002D086D">
      <w:pPr>
        <w:pStyle w:val="a4"/>
        <w:numPr>
          <w:ilvl w:val="0"/>
          <w:numId w:val="2"/>
        </w:numPr>
        <w:spacing w:after="0"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 xml:space="preserve">На основе коррекции базовых математических знаний учащихся за курс 5 – </w:t>
      </w:r>
      <w:r>
        <w:rPr>
          <w:sz w:val="28"/>
          <w:szCs w:val="28"/>
        </w:rPr>
        <w:t>10</w:t>
      </w:r>
      <w:r w:rsidRPr="00CC1C9B">
        <w:rPr>
          <w:sz w:val="28"/>
          <w:szCs w:val="28"/>
        </w:rPr>
        <w:t xml:space="preserve"> классов совершенствовать математическую культуру и творческие способности учащихся. Расширение и углубление знаний, полученных при изучении курса </w:t>
      </w:r>
      <w:r>
        <w:rPr>
          <w:sz w:val="28"/>
          <w:szCs w:val="28"/>
        </w:rPr>
        <w:t>математики</w:t>
      </w:r>
      <w:r w:rsidRPr="00CC1C9B">
        <w:rPr>
          <w:sz w:val="28"/>
          <w:szCs w:val="28"/>
        </w:rPr>
        <w:t>.</w:t>
      </w:r>
    </w:p>
    <w:p w:rsidR="002D086D" w:rsidRPr="00CC1C9B" w:rsidRDefault="002D086D" w:rsidP="002D08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CC1C9B">
        <w:rPr>
          <w:sz w:val="28"/>
          <w:szCs w:val="28"/>
        </w:rPr>
        <w:t>З</w:t>
      </w:r>
      <w:r w:rsidRPr="00CC1C9B">
        <w:rPr>
          <w:color w:val="000000"/>
          <w:sz w:val="28"/>
          <w:szCs w:val="28"/>
        </w:rPr>
        <w:t>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2D086D" w:rsidRPr="00CC1C9B" w:rsidRDefault="002D086D" w:rsidP="002D086D">
      <w:pPr>
        <w:numPr>
          <w:ilvl w:val="0"/>
          <w:numId w:val="2"/>
        </w:numPr>
        <w:spacing w:line="0" w:lineRule="atLeast"/>
        <w:ind w:left="714" w:hanging="357"/>
        <w:jc w:val="both"/>
        <w:rPr>
          <w:color w:val="FF0000"/>
          <w:sz w:val="28"/>
          <w:szCs w:val="28"/>
        </w:rPr>
      </w:pPr>
      <w:r w:rsidRPr="00CC1C9B">
        <w:rPr>
          <w:sz w:val="28"/>
          <w:szCs w:val="28"/>
        </w:rPr>
        <w:t xml:space="preserve">Создание условий для формирования и развития  у обучающихся навыков анализа и </w:t>
      </w:r>
      <w:proofErr w:type="gramStart"/>
      <w:r w:rsidRPr="00CC1C9B">
        <w:rPr>
          <w:sz w:val="28"/>
          <w:szCs w:val="28"/>
        </w:rPr>
        <w:t>систематизации</w:t>
      </w:r>
      <w:proofErr w:type="gramEnd"/>
      <w:r w:rsidRPr="00CC1C9B">
        <w:rPr>
          <w:sz w:val="28"/>
          <w:szCs w:val="28"/>
        </w:rPr>
        <w:t xml:space="preserve"> полученных ранее знаний; подготовка к итоговой аттестации в форме ЕГЭ.</w:t>
      </w: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 xml:space="preserve">Задачи курса: </w:t>
      </w:r>
    </w:p>
    <w:p w:rsidR="002D086D" w:rsidRPr="00CC1C9B" w:rsidRDefault="002D086D" w:rsidP="002D086D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 xml:space="preserve">Реализация индивидуализации обучения; удовлетворение образовательных потребностей школьников по </w:t>
      </w:r>
      <w:r>
        <w:rPr>
          <w:sz w:val="28"/>
          <w:szCs w:val="28"/>
        </w:rPr>
        <w:t>математике</w:t>
      </w:r>
      <w:r w:rsidRPr="00CC1C9B">
        <w:rPr>
          <w:sz w:val="28"/>
          <w:szCs w:val="28"/>
        </w:rPr>
        <w:t>. Ф</w:t>
      </w:r>
      <w:r w:rsidRPr="00CC1C9B">
        <w:rPr>
          <w:color w:val="000000"/>
          <w:sz w:val="28"/>
          <w:szCs w:val="28"/>
        </w:rPr>
        <w:t>ормирование устойчивого интереса учащихся к предмету.</w:t>
      </w:r>
    </w:p>
    <w:p w:rsidR="002D086D" w:rsidRPr="00CC1C9B" w:rsidRDefault="002D086D" w:rsidP="002D086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CC1C9B">
        <w:rPr>
          <w:color w:val="000000"/>
          <w:sz w:val="28"/>
          <w:szCs w:val="28"/>
        </w:rPr>
        <w:t>Выявление и развитие их математических способностей.</w:t>
      </w:r>
    </w:p>
    <w:p w:rsidR="002D086D" w:rsidRPr="00CC1C9B" w:rsidRDefault="002D086D" w:rsidP="002D086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CC1C9B">
        <w:rPr>
          <w:color w:val="000000"/>
          <w:sz w:val="28"/>
          <w:szCs w:val="28"/>
        </w:rPr>
        <w:t>Подготовка к обучению в ВУЗе.</w:t>
      </w:r>
    </w:p>
    <w:p w:rsidR="002D086D" w:rsidRPr="00CC1C9B" w:rsidRDefault="002D086D" w:rsidP="002D086D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 xml:space="preserve">Обеспечение усвоения </w:t>
      </w:r>
      <w:proofErr w:type="gramStart"/>
      <w:r w:rsidRPr="00CC1C9B">
        <w:rPr>
          <w:sz w:val="28"/>
          <w:szCs w:val="28"/>
        </w:rPr>
        <w:t>обучающимися</w:t>
      </w:r>
      <w:proofErr w:type="gramEnd"/>
      <w:r w:rsidRPr="00CC1C9B">
        <w:rPr>
          <w:sz w:val="28"/>
          <w:szCs w:val="28"/>
        </w:rPr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2D086D" w:rsidRPr="00CC1C9B" w:rsidRDefault="002D086D" w:rsidP="002D086D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>Формирование и развитие  аналитического и  логического мышления.</w:t>
      </w:r>
    </w:p>
    <w:p w:rsidR="002D086D" w:rsidRPr="00CC1C9B" w:rsidRDefault="002D086D" w:rsidP="002D086D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2D086D" w:rsidRPr="00CC1C9B" w:rsidRDefault="002D086D" w:rsidP="002D086D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CC1C9B">
        <w:rPr>
          <w:sz w:val="28"/>
          <w:szCs w:val="28"/>
        </w:rPr>
        <w:t xml:space="preserve">Развитие коммуникативных и </w:t>
      </w:r>
      <w:proofErr w:type="spellStart"/>
      <w:r w:rsidRPr="00CC1C9B">
        <w:rPr>
          <w:sz w:val="28"/>
          <w:szCs w:val="28"/>
        </w:rPr>
        <w:t>общеучебных</w:t>
      </w:r>
      <w:proofErr w:type="spellEnd"/>
      <w:r w:rsidRPr="00CC1C9B">
        <w:rPr>
          <w:sz w:val="28"/>
          <w:szCs w:val="28"/>
        </w:rPr>
        <w:t xml:space="preserve">  навыков работы в группе, самостоятельной работы, умений вести дискуссию, аргументировать ответы.</w:t>
      </w:r>
      <w:r w:rsidRPr="00CC1C9B">
        <w:rPr>
          <w:b/>
          <w:sz w:val="28"/>
          <w:szCs w:val="28"/>
        </w:rPr>
        <w:t xml:space="preserve">     </w:t>
      </w: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>Виды деятельности на занятиях: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Лекция, </w:t>
      </w:r>
      <w:r w:rsidRPr="00CC1C9B">
        <w:rPr>
          <w:sz w:val="28"/>
          <w:szCs w:val="28"/>
        </w:rPr>
        <w:t xml:space="preserve"> беседа, практикум,  консультация,  работа на компьютере.</w:t>
      </w:r>
    </w:p>
    <w:p w:rsidR="002D086D" w:rsidRPr="00CC1C9B" w:rsidRDefault="002D086D" w:rsidP="002D086D">
      <w:pPr>
        <w:spacing w:line="0" w:lineRule="atLeast"/>
        <w:rPr>
          <w:color w:val="000000"/>
          <w:sz w:val="28"/>
          <w:szCs w:val="28"/>
        </w:rPr>
      </w:pPr>
      <w:r w:rsidRPr="00CC1C9B">
        <w:rPr>
          <w:color w:val="000000"/>
          <w:sz w:val="28"/>
          <w:szCs w:val="28"/>
        </w:rPr>
        <w:t xml:space="preserve">    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  <w:r w:rsidRPr="00CC1C9B">
        <w:rPr>
          <w:b/>
          <w:sz w:val="28"/>
          <w:szCs w:val="28"/>
        </w:rPr>
        <w:t>Формы контроля.</w:t>
      </w: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numPr>
          <w:ilvl w:val="0"/>
          <w:numId w:val="4"/>
        </w:numPr>
        <w:spacing w:line="0" w:lineRule="atLeast"/>
        <w:rPr>
          <w:i/>
          <w:sz w:val="28"/>
          <w:szCs w:val="28"/>
        </w:rPr>
      </w:pPr>
      <w:r w:rsidRPr="00CC1C9B">
        <w:rPr>
          <w:b/>
          <w:i/>
          <w:sz w:val="28"/>
          <w:szCs w:val="28"/>
        </w:rPr>
        <w:t>Текущий контроль</w:t>
      </w:r>
      <w:r w:rsidRPr="00CC1C9B">
        <w:rPr>
          <w:sz w:val="28"/>
          <w:szCs w:val="28"/>
        </w:rPr>
        <w:t>:  практическая работа, самостоятельная работа.</w:t>
      </w:r>
      <w:r w:rsidRPr="00CC1C9B">
        <w:rPr>
          <w:i/>
          <w:sz w:val="28"/>
          <w:szCs w:val="28"/>
        </w:rPr>
        <w:t xml:space="preserve">    </w:t>
      </w:r>
    </w:p>
    <w:p w:rsidR="002D086D" w:rsidRPr="00CC1C9B" w:rsidRDefault="002D086D" w:rsidP="002D086D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 w:rsidRPr="00CC1C9B">
        <w:rPr>
          <w:b/>
          <w:i/>
          <w:sz w:val="28"/>
          <w:szCs w:val="28"/>
        </w:rPr>
        <w:t>Тематический контроль</w:t>
      </w:r>
      <w:r w:rsidRPr="00CC1C9B">
        <w:rPr>
          <w:sz w:val="28"/>
          <w:szCs w:val="28"/>
        </w:rPr>
        <w:t>: тест.</w:t>
      </w:r>
    </w:p>
    <w:p w:rsidR="002D086D" w:rsidRPr="00CC1C9B" w:rsidRDefault="002D086D" w:rsidP="002D086D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 w:rsidRPr="00CC1C9B">
        <w:rPr>
          <w:b/>
          <w:i/>
          <w:sz w:val="28"/>
          <w:szCs w:val="28"/>
        </w:rPr>
        <w:t>Итоговый контроль</w:t>
      </w:r>
      <w:r w:rsidRPr="00CC1C9B">
        <w:rPr>
          <w:sz w:val="28"/>
          <w:szCs w:val="28"/>
        </w:rPr>
        <w:t>: итоговый тест.</w:t>
      </w:r>
    </w:p>
    <w:p w:rsidR="002D086D" w:rsidRPr="00CC1C9B" w:rsidRDefault="002D086D" w:rsidP="002D086D">
      <w:pPr>
        <w:spacing w:line="0" w:lineRule="atLeast"/>
        <w:ind w:left="705"/>
        <w:rPr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bCs/>
          <w:sz w:val="28"/>
          <w:szCs w:val="28"/>
        </w:rPr>
      </w:pPr>
      <w:r w:rsidRPr="00CC1C9B">
        <w:rPr>
          <w:b/>
          <w:bCs/>
          <w:sz w:val="28"/>
          <w:szCs w:val="28"/>
        </w:rPr>
        <w:t xml:space="preserve">Особенности курса: </w:t>
      </w:r>
    </w:p>
    <w:p w:rsidR="002D086D" w:rsidRPr="00CC1C9B" w:rsidRDefault="002D086D" w:rsidP="002D086D">
      <w:pPr>
        <w:numPr>
          <w:ilvl w:val="0"/>
          <w:numId w:val="1"/>
        </w:numPr>
        <w:spacing w:line="0" w:lineRule="atLeast"/>
        <w:ind w:left="0" w:firstLine="0"/>
        <w:rPr>
          <w:sz w:val="28"/>
          <w:szCs w:val="28"/>
        </w:rPr>
      </w:pPr>
      <w:r w:rsidRPr="00CC1C9B">
        <w:rPr>
          <w:sz w:val="28"/>
          <w:szCs w:val="28"/>
        </w:rPr>
        <w:t xml:space="preserve">Краткость изучения материала. </w:t>
      </w:r>
    </w:p>
    <w:p w:rsidR="002D086D" w:rsidRPr="00CC1C9B" w:rsidRDefault="002D086D" w:rsidP="002D086D">
      <w:pPr>
        <w:numPr>
          <w:ilvl w:val="0"/>
          <w:numId w:val="1"/>
        </w:numPr>
        <w:spacing w:line="0" w:lineRule="atLeast"/>
        <w:ind w:left="0" w:firstLine="0"/>
        <w:rPr>
          <w:sz w:val="28"/>
          <w:szCs w:val="28"/>
        </w:rPr>
      </w:pPr>
      <w:r w:rsidRPr="00CC1C9B">
        <w:rPr>
          <w:sz w:val="28"/>
          <w:szCs w:val="28"/>
        </w:rPr>
        <w:t xml:space="preserve">Практическая значимость для </w:t>
      </w:r>
      <w:r>
        <w:rPr>
          <w:sz w:val="28"/>
          <w:szCs w:val="28"/>
        </w:rPr>
        <w:t>учащихся</w:t>
      </w:r>
      <w:r w:rsidRPr="00CC1C9B">
        <w:rPr>
          <w:sz w:val="28"/>
          <w:szCs w:val="28"/>
        </w:rPr>
        <w:t xml:space="preserve">. </w:t>
      </w:r>
    </w:p>
    <w:p w:rsidR="002D086D" w:rsidRPr="00CC1C9B" w:rsidRDefault="002D086D" w:rsidP="002D086D">
      <w:pPr>
        <w:numPr>
          <w:ilvl w:val="0"/>
          <w:numId w:val="1"/>
        </w:numPr>
        <w:spacing w:line="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Введение материала по геометрии</w:t>
      </w:r>
      <w:r w:rsidRPr="00CC1C9B">
        <w:rPr>
          <w:sz w:val="28"/>
          <w:szCs w:val="28"/>
        </w:rPr>
        <w:t xml:space="preserve">. 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</w:p>
    <w:p w:rsidR="002D086D" w:rsidRPr="00CC1C9B" w:rsidRDefault="002D086D" w:rsidP="002D086D">
      <w:pPr>
        <w:tabs>
          <w:tab w:val="center" w:pos="4590"/>
          <w:tab w:val="right" w:pos="9180"/>
        </w:tabs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>Основные требования к знаниям и умениям учащихся.</w:t>
      </w:r>
    </w:p>
    <w:p w:rsidR="002D086D" w:rsidRPr="00CC1C9B" w:rsidRDefault="002D086D" w:rsidP="002D086D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CC1C9B">
        <w:rPr>
          <w:color w:val="000000"/>
          <w:sz w:val="28"/>
          <w:szCs w:val="28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2D086D" w:rsidRPr="00CC1C9B" w:rsidRDefault="002D086D" w:rsidP="002D08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086D" w:rsidRPr="00CC1C9B" w:rsidRDefault="002D086D" w:rsidP="002D08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086D" w:rsidRDefault="002D086D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9D36DA" w:rsidRDefault="009D36DA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9D36DA" w:rsidRDefault="009D36DA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9D36DA" w:rsidRDefault="009D36DA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9D36DA" w:rsidRDefault="009D36DA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D086D" w:rsidRPr="00994D50" w:rsidRDefault="002D086D" w:rsidP="002D086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994D50">
        <w:rPr>
          <w:b/>
          <w:bCs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9988" w:type="dxa"/>
        <w:tblLayout w:type="fixed"/>
        <w:tblLook w:val="01E0"/>
      </w:tblPr>
      <w:tblGrid>
        <w:gridCol w:w="484"/>
        <w:gridCol w:w="3152"/>
        <w:gridCol w:w="919"/>
        <w:gridCol w:w="1095"/>
        <w:gridCol w:w="1011"/>
        <w:gridCol w:w="1669"/>
        <w:gridCol w:w="1658"/>
      </w:tblGrid>
      <w:tr w:rsidR="00EC5A17" w:rsidRPr="00994D50" w:rsidTr="00F56DE3">
        <w:trPr>
          <w:trHeight w:val="4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№</w:t>
            </w:r>
          </w:p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Наименование тем</w:t>
            </w:r>
          </w:p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 xml:space="preserve">Всего </w:t>
            </w:r>
          </w:p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Часов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В том числе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5A17" w:rsidRPr="00EC5A17" w:rsidRDefault="00EC5A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C5A17">
              <w:rPr>
                <w:sz w:val="28"/>
                <w:szCs w:val="28"/>
              </w:rPr>
              <w:t>Дата проведения</w:t>
            </w:r>
          </w:p>
        </w:tc>
      </w:tr>
      <w:tr w:rsidR="00EC5A17" w:rsidRPr="00994D50" w:rsidTr="00EC5A17">
        <w:trPr>
          <w:trHeight w:val="3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7" w:rsidRPr="00994D50" w:rsidRDefault="00EC5A17" w:rsidP="004973A9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7" w:rsidRPr="00994D50" w:rsidRDefault="00EC5A17" w:rsidP="004973A9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7" w:rsidRPr="00994D50" w:rsidRDefault="00EC5A17" w:rsidP="004973A9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Лекция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94D50">
              <w:rPr>
                <w:sz w:val="28"/>
                <w:szCs w:val="28"/>
              </w:rPr>
              <w:t>Практ</w:t>
            </w:r>
            <w:proofErr w:type="spellEnd"/>
            <w:r w:rsidRPr="00994D50"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EC5A17" w:rsidRDefault="00EC5A17" w:rsidP="004973A9">
            <w:pPr>
              <w:spacing w:line="360" w:lineRule="auto"/>
              <w:jc w:val="both"/>
            </w:pPr>
            <w:r w:rsidRPr="00EC5A17">
              <w:t>планируемая</w:t>
            </w:r>
          </w:p>
        </w:tc>
        <w:tc>
          <w:tcPr>
            <w:tcW w:w="1658" w:type="dxa"/>
            <w:shd w:val="clear" w:color="auto" w:fill="auto"/>
          </w:tcPr>
          <w:p w:rsidR="00EC5A17" w:rsidRPr="00EC5A17" w:rsidRDefault="00EC5A17">
            <w:pPr>
              <w:spacing w:after="200" w:line="276" w:lineRule="auto"/>
            </w:pPr>
            <w:r w:rsidRPr="00EC5A17">
              <w:t>фактическая</w:t>
            </w:r>
          </w:p>
        </w:tc>
      </w:tr>
      <w:tr w:rsidR="00EC5A17" w:rsidRPr="00994D50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и преобразования.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D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Pr="00994D50" w:rsidRDefault="00EC5A17">
            <w:pPr>
              <w:spacing w:after="200" w:line="276" w:lineRule="auto"/>
            </w:pPr>
          </w:p>
        </w:tc>
      </w:tr>
      <w:tr w:rsidR="00EC5A17" w:rsidRPr="00994D50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D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Pr="00994D50" w:rsidRDefault="00EC5A17">
            <w:pPr>
              <w:spacing w:after="200" w:line="276" w:lineRule="auto"/>
            </w:pPr>
          </w:p>
        </w:tc>
      </w:tr>
      <w:tr w:rsidR="00EC5A17" w:rsidRPr="00994D50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580481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Pr="00994D50" w:rsidRDefault="00EC5A17">
            <w:pPr>
              <w:spacing w:after="200" w:line="276" w:lineRule="auto"/>
            </w:pPr>
          </w:p>
        </w:tc>
      </w:tr>
      <w:tr w:rsidR="00EC5A17" w:rsidRPr="00994D50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Функции.</w:t>
            </w:r>
            <w:r w:rsidRPr="00994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580481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Pr="00994D50" w:rsidRDefault="00EC5A17">
            <w:pPr>
              <w:spacing w:after="200" w:line="276" w:lineRule="auto"/>
            </w:pPr>
          </w:p>
        </w:tc>
      </w:tr>
      <w:tr w:rsidR="00EC5A17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pStyle w:val="14032"/>
            </w:pPr>
            <w:r>
              <w:t>Планиметрия.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D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Default="00EC5A17">
            <w:pPr>
              <w:spacing w:after="200" w:line="276" w:lineRule="auto"/>
            </w:pPr>
          </w:p>
        </w:tc>
      </w:tr>
      <w:tr w:rsidR="00EC5A17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D50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pStyle w:val="14032"/>
            </w:pPr>
            <w:r>
              <w:t>Стереометрия.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D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Default="00EC5A17">
            <w:pPr>
              <w:spacing w:after="200" w:line="276" w:lineRule="auto"/>
            </w:pPr>
          </w:p>
        </w:tc>
      </w:tr>
      <w:tr w:rsidR="00EC5A17" w:rsidTr="00EC5A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Pr="00994D50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pStyle w:val="14032"/>
            </w:pPr>
            <w:r>
              <w:t>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7" w:rsidRDefault="00EC5A17" w:rsidP="00497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C5A17" w:rsidRDefault="00EC5A17">
            <w:pPr>
              <w:spacing w:after="200" w:line="276" w:lineRule="auto"/>
            </w:pPr>
          </w:p>
        </w:tc>
      </w:tr>
    </w:tbl>
    <w:p w:rsidR="002D086D" w:rsidRPr="00CC1C9B" w:rsidRDefault="002D086D" w:rsidP="002D08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086D" w:rsidRPr="00CC1C9B" w:rsidRDefault="002D086D" w:rsidP="002D08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086D" w:rsidRPr="00CC1C9B" w:rsidRDefault="002D086D" w:rsidP="002D086D">
      <w:pPr>
        <w:spacing w:line="0" w:lineRule="atLeast"/>
        <w:jc w:val="center"/>
        <w:rPr>
          <w:b/>
          <w:i/>
          <w:sz w:val="28"/>
          <w:szCs w:val="28"/>
        </w:rPr>
      </w:pPr>
      <w:r w:rsidRPr="00CC1C9B">
        <w:rPr>
          <w:b/>
          <w:i/>
          <w:sz w:val="28"/>
          <w:szCs w:val="28"/>
        </w:rPr>
        <w:t>Учебно-тематический план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Выражения и преобразования</w:t>
      </w:r>
      <w:r w:rsidRPr="00CC1C9B">
        <w:rPr>
          <w:b/>
          <w:sz w:val="28"/>
          <w:szCs w:val="28"/>
        </w:rPr>
        <w:t xml:space="preserve"> (4 часа)</w:t>
      </w:r>
    </w:p>
    <w:p w:rsidR="002D086D" w:rsidRPr="002D086D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ED0443">
        <w:rPr>
          <w:b/>
          <w:i/>
          <w:sz w:val="28"/>
          <w:szCs w:val="28"/>
        </w:rPr>
        <w:t xml:space="preserve">Корень степени </w:t>
      </w:r>
      <w:r w:rsidRPr="00ED0443">
        <w:rPr>
          <w:b/>
          <w:i/>
          <w:sz w:val="28"/>
          <w:szCs w:val="28"/>
          <w:lang w:val="en-US"/>
        </w:rPr>
        <w:t>n</w:t>
      </w:r>
      <w:r w:rsidRPr="00ED0443">
        <w:rPr>
          <w:b/>
          <w:i/>
          <w:sz w:val="28"/>
          <w:szCs w:val="28"/>
        </w:rPr>
        <w:t>. Степень с рациональным показателем. Логарифм. Тригонометрия.</w:t>
      </w:r>
    </w:p>
    <w:p w:rsidR="002D086D" w:rsidRPr="00ED0443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Владение понятия степени с рациональным показателем, умение выполнять тождественные преобразования и находить значение степеней. Умение выполнять тождественные преобразования логарифмических и тригонометрических выражений. Умение выполнять</w:t>
      </w:r>
      <w:r w:rsidRPr="00ED0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тождественные преобразования степенных выражений и находить их значения. </w:t>
      </w: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У</w:t>
      </w:r>
      <w:r w:rsidRPr="00CC1C9B">
        <w:rPr>
          <w:b/>
          <w:sz w:val="28"/>
          <w:szCs w:val="28"/>
        </w:rPr>
        <w:t>равнения</w:t>
      </w:r>
      <w:r>
        <w:rPr>
          <w:b/>
          <w:sz w:val="28"/>
          <w:szCs w:val="28"/>
        </w:rPr>
        <w:t xml:space="preserve"> и системы уравнений</w:t>
      </w:r>
      <w:r w:rsidRPr="00CC1C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</w:t>
      </w:r>
      <w:r w:rsidRPr="00CC1C9B">
        <w:rPr>
          <w:b/>
          <w:sz w:val="28"/>
          <w:szCs w:val="28"/>
        </w:rPr>
        <w:t xml:space="preserve"> часов)</w:t>
      </w:r>
    </w:p>
    <w:p w:rsidR="002D086D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ED0443">
        <w:rPr>
          <w:b/>
          <w:i/>
          <w:sz w:val="28"/>
          <w:szCs w:val="28"/>
        </w:rPr>
        <w:t>Иррациональные уравнения. Показательные уравнения. Логарифмические уравнения. Тригонометрические уравнения. Комбинированные уравнения. Системы уравнений.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  <w:r w:rsidRPr="00ED0443">
        <w:rPr>
          <w:sz w:val="28"/>
          <w:szCs w:val="28"/>
        </w:rPr>
        <w:t>Умение применять общие приёмы решения иррациональных уравнений.</w:t>
      </w:r>
      <w:r w:rsidRPr="00ED044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 решать простейшие показательные, логарифмические и тригонометрические уравнения. Умение использовать несколько приёмов при решении комбинированных уравнений  (показательно-иррациональных).</w:t>
      </w: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</w:p>
    <w:p w:rsidR="00EC5A17" w:rsidRDefault="00EC5A17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lastRenderedPageBreak/>
        <w:t xml:space="preserve">Тема 3. </w:t>
      </w:r>
      <w:r>
        <w:rPr>
          <w:b/>
          <w:sz w:val="28"/>
          <w:szCs w:val="28"/>
        </w:rPr>
        <w:t>Неравенства</w:t>
      </w:r>
      <w:r w:rsidRPr="00CC1C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CC1C9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CC1C9B">
        <w:rPr>
          <w:b/>
          <w:sz w:val="28"/>
          <w:szCs w:val="28"/>
        </w:rPr>
        <w:t>)</w:t>
      </w:r>
    </w:p>
    <w:p w:rsidR="002D086D" w:rsidRPr="004B4E7B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4B4E7B">
        <w:rPr>
          <w:b/>
          <w:i/>
          <w:sz w:val="28"/>
          <w:szCs w:val="28"/>
        </w:rPr>
        <w:t>Рациональные неравенства. Показательные неравенства. Логарифмические неравенства. Комбинированные неравенства.</w:t>
      </w:r>
    </w:p>
    <w:p w:rsidR="002D086D" w:rsidRPr="004B4E7B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Умение применять способ интервалов при решении рациональных неравенств. Умение решать простейшие показательные, логарифмические и тригонометрические неравенства. Умение использовать несколько приёмов при решении комбинированных неравенств. Умение использовать график функции при решении неравенств (графический метод решения неравенств).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Умение решать неравенства, содержащую переменную под знаком модуля.</w:t>
      </w: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Функции</w:t>
      </w:r>
      <w:r w:rsidRPr="00CC1C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</w:t>
      </w:r>
      <w:r w:rsidRPr="00CC1C9B">
        <w:rPr>
          <w:b/>
          <w:sz w:val="28"/>
          <w:szCs w:val="28"/>
        </w:rPr>
        <w:t xml:space="preserve"> часов)</w:t>
      </w:r>
    </w:p>
    <w:p w:rsidR="002D086D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4B4E7B">
        <w:rPr>
          <w:b/>
          <w:i/>
          <w:sz w:val="28"/>
          <w:szCs w:val="28"/>
        </w:rPr>
        <w:t>Область определения и область значений функции. Взаимное расположение графиков функций. Свойства функций: монотонность, чётность, нечётность. Свойства функций, связанные с графиками. Производная. Первообразная и площадь.</w:t>
      </w:r>
    </w:p>
    <w:p w:rsidR="002D086D" w:rsidRDefault="002D086D" w:rsidP="002D086D">
      <w:pPr>
        <w:spacing w:line="0" w:lineRule="atLeast"/>
        <w:rPr>
          <w:sz w:val="28"/>
          <w:szCs w:val="28"/>
        </w:rPr>
      </w:pPr>
      <w:r w:rsidRPr="004B4E7B">
        <w:rPr>
          <w:sz w:val="28"/>
          <w:szCs w:val="28"/>
        </w:rPr>
        <w:t>У</w:t>
      </w:r>
      <w:r>
        <w:rPr>
          <w:sz w:val="28"/>
          <w:szCs w:val="28"/>
        </w:rPr>
        <w:t>мение читать свойства функции по графику (возрастание (убывание) на промежутке, множество значений, чётность (нечётность)). Умение находить множество значений и область определения функции и исследовать функцию с помощью производной (по графику производной). Умение находить наибольшее и наименьшее значения сложной функции Умение находить значения функции и использовать чётность и нечётность функции</w:t>
      </w:r>
    </w:p>
    <w:p w:rsidR="002D086D" w:rsidRDefault="002D086D" w:rsidP="002D086D">
      <w:pPr>
        <w:spacing w:line="0" w:lineRule="atLeast"/>
        <w:rPr>
          <w:sz w:val="28"/>
          <w:szCs w:val="28"/>
        </w:rPr>
      </w:pPr>
    </w:p>
    <w:p w:rsidR="002D086D" w:rsidRPr="00CC1C9B" w:rsidRDefault="002D086D" w:rsidP="002D086D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C9B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Планиметрия</w:t>
      </w:r>
      <w:r w:rsidRPr="00CC1C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CC1C9B">
        <w:rPr>
          <w:b/>
          <w:sz w:val="28"/>
          <w:szCs w:val="28"/>
        </w:rPr>
        <w:t xml:space="preserve"> часов)</w:t>
      </w:r>
    </w:p>
    <w:p w:rsidR="002D086D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8C0E49">
        <w:rPr>
          <w:b/>
          <w:i/>
          <w:sz w:val="28"/>
          <w:szCs w:val="28"/>
        </w:rPr>
        <w:t>Треугольники. Параллелограмм. Трапеция. Трапеция и окружность. Правильные многоугольники.</w:t>
      </w:r>
    </w:p>
    <w:p w:rsidR="002D086D" w:rsidRPr="008C0E49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Умение решать планиметрические задачи.</w:t>
      </w: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</w:p>
    <w:p w:rsidR="002D086D" w:rsidRDefault="002D086D" w:rsidP="002D086D">
      <w:pPr>
        <w:spacing w:line="0" w:lineRule="atLeast"/>
        <w:rPr>
          <w:b/>
          <w:sz w:val="28"/>
          <w:szCs w:val="28"/>
        </w:rPr>
      </w:pPr>
      <w:r w:rsidRPr="00CC1C9B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Стереометрия</w:t>
      </w:r>
      <w:r w:rsidRPr="00CC1C9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</w:t>
      </w:r>
      <w:r w:rsidRPr="00CC1C9B">
        <w:rPr>
          <w:b/>
          <w:sz w:val="28"/>
          <w:szCs w:val="28"/>
        </w:rPr>
        <w:t xml:space="preserve"> часов)</w:t>
      </w:r>
    </w:p>
    <w:p w:rsidR="002D086D" w:rsidRPr="008C0E49" w:rsidRDefault="002D086D" w:rsidP="002D086D">
      <w:pPr>
        <w:spacing w:line="0" w:lineRule="atLeast"/>
        <w:rPr>
          <w:b/>
          <w:i/>
          <w:sz w:val="28"/>
          <w:szCs w:val="28"/>
        </w:rPr>
      </w:pPr>
      <w:r w:rsidRPr="008C0E49">
        <w:rPr>
          <w:b/>
          <w:i/>
          <w:sz w:val="28"/>
          <w:szCs w:val="28"/>
        </w:rPr>
        <w:t>Параллелепипед. Прямая треугольная призма. Прямая четырёхугольная призма. Цилиндр. Конус. Прямоугольный параллелепипед. Треугольная пирамида. Четырёхугольная пирамида.</w:t>
      </w:r>
    </w:p>
    <w:p w:rsidR="002D086D" w:rsidRPr="008C0E49" w:rsidRDefault="002D086D" w:rsidP="002D086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Умение решать стереометрические задачи.</w:t>
      </w:r>
    </w:p>
    <w:p w:rsidR="002D086D" w:rsidRPr="00CC1C9B" w:rsidRDefault="002D086D" w:rsidP="002D086D">
      <w:pPr>
        <w:spacing w:line="0" w:lineRule="atLeast"/>
        <w:rPr>
          <w:sz w:val="28"/>
          <w:szCs w:val="28"/>
        </w:rPr>
      </w:pPr>
    </w:p>
    <w:p w:rsidR="002D086D" w:rsidRPr="00F81CA2" w:rsidRDefault="002D086D" w:rsidP="002D086D">
      <w:pPr>
        <w:spacing w:line="0" w:lineRule="atLeast"/>
        <w:jc w:val="both"/>
        <w:rPr>
          <w:b/>
          <w:sz w:val="28"/>
          <w:szCs w:val="28"/>
        </w:rPr>
      </w:pPr>
      <w:r w:rsidRPr="00F81CA2">
        <w:rPr>
          <w:b/>
          <w:sz w:val="28"/>
          <w:szCs w:val="28"/>
        </w:rPr>
        <w:t>Планируемые результаты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 xml:space="preserve"> Изучение данного курса дает учащимся возможность: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повторить и систематизировать ранее изученный  материал школьного курса математики;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 освоить основные приемы решения задач;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овладеть навыками построения и анализа предполагаемого решения поставленной задачи;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  овладеть и пользоваться на практике  техникой сдачи теста;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 познакомиться и использовать на практике нестандартные методы решения задач;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t>-   повысить уровень своей математической культуры, творческого развития, познавательной активности;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  <w:r w:rsidRPr="00F81CA2">
        <w:rPr>
          <w:sz w:val="28"/>
          <w:szCs w:val="28"/>
        </w:rPr>
        <w:lastRenderedPageBreak/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ЕГЭ. </w:t>
      </w:r>
    </w:p>
    <w:p w:rsidR="002D086D" w:rsidRPr="00F81CA2" w:rsidRDefault="002D086D" w:rsidP="002D086D">
      <w:pPr>
        <w:spacing w:line="0" w:lineRule="atLeast"/>
        <w:jc w:val="both"/>
        <w:rPr>
          <w:sz w:val="28"/>
          <w:szCs w:val="28"/>
        </w:rPr>
      </w:pPr>
    </w:p>
    <w:p w:rsidR="002D086D" w:rsidRPr="000B0708" w:rsidRDefault="002D086D" w:rsidP="002D086D">
      <w:pPr>
        <w:spacing w:line="0" w:lineRule="atLeast"/>
        <w:jc w:val="center"/>
        <w:rPr>
          <w:sz w:val="28"/>
          <w:szCs w:val="28"/>
        </w:rPr>
      </w:pPr>
    </w:p>
    <w:p w:rsidR="002D086D" w:rsidRPr="000B0708" w:rsidRDefault="002D086D" w:rsidP="002D086D">
      <w:pPr>
        <w:spacing w:line="0" w:lineRule="atLeast"/>
        <w:jc w:val="center"/>
        <w:rPr>
          <w:b/>
          <w:sz w:val="28"/>
          <w:szCs w:val="28"/>
        </w:rPr>
      </w:pPr>
      <w:r w:rsidRPr="000B0708">
        <w:rPr>
          <w:b/>
          <w:sz w:val="28"/>
          <w:szCs w:val="28"/>
        </w:rPr>
        <w:t>Литература</w:t>
      </w:r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 xml:space="preserve">1. </w:t>
      </w:r>
      <w:proofErr w:type="spellStart"/>
      <w:r w:rsidRPr="000B0708">
        <w:rPr>
          <w:sz w:val="28"/>
          <w:szCs w:val="28"/>
        </w:rPr>
        <w:t>Гольдич</w:t>
      </w:r>
      <w:proofErr w:type="spellEnd"/>
      <w:r w:rsidRPr="000B0708">
        <w:rPr>
          <w:sz w:val="28"/>
          <w:szCs w:val="28"/>
        </w:rPr>
        <w:t xml:space="preserve"> В.А. Алгебра. Решение уравнений и неравенств. - СПб</w:t>
      </w:r>
      <w:proofErr w:type="gramStart"/>
      <w:r w:rsidRPr="000B0708">
        <w:rPr>
          <w:sz w:val="28"/>
          <w:szCs w:val="28"/>
        </w:rPr>
        <w:t xml:space="preserve">.: </w:t>
      </w:r>
      <w:proofErr w:type="gramEnd"/>
      <w:r w:rsidRPr="000B0708">
        <w:rPr>
          <w:sz w:val="28"/>
          <w:szCs w:val="28"/>
        </w:rPr>
        <w:t>Литера, 2004</w:t>
      </w:r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 xml:space="preserve">2. </w:t>
      </w:r>
      <w:proofErr w:type="spellStart"/>
      <w:r w:rsidRPr="000B0708">
        <w:rPr>
          <w:sz w:val="28"/>
          <w:szCs w:val="28"/>
        </w:rPr>
        <w:t>Горнштейн</w:t>
      </w:r>
      <w:proofErr w:type="spellEnd"/>
      <w:r w:rsidRPr="000B0708">
        <w:rPr>
          <w:sz w:val="28"/>
          <w:szCs w:val="28"/>
        </w:rPr>
        <w:t xml:space="preserve"> П.И., Полонский В.Б., Якир М.С. Задачи с параметрами. - М.-Харьков: "ИЛЕКСА", "Гимназия", 1998</w:t>
      </w:r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 xml:space="preserve">3. Математика в школе / Журнал. - 2004, 2005 </w:t>
      </w:r>
      <w:proofErr w:type="spellStart"/>
      <w:proofErr w:type="gramStart"/>
      <w:r w:rsidRPr="000B0708">
        <w:rPr>
          <w:sz w:val="28"/>
          <w:szCs w:val="28"/>
        </w:rPr>
        <w:t>гг</w:t>
      </w:r>
      <w:proofErr w:type="spellEnd"/>
      <w:proofErr w:type="gramEnd"/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>4. Приложение к газете "Первое сентября" / Математика. - 2004, 2005 гг.</w:t>
      </w:r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>5. Структура и содержание единого государственного экзамена "Математика". - Йошкар-Ола, 2003</w:t>
      </w:r>
    </w:p>
    <w:p w:rsidR="002D086D" w:rsidRPr="000B0708" w:rsidRDefault="002D086D" w:rsidP="002D086D">
      <w:pPr>
        <w:spacing w:line="0" w:lineRule="atLeast"/>
        <w:rPr>
          <w:sz w:val="28"/>
          <w:szCs w:val="28"/>
        </w:rPr>
      </w:pPr>
      <w:r w:rsidRPr="000B0708">
        <w:rPr>
          <w:sz w:val="28"/>
          <w:szCs w:val="28"/>
        </w:rPr>
        <w:t xml:space="preserve">6. Яремчук Ф.П., Руденко П.А. Алгебра и элементарные функции. - К.: </w:t>
      </w:r>
      <w:proofErr w:type="spellStart"/>
      <w:r w:rsidRPr="000B0708">
        <w:rPr>
          <w:sz w:val="28"/>
          <w:szCs w:val="28"/>
        </w:rPr>
        <w:t>Наукова</w:t>
      </w:r>
      <w:proofErr w:type="spellEnd"/>
      <w:r w:rsidRPr="000B0708">
        <w:rPr>
          <w:sz w:val="28"/>
          <w:szCs w:val="28"/>
        </w:rPr>
        <w:t xml:space="preserve"> думка</w:t>
      </w:r>
      <w:r w:rsidRPr="000B0708">
        <w:rPr>
          <w:sz w:val="28"/>
          <w:szCs w:val="28"/>
        </w:rPr>
        <w:tab/>
      </w:r>
      <w:r w:rsidRPr="000B0708">
        <w:rPr>
          <w:sz w:val="28"/>
          <w:szCs w:val="28"/>
        </w:rPr>
        <w:tab/>
      </w:r>
    </w:p>
    <w:p w:rsidR="002D086D" w:rsidRPr="008D37B5" w:rsidRDefault="002D086D" w:rsidP="002D086D">
      <w:pPr>
        <w:spacing w:line="0" w:lineRule="atLeast"/>
      </w:pPr>
    </w:p>
    <w:p w:rsidR="005C3B87" w:rsidRDefault="005C3B87"/>
    <w:sectPr w:rsidR="005C3B87" w:rsidSect="005C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D086D"/>
    <w:rsid w:val="000120C4"/>
    <w:rsid w:val="002D086D"/>
    <w:rsid w:val="00464C16"/>
    <w:rsid w:val="00580481"/>
    <w:rsid w:val="005C3B87"/>
    <w:rsid w:val="009679B8"/>
    <w:rsid w:val="009D36DA"/>
    <w:rsid w:val="00E906FB"/>
    <w:rsid w:val="00E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2D086D"/>
    <w:pPr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2D086D"/>
    <w:pPr>
      <w:spacing w:after="120"/>
    </w:pPr>
  </w:style>
  <w:style w:type="character" w:customStyle="1" w:styleId="a5">
    <w:name w:val="Основной текст Знак"/>
    <w:basedOn w:val="a0"/>
    <w:link w:val="a4"/>
    <w:rsid w:val="002D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2D086D"/>
    <w:pPr>
      <w:ind w:firstLine="737"/>
      <w:jc w:val="both"/>
    </w:pPr>
    <w:rPr>
      <w:sz w:val="28"/>
      <w:szCs w:val="20"/>
    </w:rPr>
  </w:style>
  <w:style w:type="character" w:customStyle="1" w:styleId="a7">
    <w:name w:val="Красная строка Знак"/>
    <w:basedOn w:val="a5"/>
    <w:link w:val="a6"/>
    <w:rsid w:val="002D086D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2012-01-14T14:53:00Z</cp:lastPrinted>
  <dcterms:created xsi:type="dcterms:W3CDTF">2011-09-27T15:24:00Z</dcterms:created>
  <dcterms:modified xsi:type="dcterms:W3CDTF">2012-12-20T20:02:00Z</dcterms:modified>
</cp:coreProperties>
</file>