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91" w:rsidRPr="004B1891" w:rsidRDefault="004B1891" w:rsidP="004B1891">
      <w:pPr>
        <w:spacing w:after="0" w:line="240" w:lineRule="auto"/>
        <w:jc w:val="both"/>
        <w:rPr>
          <w:rFonts w:ascii="Arial Narrow" w:eastAsia="Times New Roman" w:hAnsi="Arial Narrow" w:cs="Tahoma"/>
          <w:b/>
          <w:color w:val="45432F"/>
          <w:sz w:val="24"/>
          <w:szCs w:val="24"/>
          <w:lang w:eastAsia="ru-RU"/>
        </w:rPr>
      </w:pPr>
      <w:r w:rsidRPr="004B1891">
        <w:rPr>
          <w:rFonts w:ascii="Arial Narrow" w:eastAsia="Times New Roman" w:hAnsi="Arial Narrow" w:cs="Tahoma"/>
          <w:b/>
          <w:color w:val="45432F"/>
          <w:sz w:val="24"/>
          <w:szCs w:val="24"/>
          <w:lang w:eastAsia="ru-RU"/>
        </w:rPr>
        <w:t>РОДИТЕЛЯМ О ДЕТЯХ</w:t>
      </w:r>
    </w:p>
    <w:p w:rsidR="004B1891" w:rsidRPr="004B1891" w:rsidRDefault="004B1891" w:rsidP="004B1891">
      <w:pPr>
        <w:spacing w:after="0" w:line="240" w:lineRule="auto"/>
        <w:ind w:firstLine="708"/>
        <w:jc w:val="both"/>
        <w:rPr>
          <w:rFonts w:ascii="Arial Narrow" w:eastAsia="Times New Roman" w:hAnsi="Arial Narrow" w:cs="Tahoma"/>
          <w:b/>
          <w:i/>
          <w:color w:val="45432F"/>
          <w:sz w:val="24"/>
          <w:szCs w:val="24"/>
          <w:lang w:eastAsia="ru-RU"/>
        </w:rPr>
      </w:pPr>
      <w:r w:rsidRPr="004B1891">
        <w:rPr>
          <w:rFonts w:ascii="Arial Narrow" w:eastAsia="Times New Roman" w:hAnsi="Arial Narrow" w:cs="Tahoma"/>
          <w:b/>
          <w:i/>
          <w:color w:val="45432F"/>
          <w:sz w:val="24"/>
          <w:szCs w:val="24"/>
          <w:lang w:eastAsia="ru-RU"/>
        </w:rPr>
        <w:t>Вы иногда смотрите на своего ребенка с удивлением? Вам кажется, что кроху словно подменили? Еще вчера покладистый и послушный малыш стал напоминать вам исчадие ада? Разумеется, в подобных случаях родители напуганы и растеряны, зачастую они не знают, как вести себя в той или иной ситуации. И куда обратиться за помощью, родители также понимают далеко не всегда. Очень часто детская психология для родителей является одной большой загадкой.</w:t>
      </w:r>
    </w:p>
    <w:p w:rsidR="004B1891" w:rsidRPr="004B1891" w:rsidRDefault="004B1891" w:rsidP="004B1891">
      <w:pPr>
        <w:spacing w:after="0" w:line="240" w:lineRule="auto"/>
        <w:ind w:firstLine="708"/>
        <w:jc w:val="both"/>
        <w:rPr>
          <w:rFonts w:ascii="Arial Narrow" w:eastAsia="Times New Roman" w:hAnsi="Arial Narrow" w:cs="Tahoma"/>
          <w:b/>
          <w:i/>
          <w:color w:val="45432F"/>
          <w:sz w:val="24"/>
          <w:szCs w:val="24"/>
          <w:lang w:eastAsia="ru-RU"/>
        </w:rPr>
      </w:pPr>
      <w:r w:rsidRPr="004B1891">
        <w:rPr>
          <w:rFonts w:ascii="Arial Narrow" w:eastAsia="Times New Roman" w:hAnsi="Arial Narrow" w:cs="Tahoma"/>
          <w:b/>
          <w:i/>
          <w:color w:val="45432F"/>
          <w:sz w:val="24"/>
          <w:szCs w:val="24"/>
          <w:lang w:eastAsia="ru-RU"/>
        </w:rPr>
        <w:t>Данная в этой статье информация призвана помочь разобраться родителям в такой непростой вещи, как детская психология. Мы пошли нестандартным путем и изложили информацию в виде послания ребенка своим родителям. Мы надеемся, что вы сделаете правильные выводы из полученной информации. И помните о том, что психология детей школьного возраста разительно отличается от психологии малышей. Поэтому обязательно учитывайте возраст вашего ребенка.</w:t>
      </w:r>
    </w:p>
    <w:p w:rsidR="004B1891" w:rsidRPr="004B1891" w:rsidRDefault="004B1891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 w:rsidRPr="004B1891">
        <w:rPr>
          <w:rFonts w:ascii="Arial Narrow" w:eastAsia="Times New Roman" w:hAnsi="Arial Narrow" w:cs="Tahoma"/>
          <w:b/>
          <w:bCs/>
          <w:i/>
          <w:iCs/>
          <w:color w:val="45432F"/>
          <w:sz w:val="24"/>
          <w:szCs w:val="24"/>
          <w:lang w:eastAsia="ru-RU"/>
        </w:rPr>
        <w:t>Мама и папа!</w:t>
      </w:r>
    </w:p>
    <w:p w:rsidR="004B1891" w:rsidRPr="004B1891" w:rsidRDefault="004B1891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1. Не стоит потакать всем моим капризам и излишне баловать меня! Я прекрасно осознаю, что не все то, что я прошу, мне действительно необходимо. Просто именно таким образом я испытываю вас – как много вы дадите мне в ответ на мои требования.</w:t>
      </w:r>
    </w:p>
    <w:p w:rsidR="004B1891" w:rsidRPr="004B1891" w:rsidRDefault="004B1891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2. Не опасайтесь проявить определенную твердость в общении со мной. Для меня ваша твердая, но справедливая тактика поведения в отношениях со мной принесет мне гораздо больше пользы, чем потакание всем моим капризам. Только так я смогу занять предназначенное мне место и научиться достигать своих целей в жизни.</w:t>
      </w:r>
    </w:p>
    <w:p w:rsidR="004B1891" w:rsidRPr="004B1891" w:rsidRDefault="004B1891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3. Не стоит отвечать на то огромное обилие совершенно бессмысленных и откровенно глупых вопросов, которые я так люблю задавать вам. Мне совершенно неинтересны ответы на них – я просто хочу добиться вашего постоянного внимания к моей персоне, ведь все дети по своей природе – жуткие эгоисты. Не потакайте моему эгоизму, иначе во взросло жизни мне придется очень нелегко.</w:t>
      </w:r>
    </w:p>
    <w:p w:rsidR="004B1891" w:rsidRPr="004B1891" w:rsidRDefault="004B1891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4. Не стоит панически переживать и показывать свои переживания мне по поводу моей любой, даже самой пустяковой болезни. Я очень быстро пойму, что это самый легкий способ получить ваше внимание, сочувствие и определенный ряд поблажек. Вы же не хотите получить маленького симулянта?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5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. Если я совершил какой-либо проступок, не стоит требовать у меня, чтобы я объяснил вам, для чего я это сделал. Дать вам ответ – весьма непростая, а подчас и вовсе невыполнимая задача, ведь очень часто я и сам не знаю, для чего я 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поступаю,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так или иначе – это нормальная особенность детской психологии.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6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. Не стоит постоянно подвергать испытаниям мою правдивость. Моя психика ещё не достаточно окрепшая, поэтому под постоянным давлением я очень быстро начинаю говорить неправду. Не стоит провоцировать развитие негативной привычки говорить неправду.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7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. Никогда не обещайте мне того, чего вы не сможете сделать. А если уж пообещали – обязательно выполняйте свои обещания. В противном случае моя вера в вас может 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пошатнуться,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и я перестану доверять вам.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8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. В общении со мной будьте строго последовательны. Единожды запретив или разрешив мне что-либо, никогда не меняйте своего решения. В противном случае я буду сбит с толку и буду постоянно пытаться расширить рамки дозволенного. Это доставит много 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хлопот,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как вам, так и мне.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9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. Не придирайтесь постоянно ко мне и не ворчите на меня по всяким мелочам, которые не заслуживают особого внимания. В таком случае я на подсознательном уровне начну защищаться от постоянных нападок и пропускать все, что вы говорите, мимо ушей.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10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. Не стоит постоянно читать мне нотаций и проводить разъяснительную работу просто так, без каких-либо моих провинностей, только в профилактических целях. Вы будете очень 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удивлены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, узнав о том, как много я знаю о том, что такое хорошо, а что такое плохо.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11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. Ни в коем случае не рассказывайте мне о том, насколько вы идеальны и безгрешны. У меня может возникнуть стойкое ощущение собственной никчемности и невозможности дотянуться до вашего уровня. В итоге я вырасту неуверенным в себе человеком.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12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. Не стоит слишком сильно переживать, когда вы слышите от меня слова: «Я вас ненавижу». Я ни в коем случае не думают так на самом деле! Я вас очень люблю, просто я хочу, чтобы вы раскаялись в своих словах или отменили наказание.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13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. Не стоит относиться к моим ошибкам и проступкам так, словно я совершил какой-либо страшный грех. Я такой же человек, как и вы. Просто еще пока маленький. Но, тем не менее, я, как и вы, имею право 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lastRenderedPageBreak/>
        <w:t>совершать ошибки и извлекать из них соответствующие уроки. Данный этап очень важен для процесса становления личности. В итоге я буду бояться сделать вообще что-либо, чтобы не ошибиться.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14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. И никогда, </w:t>
      </w:r>
      <w:proofErr w:type="gramStart"/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мама</w:t>
      </w:r>
      <w:proofErr w:type="gramEnd"/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и папа, не защищайте меня от последствий моих собственных ошибок. Ведь я, точно также как и вы, учусь на своих ошибках. И не забывайте о том, что я очень люблю пробовать новое и экспериментировать – только так я могу познать мир. Вам придется смириться с этим.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15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. Не стоит пытаться указать мне на недопустимость моего поведения непосредственно в разгар конфликта. Когда я испытываю сильные эмоции: обиду, боль, страх, злость – я очень плохо воспринимаю любые попытки погово</w:t>
      </w:r>
      <w:r w:rsid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рить со мной. Ваши </w:t>
      </w:r>
      <w:proofErr w:type="gramStart"/>
      <w:r w:rsid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слова</w:t>
      </w:r>
      <w:proofErr w:type="gramEnd"/>
      <w:r w:rsid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просто-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напросто не достигнут своей цели. Гораздо разумнее просто пресечь мое нежелательное поведения. А вот разговор со мной лучше отложить на более позднее время, когда успокоимся и вы, и я.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16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. Никогда не делайте мне замечаний, и уж тем более не ругайте меня при посторонних людях. Подобная линия поведения вызовет только бурную реакцию протеста. Ваши слова возымеют гораздо больший эффект, если вы поговорите со мной в более спокойной обстановке, а главное, с глазу на глаз.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17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. </w:t>
      </w:r>
      <w:proofErr w:type="gramStart"/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Почаще</w:t>
      </w:r>
      <w:proofErr w:type="gramEnd"/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хвалите меня – ведь мое успешное развитие невозможно без вашего одобрения и понимания. Однако не стоит хвалить меня просто так, незаслуженно – любую похвалу необходимо заслужить.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18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. Для меня очень важно знать, что я родился в любви и взаимопонимании родителей. Поверьте, даже если я еще слишком мал и чего-то не понимаю, я все равно чувствую, когда в моей семье что-то неблагополучно. Не ругайтесь в моем присутствии, пожалуйста!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19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. Я не буду жаловаться вам в том случае, если замечу, что моему братику или 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сестренке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вы уделяете больше внимания и, как 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кажется,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на мой взгляд, любви. Я просто-напросто буду 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нападать,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и обижать того, кому достается ваша любовь. Я делаю это не для того, чтобы позлить вас. Просто</w:t>
      </w:r>
      <w:r w:rsid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,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таким образом</w:t>
      </w:r>
      <w:r w:rsid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,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я пытаюсь восстановить справедливость.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20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. Уже в 6 – 7 лет я начинаю интересоваться противоположным полом. Не стоит делать вид, что вы не замечаете моих вопросов, или давать мне заведомо ложную информацию. Если вы не сможете ответить на мои вопросы, то друзья и более старшие товарищи очень быстро объяснят мне, что меня нашли не в капусте и не аист принес. И поверьте, это может быть сделано в такой форме, которая вам точно не понравится. Вы же можете рассказать мне о взаимоотношениях полов в понятной и доступной для моего возраста форме.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21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. Не стоит скрывать от меня свои переживания и чувства. Разумеется, в силу своего возраста я не способен понять всего, что с вами происходит. Да и, честно говоря, излишняя откровенность может только навредить моей психике. Однако не стоит улыбаться и говорить, что все хорошо, если вам плохо. Я все равно почувствую это.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22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. Мама и папа, не стоит переживать из-за того, что мы проводим вместе слишком мало времени. Для меня гораздо важнее не то, сколько мы вместе, а как именно мы проводим это время. Можно сутками находиться рядом и не слышать друг друга, а можно проводить вместе всего несколько минут в день, но при этом понимать друг друга с полуслова.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23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. Не применяйте ко мне в качестве аргумента физическую силу. Конечно же, от шлепка со мной ничего плохого не случится. Но и </w:t>
      </w:r>
      <w:proofErr w:type="gramStart"/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хорошего</w:t>
      </w:r>
      <w:proofErr w:type="gramEnd"/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тоже – я могу 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прийти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к выводу, что тот, кто сильнее – прав всегда. И это приведет к огромному числу проблем в моей жизни, как в детстве, так и позднее.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24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. В тот период моей жизни, когда влияние сверстников на меня становится особенно сильным, будьте предельно внимательными ко мне. И хотя в это время мнение друзей для меня гораздо важнее вашего, я отчаянно нуждаюсь в вашей помощи, защите и поддержке. Хотя, разумеется, я сам этого не осознаю и всячески пытаюсь отвергнуть вашу помощь. В это время есть смысл проявить некую твердость и настоять на своем – позднее, когда я повзрослею, я буду благодарен вам за это.</w:t>
      </w:r>
    </w:p>
    <w:p w:rsidR="004B1891" w:rsidRP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25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. Дружите со мной, мама и папа! Разумеется, в первую очередь вы мои родители, но это не должно мешать вам стать моими друзьями. Таким образом</w:t>
      </w:r>
      <w:r w:rsid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,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вы в моих глазах будете иметь двойной авторитет: как родителей, так и друзей. Не стоит переживать по поводу того, то я в наших отношениях буду переходить рамки дозволенного – поверьте, я х чувствую очень тонко даже будучи совсем маленьким.</w:t>
      </w:r>
    </w:p>
    <w:p w:rsidR="004B1891" w:rsidRDefault="001351C7" w:rsidP="004B1891">
      <w:pPr>
        <w:spacing w:after="0" w:line="240" w:lineRule="auto"/>
        <w:jc w:val="both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26</w:t>
      </w:r>
      <w:bookmarkStart w:id="0" w:name="_GoBack"/>
      <w:bookmarkEnd w:id="0"/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. Постарайтесь вести себя так, чтобы ваши слова не расходились с вашими поступками. Я очень тонко чувствую любую фальшь и ложь в ваших словах. И если вы не поступаете так, как сами того требуете, я сделаю вывод, что двойные стандарты – это нормальное явление. И не стоит</w:t>
      </w:r>
      <w:r w:rsid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,</w:t>
      </w:r>
      <w:r w:rsidR="004B1891" w:rsidRPr="004B1891"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потом удивляться, в кого я вырос таким лицемером.</w:t>
      </w:r>
    </w:p>
    <w:p w:rsidR="001351C7" w:rsidRPr="004B1891" w:rsidRDefault="001351C7" w:rsidP="001351C7">
      <w:pPr>
        <w:spacing w:after="0" w:line="240" w:lineRule="auto"/>
        <w:jc w:val="right"/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Педагог-психолог </w:t>
      </w:r>
      <w:proofErr w:type="spellStart"/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ОЦДиК</w:t>
      </w:r>
      <w:proofErr w:type="spellEnd"/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: </w:t>
      </w:r>
      <w:proofErr w:type="spellStart"/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>Менситова</w:t>
      </w:r>
      <w:proofErr w:type="spellEnd"/>
      <w:r>
        <w:rPr>
          <w:rFonts w:ascii="Arial Narrow" w:eastAsia="Times New Roman" w:hAnsi="Arial Narrow" w:cs="Tahoma"/>
          <w:color w:val="45432F"/>
          <w:sz w:val="24"/>
          <w:szCs w:val="24"/>
          <w:lang w:eastAsia="ru-RU"/>
        </w:rPr>
        <w:t xml:space="preserve"> В.Э.</w:t>
      </w:r>
    </w:p>
    <w:sectPr w:rsidR="001351C7" w:rsidRPr="004B1891" w:rsidSect="001351C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24"/>
    <w:rsid w:val="001351C7"/>
    <w:rsid w:val="001F5A24"/>
    <w:rsid w:val="004B1891"/>
    <w:rsid w:val="00600611"/>
    <w:rsid w:val="00B2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2012-09-23T18:14:00Z</dcterms:created>
  <dcterms:modified xsi:type="dcterms:W3CDTF">2012-09-23T18:42:00Z</dcterms:modified>
</cp:coreProperties>
</file>