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B" w:rsidRPr="00D3196B" w:rsidRDefault="00F60CCC" w:rsidP="00EF40D7">
      <w:pPr>
        <w:pStyle w:val="rteindent1"/>
        <w:ind w:firstLine="708"/>
        <w:jc w:val="both"/>
        <w:rPr>
          <w:sz w:val="22"/>
          <w:szCs w:val="22"/>
          <w:shd w:val="clear" w:color="auto" w:fill="FCFCFC"/>
        </w:rPr>
      </w:pPr>
      <w:r w:rsidRPr="00D3196B">
        <w:rPr>
          <w:bCs/>
          <w:sz w:val="22"/>
          <w:szCs w:val="22"/>
          <w:shd w:val="clear" w:color="auto" w:fill="FFFFFF"/>
        </w:rPr>
        <w:t>Т</w:t>
      </w:r>
      <w:r w:rsidR="00402568" w:rsidRPr="00D3196B">
        <w:rPr>
          <w:bCs/>
          <w:sz w:val="22"/>
          <w:szCs w:val="22"/>
          <w:shd w:val="clear" w:color="auto" w:fill="FFFFFF"/>
        </w:rPr>
        <w:t>еатр кукол</w:t>
      </w:r>
      <w:r w:rsidRPr="00D3196B">
        <w:rPr>
          <w:bCs/>
          <w:sz w:val="22"/>
          <w:szCs w:val="22"/>
          <w:shd w:val="clear" w:color="auto" w:fill="FFFFFF"/>
        </w:rPr>
        <w:t xml:space="preserve"> </w:t>
      </w:r>
      <w:r w:rsidR="00402568" w:rsidRPr="00D3196B">
        <w:rPr>
          <w:sz w:val="22"/>
          <w:szCs w:val="22"/>
          <w:shd w:val="clear" w:color="auto" w:fill="FFFFFF"/>
        </w:rPr>
        <w:t> </w:t>
      </w:r>
      <w:r w:rsidRPr="00D3196B">
        <w:rPr>
          <w:sz w:val="22"/>
          <w:szCs w:val="22"/>
          <w:shd w:val="clear" w:color="auto" w:fill="FFFFFF"/>
        </w:rPr>
        <w:t>появился</w:t>
      </w:r>
      <w:r w:rsidR="00402568" w:rsidRPr="00D3196B">
        <w:rPr>
          <w:sz w:val="22"/>
          <w:szCs w:val="22"/>
          <w:shd w:val="clear" w:color="auto" w:fill="FFFFFF"/>
        </w:rPr>
        <w:t xml:space="preserve"> в</w:t>
      </w:r>
      <w:r w:rsidR="00402568" w:rsidRPr="00D3196B">
        <w:rPr>
          <w:rStyle w:val="apple-converted-space"/>
          <w:sz w:val="22"/>
          <w:szCs w:val="22"/>
          <w:shd w:val="clear" w:color="auto" w:fill="FFFFFF"/>
        </w:rPr>
        <w:t> </w:t>
      </w:r>
      <w:hyperlink r:id="rId5" w:tooltip="Новосибирск" w:history="1">
        <w:r w:rsidR="00402568"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Ново</w:t>
        </w:r>
        <w:bookmarkStart w:id="0" w:name="_GoBack"/>
        <w:bookmarkEnd w:id="0"/>
        <w:r w:rsidR="00402568"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сибирске</w:t>
        </w:r>
      </w:hyperlink>
      <w:r w:rsidR="00402568" w:rsidRPr="00D3196B">
        <w:rPr>
          <w:sz w:val="22"/>
          <w:szCs w:val="22"/>
          <w:shd w:val="clear" w:color="auto" w:fill="FFFFFF"/>
        </w:rPr>
        <w:t>, в</w:t>
      </w:r>
      <w:r w:rsidR="00402568" w:rsidRPr="00D3196B">
        <w:rPr>
          <w:rStyle w:val="apple-converted-space"/>
          <w:sz w:val="22"/>
          <w:szCs w:val="22"/>
          <w:shd w:val="clear" w:color="auto" w:fill="FFFFFF"/>
        </w:rPr>
        <w:t> </w:t>
      </w:r>
      <w:hyperlink r:id="rId6" w:tooltip="1933" w:history="1">
        <w:r w:rsidR="00402568"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1933</w:t>
        </w:r>
      </w:hyperlink>
      <w:r w:rsidR="00402568" w:rsidRPr="00D3196B">
        <w:rPr>
          <w:rStyle w:val="apple-converted-space"/>
          <w:sz w:val="22"/>
          <w:szCs w:val="22"/>
          <w:shd w:val="clear" w:color="auto" w:fill="FFFFFF"/>
        </w:rPr>
        <w:t> </w:t>
      </w:r>
      <w:r w:rsidR="00402568" w:rsidRPr="00D3196B">
        <w:rPr>
          <w:sz w:val="22"/>
          <w:szCs w:val="22"/>
          <w:shd w:val="clear" w:color="auto" w:fill="FFFFFF"/>
        </w:rPr>
        <w:t>году как студия кукольников при</w:t>
      </w:r>
      <w:r w:rsidR="00402568" w:rsidRPr="00D3196B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="00402568" w:rsidRPr="00D3196B">
        <w:rPr>
          <w:sz w:val="22"/>
          <w:szCs w:val="22"/>
        </w:rPr>
        <w:fldChar w:fldCharType="begin"/>
      </w:r>
      <w:r w:rsidR="00402568" w:rsidRPr="00D3196B">
        <w:rPr>
          <w:sz w:val="22"/>
          <w:szCs w:val="22"/>
        </w:rPr>
        <w:instrText xml:space="preserve"> HYPERLINK "http://ru.wikipedia.org/wiki/%D0%9D%D0%BE%D0%B2%D0%BE%D1%81%D0%B8%D0%B1%D0%B8%D1%80%D1%81%D0%BA%D0%B8%D0%B9_%D1%82%D0%B5%D0%B0%D1%82%D1%80_%D0%93%D0%BB%D0%BE%D0%B1%D1%83%D1%81" \o "Новосибирский театр Глобус" </w:instrText>
      </w:r>
      <w:r w:rsidR="00402568" w:rsidRPr="00D3196B">
        <w:rPr>
          <w:sz w:val="22"/>
          <w:szCs w:val="22"/>
        </w:rPr>
        <w:fldChar w:fldCharType="separate"/>
      </w:r>
      <w:r w:rsidR="00402568" w:rsidRPr="00D3196B">
        <w:rPr>
          <w:rStyle w:val="a5"/>
          <w:color w:val="auto"/>
          <w:sz w:val="22"/>
          <w:szCs w:val="22"/>
          <w:u w:val="none"/>
          <w:shd w:val="clear" w:color="auto" w:fill="FFFFFF"/>
        </w:rPr>
        <w:t>ТЮЗе</w:t>
      </w:r>
      <w:proofErr w:type="spellEnd"/>
      <w:r w:rsidR="00402568" w:rsidRPr="00D3196B">
        <w:rPr>
          <w:sz w:val="22"/>
          <w:szCs w:val="22"/>
        </w:rPr>
        <w:fldChar w:fldCharType="end"/>
      </w:r>
      <w:r w:rsidR="00402568" w:rsidRPr="00D3196B">
        <w:rPr>
          <w:sz w:val="22"/>
          <w:szCs w:val="22"/>
          <w:shd w:val="clear" w:color="auto" w:fill="FFFFFF"/>
        </w:rPr>
        <w:t xml:space="preserve">. </w:t>
      </w:r>
      <w:r w:rsidRPr="00D3196B">
        <w:rPr>
          <w:sz w:val="22"/>
          <w:szCs w:val="22"/>
          <w:shd w:val="clear" w:color="auto" w:fill="FFFFFF"/>
        </w:rPr>
        <w:t xml:space="preserve">А </w:t>
      </w:r>
      <w:r w:rsidRPr="00D3196B">
        <w:rPr>
          <w:sz w:val="22"/>
          <w:szCs w:val="22"/>
        </w:rPr>
        <w:t>1 мая 1934 года</w:t>
      </w:r>
      <w:r w:rsidRPr="00D3196B">
        <w:rPr>
          <w:sz w:val="22"/>
          <w:szCs w:val="22"/>
          <w:shd w:val="clear" w:color="auto" w:fill="FFFFFF"/>
        </w:rPr>
        <w:t xml:space="preserve"> состоялся первый </w:t>
      </w:r>
      <w:r w:rsidR="00402568" w:rsidRPr="00D3196B">
        <w:rPr>
          <w:sz w:val="22"/>
          <w:szCs w:val="22"/>
          <w:shd w:val="clear" w:color="auto" w:fill="FFFFFF"/>
        </w:rPr>
        <w:t>спектакл</w:t>
      </w:r>
      <w:r w:rsidRPr="00D3196B">
        <w:rPr>
          <w:sz w:val="22"/>
          <w:szCs w:val="22"/>
          <w:shd w:val="clear" w:color="auto" w:fill="FFFFFF"/>
        </w:rPr>
        <w:t>ь -</w:t>
      </w:r>
      <w:r w:rsidR="00402568" w:rsidRPr="00D3196B">
        <w:rPr>
          <w:sz w:val="22"/>
          <w:szCs w:val="22"/>
          <w:shd w:val="clear" w:color="auto" w:fill="FFFFFF"/>
        </w:rPr>
        <w:t xml:space="preserve"> «Петрушка в гостях у школьников».</w:t>
      </w:r>
      <w:r w:rsidRPr="00D3196B">
        <w:rPr>
          <w:sz w:val="22"/>
          <w:szCs w:val="22"/>
          <w:shd w:val="clear" w:color="auto" w:fill="FDFDFD"/>
        </w:rPr>
        <w:t xml:space="preserve">  Долгие годы режиссёром театра был актер и </w:t>
      </w:r>
      <w:r w:rsidR="00CC51DF" w:rsidRPr="00D3196B">
        <w:rPr>
          <w:sz w:val="22"/>
          <w:szCs w:val="22"/>
          <w:shd w:val="clear" w:color="auto" w:fill="FDFDFD"/>
        </w:rPr>
        <w:t>режиссёр</w:t>
      </w:r>
      <w:r w:rsidRPr="00D3196B">
        <w:rPr>
          <w:sz w:val="22"/>
          <w:szCs w:val="22"/>
          <w:shd w:val="clear" w:color="auto" w:fill="FDFDFD"/>
        </w:rPr>
        <w:t xml:space="preserve">  В. Виноградов. </w:t>
      </w:r>
      <w:r w:rsidRPr="00D3196B">
        <w:rPr>
          <w:sz w:val="22"/>
          <w:szCs w:val="22"/>
          <w:shd w:val="clear" w:color="auto" w:fill="FFFFFF"/>
        </w:rPr>
        <w:t xml:space="preserve">В годы Великой Отечественной войны  </w:t>
      </w:r>
      <w:r w:rsidR="00003830">
        <w:rPr>
          <w:sz w:val="22"/>
          <w:szCs w:val="22"/>
          <w:shd w:val="clear" w:color="auto" w:fill="FFFFFF"/>
        </w:rPr>
        <w:t>(</w:t>
      </w:r>
      <w:r w:rsidRPr="00D3196B">
        <w:rPr>
          <w:sz w:val="22"/>
          <w:szCs w:val="22"/>
          <w:shd w:val="clear" w:color="auto" w:fill="FFFFFF"/>
        </w:rPr>
        <w:t>с 1942 года по август 1945) театр был филиалом эвакуированного в</w:t>
      </w:r>
      <w:r w:rsidRPr="00D3196B">
        <w:rPr>
          <w:rStyle w:val="apple-converted-space"/>
          <w:sz w:val="22"/>
          <w:szCs w:val="22"/>
          <w:shd w:val="clear" w:color="auto" w:fill="FFFFFF"/>
        </w:rPr>
        <w:t> </w:t>
      </w:r>
      <w:hyperlink r:id="rId7" w:tooltip="Новосибирск" w:history="1">
        <w:r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Новосибирск</w:t>
        </w:r>
      </w:hyperlink>
      <w:r w:rsidRPr="00D3196B">
        <w:rPr>
          <w:rStyle w:val="apple-converted-space"/>
          <w:sz w:val="22"/>
          <w:szCs w:val="22"/>
          <w:shd w:val="clear" w:color="auto" w:fill="FFFFFF"/>
        </w:rPr>
        <w:t> </w:t>
      </w:r>
      <w:hyperlink r:id="rId8" w:tooltip="Театр кукол им. С. В. Образцова" w:history="1">
        <w:r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Московского театра кукол</w:t>
        </w:r>
      </w:hyperlink>
      <w:r w:rsidRPr="00D3196B">
        <w:rPr>
          <w:rStyle w:val="apple-converted-space"/>
          <w:sz w:val="22"/>
          <w:szCs w:val="22"/>
          <w:shd w:val="clear" w:color="auto" w:fill="FFFFFF"/>
        </w:rPr>
        <w:t> </w:t>
      </w:r>
      <w:r w:rsidRPr="00D3196B">
        <w:rPr>
          <w:sz w:val="22"/>
          <w:szCs w:val="22"/>
          <w:shd w:val="clear" w:color="auto" w:fill="FFFFFF"/>
        </w:rPr>
        <w:t>под руководством</w:t>
      </w:r>
      <w:r w:rsidRPr="00D3196B">
        <w:rPr>
          <w:rStyle w:val="apple-converted-space"/>
          <w:sz w:val="22"/>
          <w:szCs w:val="22"/>
          <w:shd w:val="clear" w:color="auto" w:fill="FFFFFF"/>
        </w:rPr>
        <w:t> </w:t>
      </w:r>
      <w:hyperlink r:id="rId9" w:tooltip="Образцов, Сергей Владимирович" w:history="1">
        <w:r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 xml:space="preserve">С. </w:t>
        </w:r>
        <w:proofErr w:type="gramStart"/>
        <w:r w:rsidRPr="00D3196B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Образцова</w:t>
        </w:r>
        <w:proofErr w:type="gramEnd"/>
      </w:hyperlink>
      <w:r w:rsidRPr="00D3196B">
        <w:rPr>
          <w:sz w:val="22"/>
          <w:szCs w:val="22"/>
          <w:shd w:val="clear" w:color="auto" w:fill="FFFFFF"/>
        </w:rPr>
        <w:t>.</w:t>
      </w:r>
      <w:r w:rsidRPr="00D3196B">
        <w:rPr>
          <w:rStyle w:val="apple-converted-space"/>
          <w:sz w:val="22"/>
          <w:szCs w:val="22"/>
          <w:shd w:val="clear" w:color="auto" w:fill="FFFFFF"/>
        </w:rPr>
        <w:t> </w:t>
      </w:r>
      <w:r w:rsidR="00CC51DF" w:rsidRPr="00D3196B">
        <w:rPr>
          <w:sz w:val="22"/>
          <w:szCs w:val="22"/>
          <w:shd w:val="clear" w:color="auto" w:fill="FDFDFD"/>
        </w:rPr>
        <w:t xml:space="preserve">В это трудное для всей страны время в стенах театра шли репетиции и давались спектакли. И нельзя не сказать и о том, что театр давал гастроли и бывал не только в глубоком тылу, но и показывал  спектакли и концерты в прифронтовых районах. Долгое время у театра не было своего здания. </w:t>
      </w:r>
      <w:r w:rsidR="0014610C" w:rsidRPr="00D3196B">
        <w:rPr>
          <w:sz w:val="22"/>
          <w:szCs w:val="22"/>
        </w:rPr>
        <w:t>С 1957 г. театр размещался   на первом этаже жилого дома, на площади Станиславского. Позже театр размещался в различных помещениях, где порой не было даже полноценной сцены для проведения репетиций, а коллектив вёл выездной характер работ. Все декорации были компактными, сборно-разборными. Ежедневно артисты выступали в разных районах города и области на сценах домов культуры, школ и детских садов.</w:t>
      </w:r>
      <w:r w:rsidR="0014610C" w:rsidRPr="00D3196B">
        <w:rPr>
          <w:sz w:val="22"/>
          <w:szCs w:val="22"/>
          <w:shd w:val="clear" w:color="auto" w:fill="FDFDFD"/>
        </w:rPr>
        <w:t xml:space="preserve"> И только спустя 66 лет со дня основания, в 1999 году Новосибирский театр кукол приобрёл свой личный дом. </w:t>
      </w:r>
      <w:r w:rsidR="00CC51DF" w:rsidRPr="00D3196B">
        <w:rPr>
          <w:sz w:val="22"/>
          <w:szCs w:val="22"/>
          <w:shd w:val="clear" w:color="auto" w:fill="FDFDFD"/>
        </w:rPr>
        <w:t>Иногда новосибирцы в шутку называют это здание – «дом трех солнц»</w:t>
      </w:r>
      <w:r w:rsidR="00623851" w:rsidRPr="00D3196B">
        <w:rPr>
          <w:sz w:val="22"/>
          <w:szCs w:val="22"/>
          <w:shd w:val="clear" w:color="auto" w:fill="FDFDFD"/>
        </w:rPr>
        <w:t xml:space="preserve"> </w:t>
      </w:r>
      <w:r w:rsidR="00CC51DF" w:rsidRPr="00D3196B">
        <w:rPr>
          <w:sz w:val="22"/>
          <w:szCs w:val="22"/>
          <w:shd w:val="clear" w:color="auto" w:fill="FDFDFD"/>
        </w:rPr>
        <w:t xml:space="preserve"> за то</w:t>
      </w:r>
      <w:r w:rsidR="00623851" w:rsidRPr="00D3196B">
        <w:rPr>
          <w:sz w:val="22"/>
          <w:szCs w:val="22"/>
          <w:shd w:val="clear" w:color="auto" w:fill="FDFDFD"/>
        </w:rPr>
        <w:t>,</w:t>
      </w:r>
      <w:r w:rsidR="00CC51DF" w:rsidRPr="00D3196B">
        <w:rPr>
          <w:sz w:val="22"/>
          <w:szCs w:val="22"/>
          <w:shd w:val="clear" w:color="auto" w:fill="FDFDFD"/>
        </w:rPr>
        <w:t xml:space="preserve"> что на </w:t>
      </w:r>
      <w:r w:rsidR="0014610C" w:rsidRPr="00D3196B">
        <w:rPr>
          <w:sz w:val="22"/>
          <w:szCs w:val="22"/>
          <w:shd w:val="clear" w:color="auto" w:fill="FDFDFD"/>
        </w:rPr>
        <w:t xml:space="preserve">его </w:t>
      </w:r>
      <w:r w:rsidR="00CC51DF" w:rsidRPr="00D3196B">
        <w:rPr>
          <w:sz w:val="22"/>
          <w:szCs w:val="22"/>
          <w:shd w:val="clear" w:color="auto" w:fill="FDFDFD"/>
        </w:rPr>
        <w:t>фасаде</w:t>
      </w:r>
      <w:r w:rsidR="00634A7E" w:rsidRPr="00D3196B">
        <w:rPr>
          <w:sz w:val="22"/>
          <w:szCs w:val="22"/>
          <w:shd w:val="clear" w:color="auto" w:fill="FDFDFD"/>
        </w:rPr>
        <w:t xml:space="preserve"> расположены три улыбающихся светила.</w:t>
      </w:r>
      <w:r w:rsidR="00623851" w:rsidRPr="00D3196B">
        <w:rPr>
          <w:sz w:val="22"/>
          <w:szCs w:val="22"/>
          <w:shd w:val="clear" w:color="auto" w:fill="FDFDFD"/>
        </w:rPr>
        <w:t xml:space="preserve"> </w:t>
      </w:r>
      <w:r w:rsidR="00634A7E" w:rsidRPr="00D3196B">
        <w:rPr>
          <w:sz w:val="22"/>
          <w:szCs w:val="22"/>
          <w:shd w:val="clear" w:color="auto" w:fill="FDFDFD"/>
        </w:rPr>
        <w:t xml:space="preserve">А когда-то это была одна из двенадцати </w:t>
      </w:r>
      <w:r w:rsidR="00634A7E" w:rsidRPr="00D3196B">
        <w:rPr>
          <w:sz w:val="22"/>
          <w:szCs w:val="22"/>
          <w:shd w:val="clear" w:color="auto" w:fill="FFFFFF"/>
        </w:rPr>
        <w:t xml:space="preserve">городских начальных школ  построенных в 1909-1912 годах по проекту Андрея Дмитриевича </w:t>
      </w:r>
      <w:proofErr w:type="spellStart"/>
      <w:r w:rsidR="00634A7E" w:rsidRPr="00D3196B">
        <w:rPr>
          <w:sz w:val="22"/>
          <w:szCs w:val="22"/>
          <w:shd w:val="clear" w:color="auto" w:fill="FFFFFF"/>
        </w:rPr>
        <w:t>Крячкова</w:t>
      </w:r>
      <w:proofErr w:type="spellEnd"/>
      <w:r w:rsidR="00634A7E" w:rsidRPr="00D3196B">
        <w:rPr>
          <w:sz w:val="22"/>
          <w:szCs w:val="22"/>
          <w:shd w:val="clear" w:color="auto" w:fill="FFFFFF"/>
        </w:rPr>
        <w:t xml:space="preserve">. </w:t>
      </w:r>
      <w:r w:rsidR="00623851" w:rsidRPr="00D3196B">
        <w:rPr>
          <w:sz w:val="22"/>
          <w:szCs w:val="22"/>
          <w:shd w:val="clear" w:color="auto" w:fill="FFFFFF"/>
        </w:rPr>
        <w:t xml:space="preserve">И хотя оно и  является памятником архитектуры, но </w:t>
      </w:r>
      <w:r w:rsidR="00634A7E" w:rsidRPr="00D3196B">
        <w:rPr>
          <w:sz w:val="22"/>
          <w:szCs w:val="22"/>
          <w:shd w:val="clear" w:color="auto" w:fill="FFFFFF"/>
        </w:rPr>
        <w:t>сейчас</w:t>
      </w:r>
      <w:r w:rsidR="00623851" w:rsidRPr="00D3196B">
        <w:rPr>
          <w:sz w:val="22"/>
          <w:szCs w:val="22"/>
          <w:shd w:val="clear" w:color="auto" w:fill="FFFFFF"/>
        </w:rPr>
        <w:t xml:space="preserve"> частично  изменено и перестроено.</w:t>
      </w:r>
      <w:r w:rsidR="00623851" w:rsidRPr="00D3196B">
        <w:rPr>
          <w:sz w:val="22"/>
          <w:szCs w:val="22"/>
          <w:shd w:val="clear" w:color="auto" w:fill="FDFDFD"/>
        </w:rPr>
        <w:t xml:space="preserve"> Внутри царит атмосфера доброжелательности и домашнего уюта</w:t>
      </w:r>
      <w:r w:rsidR="0014610C" w:rsidRPr="00D3196B">
        <w:rPr>
          <w:sz w:val="22"/>
          <w:szCs w:val="22"/>
          <w:shd w:val="clear" w:color="auto" w:fill="FDFDFD"/>
        </w:rPr>
        <w:t xml:space="preserve">. </w:t>
      </w:r>
      <w:r w:rsidR="004E787F" w:rsidRPr="00D3196B">
        <w:rPr>
          <w:sz w:val="22"/>
          <w:szCs w:val="22"/>
          <w:shd w:val="clear" w:color="auto" w:fill="FCFCFC"/>
        </w:rPr>
        <w:t xml:space="preserve">Сейчас кукольный театр имеет три здания. В центральном здании находится непосредственно </w:t>
      </w:r>
      <w:proofErr w:type="gramStart"/>
      <w:r w:rsidR="004E787F" w:rsidRPr="00D3196B">
        <w:rPr>
          <w:sz w:val="22"/>
          <w:szCs w:val="22"/>
          <w:shd w:val="clear" w:color="auto" w:fill="FCFCFC"/>
        </w:rPr>
        <w:t>зрительный</w:t>
      </w:r>
      <w:proofErr w:type="gramEnd"/>
      <w:r w:rsidR="004E787F" w:rsidRPr="00D3196B">
        <w:rPr>
          <w:sz w:val="22"/>
          <w:szCs w:val="22"/>
          <w:shd w:val="clear" w:color="auto" w:fill="FCFCFC"/>
        </w:rPr>
        <w:t xml:space="preserve"> зал, а в двух других располагают</w:t>
      </w:r>
      <w:r w:rsidR="0014610C" w:rsidRPr="00D3196B">
        <w:rPr>
          <w:sz w:val="22"/>
          <w:szCs w:val="22"/>
          <w:shd w:val="clear" w:color="auto" w:fill="FCFCFC"/>
        </w:rPr>
        <w:t>ся Музей кукол  и бутафорский цех, где создаются декорации и кукл</w:t>
      </w:r>
      <w:proofErr w:type="gramStart"/>
      <w:r w:rsidR="0014610C" w:rsidRPr="00D3196B">
        <w:rPr>
          <w:sz w:val="22"/>
          <w:szCs w:val="22"/>
          <w:shd w:val="clear" w:color="auto" w:fill="FCFCFC"/>
        </w:rPr>
        <w:t>ы-</w:t>
      </w:r>
      <w:proofErr w:type="gramEnd"/>
      <w:r w:rsidR="0014610C" w:rsidRPr="00D3196B">
        <w:rPr>
          <w:sz w:val="22"/>
          <w:szCs w:val="22"/>
          <w:shd w:val="clear" w:color="auto" w:fill="FCFCFC"/>
        </w:rPr>
        <w:t xml:space="preserve"> будущие звезды сцены.</w:t>
      </w:r>
      <w:r w:rsidR="00C46F51" w:rsidRPr="00D3196B">
        <w:rPr>
          <w:sz w:val="22"/>
          <w:szCs w:val="22"/>
          <w:shd w:val="clear" w:color="auto" w:fill="FCFCFC"/>
        </w:rPr>
        <w:t xml:space="preserve"> </w:t>
      </w:r>
      <w:r w:rsidR="0014610C" w:rsidRPr="00D3196B">
        <w:rPr>
          <w:sz w:val="22"/>
          <w:szCs w:val="22"/>
        </w:rPr>
        <w:t>Музей кукол был создан в 1964 году, здесь  хран</w:t>
      </w:r>
      <w:r w:rsidR="00C46F51" w:rsidRPr="00D3196B">
        <w:rPr>
          <w:sz w:val="22"/>
          <w:szCs w:val="22"/>
        </w:rPr>
        <w:t>и</w:t>
      </w:r>
      <w:r w:rsidR="0014610C" w:rsidRPr="00D3196B">
        <w:rPr>
          <w:sz w:val="22"/>
          <w:szCs w:val="22"/>
        </w:rPr>
        <w:t>тся</w:t>
      </w:r>
      <w:r w:rsidR="0014610C" w:rsidRPr="004066ED">
        <w:rPr>
          <w:sz w:val="22"/>
          <w:szCs w:val="22"/>
        </w:rPr>
        <w:t xml:space="preserve"> </w:t>
      </w:r>
      <w:r w:rsidR="00C46F51" w:rsidRPr="00D3196B">
        <w:rPr>
          <w:sz w:val="22"/>
          <w:szCs w:val="22"/>
        </w:rPr>
        <w:t xml:space="preserve">уникальная коллекция профессиональных театральных кукол: </w:t>
      </w:r>
      <w:r w:rsidR="0014610C" w:rsidRPr="004066ED">
        <w:rPr>
          <w:sz w:val="22"/>
          <w:szCs w:val="22"/>
        </w:rPr>
        <w:t>марионет</w:t>
      </w:r>
      <w:r w:rsidR="0014610C" w:rsidRPr="00D3196B">
        <w:rPr>
          <w:sz w:val="22"/>
          <w:szCs w:val="22"/>
        </w:rPr>
        <w:t>ки</w:t>
      </w:r>
      <w:r w:rsidR="0014610C" w:rsidRPr="004066ED">
        <w:rPr>
          <w:sz w:val="22"/>
          <w:szCs w:val="22"/>
        </w:rPr>
        <w:t>, перчаточны</w:t>
      </w:r>
      <w:r w:rsidR="0014610C" w:rsidRPr="00D3196B">
        <w:rPr>
          <w:sz w:val="22"/>
          <w:szCs w:val="22"/>
        </w:rPr>
        <w:t>е</w:t>
      </w:r>
      <w:r w:rsidR="0014610C" w:rsidRPr="004066ED">
        <w:rPr>
          <w:sz w:val="22"/>
          <w:szCs w:val="22"/>
        </w:rPr>
        <w:t>, тростевы</w:t>
      </w:r>
      <w:r w:rsidR="0014610C" w:rsidRPr="00D3196B">
        <w:rPr>
          <w:sz w:val="22"/>
          <w:szCs w:val="22"/>
        </w:rPr>
        <w:t>е</w:t>
      </w:r>
      <w:r w:rsidR="0014610C" w:rsidRPr="004066ED">
        <w:rPr>
          <w:sz w:val="22"/>
          <w:szCs w:val="22"/>
        </w:rPr>
        <w:t xml:space="preserve"> и планшетны</w:t>
      </w:r>
      <w:r w:rsidR="0014610C" w:rsidRPr="00D3196B">
        <w:rPr>
          <w:sz w:val="22"/>
          <w:szCs w:val="22"/>
        </w:rPr>
        <w:t>е</w:t>
      </w:r>
      <w:r w:rsidR="0014610C" w:rsidRPr="004066ED">
        <w:rPr>
          <w:sz w:val="22"/>
          <w:szCs w:val="22"/>
        </w:rPr>
        <w:t xml:space="preserve"> кукл</w:t>
      </w:r>
      <w:r w:rsidR="0014610C" w:rsidRPr="00D3196B">
        <w:rPr>
          <w:sz w:val="22"/>
          <w:szCs w:val="22"/>
        </w:rPr>
        <w:t>ы</w:t>
      </w:r>
      <w:r w:rsidR="0014610C" w:rsidRPr="004066ED">
        <w:rPr>
          <w:sz w:val="22"/>
          <w:szCs w:val="22"/>
        </w:rPr>
        <w:t>.</w:t>
      </w:r>
      <w:r w:rsidR="00C46F51" w:rsidRPr="00D3196B">
        <w:rPr>
          <w:sz w:val="22"/>
          <w:szCs w:val="22"/>
        </w:rPr>
        <w:t xml:space="preserve"> С</w:t>
      </w:r>
      <w:r w:rsidR="0014610C" w:rsidRPr="004066ED">
        <w:rPr>
          <w:sz w:val="22"/>
          <w:szCs w:val="22"/>
        </w:rPr>
        <w:t xml:space="preserve">реди них есть как довольно молодые, так и умудренные жизнью старцы, возраст которых более 50 лет. </w:t>
      </w:r>
      <w:r w:rsidR="00C46F51" w:rsidRPr="00D3196B">
        <w:rPr>
          <w:sz w:val="22"/>
          <w:szCs w:val="22"/>
        </w:rPr>
        <w:t>Самые старшие куклы - это персонажи спектакля "Чертова мельница" по пьесе И. Штока (1955 г). В фондах музея - ценнейшие архивные материалы, редкие фотографии и эскизы разных театральных художников. В музее витражи выполнены по мотивам сказки сибирского автора Владимира Шамова "Обская легенда". Сегодня героиня этого произведения живет на сцене театра (спектакль "</w:t>
      </w:r>
      <w:proofErr w:type="spellStart"/>
      <w:r w:rsidR="00C46F51" w:rsidRPr="00D3196B">
        <w:rPr>
          <w:sz w:val="22"/>
          <w:szCs w:val="22"/>
        </w:rPr>
        <w:t>Обинушка</w:t>
      </w:r>
      <w:proofErr w:type="spellEnd"/>
      <w:r w:rsidR="00C46F51" w:rsidRPr="00D3196B">
        <w:rPr>
          <w:sz w:val="22"/>
          <w:szCs w:val="22"/>
        </w:rPr>
        <w:t>, царица Обская"). Выставка кукол вызывает большой интерес</w:t>
      </w:r>
      <w:r w:rsidR="00003830">
        <w:rPr>
          <w:sz w:val="22"/>
          <w:szCs w:val="22"/>
        </w:rPr>
        <w:t>, с</w:t>
      </w:r>
      <w:r w:rsidR="00C46F51" w:rsidRPr="00D3196B">
        <w:rPr>
          <w:sz w:val="22"/>
          <w:szCs w:val="22"/>
        </w:rPr>
        <w:t xml:space="preserve">юда зрители приходят задолго до начала спектакля и с удовольствием рассматривают «артистов». Сотрудники театра проводят экскурсии, знакомят зрителей с историей Новосибирского театра и предоставляют возможность малышам почувствовать себя артистами - кукловодами. </w:t>
      </w:r>
      <w:r w:rsidR="00C46F51" w:rsidRPr="004066ED">
        <w:rPr>
          <w:sz w:val="22"/>
          <w:szCs w:val="22"/>
        </w:rPr>
        <w:t>Кстати, здесь можно сделать фотографии</w:t>
      </w:r>
      <w:r w:rsidR="00C46F51" w:rsidRPr="00D3196B">
        <w:rPr>
          <w:sz w:val="22"/>
          <w:szCs w:val="22"/>
        </w:rPr>
        <w:t xml:space="preserve"> на память. В репертуаре театра</w:t>
      </w:r>
      <w:r w:rsidR="00C46F51" w:rsidRPr="00D3196B">
        <w:rPr>
          <w:rStyle w:val="apple-converted-space"/>
          <w:sz w:val="22"/>
          <w:szCs w:val="22"/>
        </w:rPr>
        <w:t> </w:t>
      </w:r>
      <w:r w:rsidR="00C46F51" w:rsidRPr="00D3196B">
        <w:rPr>
          <w:rStyle w:val="a4"/>
          <w:b w:val="0"/>
          <w:sz w:val="22"/>
          <w:szCs w:val="22"/>
          <w:bdr w:val="none" w:sz="0" w:space="0" w:color="auto" w:frame="1"/>
        </w:rPr>
        <w:t>более 30 спектаклей</w:t>
      </w:r>
      <w:r w:rsidR="00C46F51" w:rsidRPr="00D3196B">
        <w:rPr>
          <w:rStyle w:val="apple-converted-space"/>
          <w:sz w:val="22"/>
          <w:szCs w:val="22"/>
        </w:rPr>
        <w:t> </w:t>
      </w:r>
      <w:r w:rsidR="00C46F51" w:rsidRPr="00D3196B">
        <w:rPr>
          <w:sz w:val="22"/>
          <w:szCs w:val="22"/>
        </w:rPr>
        <w:t xml:space="preserve">для детей с 3 лет и их родителей.  </w:t>
      </w:r>
      <w:r w:rsidR="004E787F" w:rsidRPr="00D3196B">
        <w:rPr>
          <w:sz w:val="22"/>
          <w:szCs w:val="22"/>
          <w:shd w:val="clear" w:color="auto" w:fill="FCFCFC"/>
        </w:rPr>
        <w:t>Театр много гастролирует. И не только по городам Сибири, но и по разным странам. Причем, в зарубежных гастролях</w:t>
      </w:r>
      <w:r w:rsidR="00C46F51" w:rsidRPr="00D3196B">
        <w:rPr>
          <w:sz w:val="22"/>
          <w:szCs w:val="22"/>
          <w:shd w:val="clear" w:color="auto" w:fill="FCFCFC"/>
        </w:rPr>
        <w:t xml:space="preserve"> </w:t>
      </w:r>
      <w:r w:rsidR="004E787F" w:rsidRPr="00D3196B">
        <w:rPr>
          <w:sz w:val="22"/>
          <w:szCs w:val="22"/>
          <w:shd w:val="clear" w:color="auto" w:fill="FCFCFC"/>
        </w:rPr>
        <w:t>артисты показывают спектакли на языке страны, где находится театр.</w:t>
      </w:r>
      <w:r w:rsidR="00D3196B" w:rsidRPr="00D3196B">
        <w:rPr>
          <w:sz w:val="22"/>
          <w:szCs w:val="22"/>
          <w:shd w:val="clear" w:color="auto" w:fill="FCFCFC"/>
        </w:rPr>
        <w:t xml:space="preserve"> В Японии, США, </w:t>
      </w:r>
      <w:proofErr w:type="spellStart"/>
      <w:r w:rsidR="00D3196B" w:rsidRPr="00D3196B">
        <w:rPr>
          <w:sz w:val="22"/>
          <w:szCs w:val="22"/>
          <w:shd w:val="clear" w:color="auto" w:fill="FCFCFC"/>
        </w:rPr>
        <w:t>Тайланде</w:t>
      </w:r>
      <w:proofErr w:type="spellEnd"/>
      <w:r w:rsidR="00D3196B" w:rsidRPr="00D3196B">
        <w:rPr>
          <w:sz w:val="22"/>
          <w:szCs w:val="22"/>
          <w:shd w:val="clear" w:color="auto" w:fill="FCFCFC"/>
        </w:rPr>
        <w:t xml:space="preserve"> были показаны спектакли «Вместе с нами поиграй!» М. </w:t>
      </w:r>
      <w:proofErr w:type="spellStart"/>
      <w:r w:rsidR="00D3196B" w:rsidRPr="00D3196B">
        <w:rPr>
          <w:sz w:val="22"/>
          <w:szCs w:val="22"/>
          <w:shd w:val="clear" w:color="auto" w:fill="FCFCFC"/>
        </w:rPr>
        <w:t>Супонина</w:t>
      </w:r>
      <w:proofErr w:type="spellEnd"/>
      <w:r w:rsidR="00D3196B" w:rsidRPr="00D3196B">
        <w:rPr>
          <w:sz w:val="22"/>
          <w:szCs w:val="22"/>
          <w:shd w:val="clear" w:color="auto" w:fill="FCFCFC"/>
        </w:rPr>
        <w:t xml:space="preserve"> и «Лесные приключения» Н.</w:t>
      </w:r>
      <w:r w:rsidR="00D3196B">
        <w:rPr>
          <w:sz w:val="22"/>
          <w:szCs w:val="22"/>
          <w:shd w:val="clear" w:color="auto" w:fill="FCFCFC"/>
        </w:rPr>
        <w:t xml:space="preserve"> </w:t>
      </w:r>
      <w:proofErr w:type="spellStart"/>
      <w:r w:rsidR="00D3196B" w:rsidRPr="00D3196B">
        <w:rPr>
          <w:sz w:val="22"/>
          <w:szCs w:val="22"/>
          <w:shd w:val="clear" w:color="auto" w:fill="FCFCFC"/>
        </w:rPr>
        <w:t>Гернет</w:t>
      </w:r>
      <w:proofErr w:type="spellEnd"/>
      <w:r w:rsidR="00D3196B" w:rsidRPr="00D3196B">
        <w:rPr>
          <w:sz w:val="22"/>
          <w:szCs w:val="22"/>
          <w:shd w:val="clear" w:color="auto" w:fill="FCFCFC"/>
        </w:rPr>
        <w:t xml:space="preserve"> на английском и японском языках.</w:t>
      </w:r>
      <w:r w:rsidR="00D3196B">
        <w:rPr>
          <w:sz w:val="22"/>
          <w:szCs w:val="22"/>
          <w:shd w:val="clear" w:color="auto" w:fill="FCFCFC"/>
        </w:rPr>
        <w:t xml:space="preserve"> Во время спектаклей куклы разговариваю с маленькими зрителями в зале, спрашивают их совета, играют с ними. Дети в восторге покидают театр. Уверяю вас, вам тоже не будет скучно в театре. Кстати сказать, билеты в театр не так дороги от 80 до 200 рублей, спектакли длятся от 40 минут (для самых юных театралов) до 1ч.30 минут. Во время антракта можно посетить не только музей кукол и буфет, но и посмотреть небольшие отрывки спектаклей, которые показывают на экранах  </w:t>
      </w:r>
      <w:r w:rsidR="00003830">
        <w:rPr>
          <w:sz w:val="22"/>
          <w:szCs w:val="22"/>
          <w:shd w:val="clear" w:color="auto" w:fill="FCFCFC"/>
        </w:rPr>
        <w:t>мониторов  в холле и буфете.  Во время осенних каникул спектакли будут проходить 2-3 раза в день</w:t>
      </w:r>
      <w:r w:rsidR="007204FD">
        <w:rPr>
          <w:sz w:val="22"/>
          <w:szCs w:val="22"/>
          <w:shd w:val="clear" w:color="auto" w:fill="FCFCFC"/>
        </w:rPr>
        <w:t>. Театр находится в центре города, не далеко от площади Ленина (</w:t>
      </w:r>
      <w:proofErr w:type="spellStart"/>
      <w:r w:rsidR="007204FD" w:rsidRPr="007204FD">
        <w:rPr>
          <w:bCs/>
          <w:sz w:val="21"/>
          <w:szCs w:val="21"/>
          <w:shd w:val="clear" w:color="auto" w:fill="FFFFFF"/>
        </w:rPr>
        <w:t>ул</w:t>
      </w:r>
      <w:proofErr w:type="gramStart"/>
      <w:r w:rsidR="007204FD" w:rsidRPr="007204FD">
        <w:rPr>
          <w:bCs/>
          <w:sz w:val="21"/>
          <w:szCs w:val="21"/>
          <w:shd w:val="clear" w:color="auto" w:fill="FFFFFF"/>
        </w:rPr>
        <w:t>.Л</w:t>
      </w:r>
      <w:proofErr w:type="gramEnd"/>
      <w:r w:rsidR="007204FD" w:rsidRPr="007204FD">
        <w:rPr>
          <w:bCs/>
          <w:sz w:val="21"/>
          <w:szCs w:val="21"/>
          <w:shd w:val="clear" w:color="auto" w:fill="FFFFFF"/>
        </w:rPr>
        <w:t>енина</w:t>
      </w:r>
      <w:proofErr w:type="spellEnd"/>
      <w:r w:rsidR="007204FD" w:rsidRPr="007204FD">
        <w:rPr>
          <w:bCs/>
          <w:sz w:val="21"/>
          <w:szCs w:val="21"/>
          <w:shd w:val="clear" w:color="auto" w:fill="FFFFFF"/>
        </w:rPr>
        <w:t>, 22</w:t>
      </w:r>
      <w:r w:rsidR="007204FD">
        <w:rPr>
          <w:bCs/>
          <w:sz w:val="21"/>
          <w:szCs w:val="21"/>
          <w:shd w:val="clear" w:color="auto" w:fill="FFFFFF"/>
        </w:rPr>
        <w:t xml:space="preserve">.) Пусть посещение театра станет вам и вашим </w:t>
      </w:r>
      <w:proofErr w:type="gramStart"/>
      <w:r w:rsidR="007204FD">
        <w:rPr>
          <w:bCs/>
          <w:sz w:val="21"/>
          <w:szCs w:val="21"/>
          <w:shd w:val="clear" w:color="auto" w:fill="FFFFFF"/>
        </w:rPr>
        <w:t>детям</w:t>
      </w:r>
      <w:proofErr w:type="gramEnd"/>
      <w:r w:rsidR="007204FD">
        <w:rPr>
          <w:bCs/>
          <w:sz w:val="21"/>
          <w:szCs w:val="21"/>
          <w:shd w:val="clear" w:color="auto" w:fill="FFFFFF"/>
        </w:rPr>
        <w:t xml:space="preserve"> запоминающимся  праздником.</w:t>
      </w:r>
    </w:p>
    <w:p w:rsidR="00E72B73" w:rsidRDefault="00D3196B" w:rsidP="00D3196B">
      <w:pPr>
        <w:pStyle w:val="rteindent1"/>
        <w:ind w:left="600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Georgia" w:hAnsi="Georgia"/>
          <w:color w:val="2F3235"/>
          <w:shd w:val="clear" w:color="auto" w:fill="FCFCFC"/>
        </w:rPr>
        <w:t xml:space="preserve"> </w:t>
      </w:r>
      <w:r w:rsidR="004E787F">
        <w:rPr>
          <w:rFonts w:ascii="Georgia" w:hAnsi="Georgia"/>
          <w:color w:val="2F3235"/>
          <w:shd w:val="clear" w:color="auto" w:fill="FCFCFC"/>
        </w:rPr>
        <w:t xml:space="preserve"> </w:t>
      </w:r>
      <w:r>
        <w:rPr>
          <w:rFonts w:ascii="Georgia" w:hAnsi="Georgia"/>
          <w:color w:val="2F3235"/>
          <w:shd w:val="clear" w:color="auto" w:fill="FCFCFC"/>
        </w:rPr>
        <w:t xml:space="preserve"> </w:t>
      </w:r>
    </w:p>
    <w:p w:rsidR="00623851" w:rsidRDefault="00623851" w:rsidP="00E72B73">
      <w:pPr>
        <w:pStyle w:val="rteindent1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623851" w:rsidRDefault="00623851" w:rsidP="00E72B7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634A7E" w:rsidRDefault="00634A7E" w:rsidP="00E72B7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Verdana" w:hAnsi="Verdana"/>
          <w:color w:val="404040"/>
          <w:sz w:val="20"/>
          <w:szCs w:val="20"/>
          <w:shd w:val="clear" w:color="auto" w:fill="FDFDFD"/>
        </w:rPr>
      </w:pPr>
    </w:p>
    <w:p w:rsidR="00634A7E" w:rsidRDefault="00634A7E" w:rsidP="00F60CCC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Verdana" w:hAnsi="Verdana"/>
          <w:color w:val="404040"/>
          <w:sz w:val="20"/>
          <w:szCs w:val="20"/>
          <w:shd w:val="clear" w:color="auto" w:fill="FDFDFD"/>
        </w:rPr>
      </w:pPr>
    </w:p>
    <w:p w:rsidR="00402568" w:rsidRPr="00F60CCC" w:rsidRDefault="0014610C" w:rsidP="0040256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DFDFD"/>
        </w:rPr>
        <w:t xml:space="preserve"> </w:t>
      </w:r>
    </w:p>
    <w:p w:rsidR="00402568" w:rsidRDefault="00402568" w:rsidP="0040256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222222"/>
          <w:sz w:val="18"/>
          <w:szCs w:val="18"/>
        </w:rPr>
      </w:pPr>
    </w:p>
    <w:p w:rsidR="00CC51DF" w:rsidRDefault="00402568" w:rsidP="00C46F51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404040"/>
          <w:sz w:val="20"/>
          <w:szCs w:val="20"/>
          <w:shd w:val="clear" w:color="auto" w:fill="FDFDFD"/>
        </w:rPr>
      </w:pPr>
      <w:r>
        <w:rPr>
          <w:rFonts w:ascii="Verdana" w:hAnsi="Verdana"/>
          <w:color w:val="222222"/>
          <w:sz w:val="18"/>
          <w:szCs w:val="18"/>
        </w:rPr>
        <w:t>.</w:t>
      </w:r>
      <w:r w:rsidR="00C46F51">
        <w:rPr>
          <w:rFonts w:ascii="Verdana" w:hAnsi="Verdana"/>
          <w:color w:val="404040"/>
          <w:sz w:val="20"/>
          <w:szCs w:val="20"/>
          <w:shd w:val="clear" w:color="auto" w:fill="FDFDFD"/>
        </w:rPr>
        <w:t xml:space="preserve"> </w:t>
      </w:r>
    </w:p>
    <w:p w:rsidR="004066ED" w:rsidRDefault="00D3196B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  <w: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  <w:t xml:space="preserve"> </w:t>
      </w: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4066ED" w:rsidRDefault="004066ED">
      <w:pPr>
        <w:rPr>
          <w:rStyle w:val="a4"/>
          <w:rFonts w:ascii="Arial" w:hAnsi="Arial" w:cs="Arial"/>
          <w:color w:val="41484F"/>
          <w:sz w:val="27"/>
          <w:szCs w:val="27"/>
          <w:shd w:val="clear" w:color="auto" w:fill="F7F7F7"/>
        </w:rPr>
      </w:pPr>
    </w:p>
    <w:p w:rsidR="007C7B00" w:rsidRDefault="00402568">
      <w:pPr>
        <w:rPr>
          <w:rFonts w:ascii="Arial" w:hAnsi="Arial" w:cs="Arial"/>
          <w:color w:val="41484F"/>
          <w:sz w:val="27"/>
          <w:szCs w:val="27"/>
          <w:shd w:val="clear" w:color="auto" w:fill="F7F7F7"/>
        </w:rPr>
      </w:pPr>
      <w:r>
        <w:rPr>
          <w:rFonts w:ascii="Tahoma" w:hAnsi="Tahoma" w:cs="Tahoma"/>
          <w:color w:val="41484F"/>
          <w:sz w:val="21"/>
          <w:szCs w:val="21"/>
        </w:rPr>
        <w:br/>
      </w:r>
      <w:r>
        <w:rPr>
          <w:rFonts w:ascii="Arial" w:hAnsi="Arial" w:cs="Arial"/>
          <w:color w:val="41484F"/>
          <w:sz w:val="27"/>
          <w:szCs w:val="27"/>
          <w:shd w:val="clear" w:color="auto" w:fill="F7F7F7"/>
        </w:rPr>
        <w:t>Новосибирский областной театр кукол работает в городе с 1933 года.</w:t>
      </w:r>
      <w:r>
        <w:rPr>
          <w:rFonts w:ascii="Arial" w:hAnsi="Arial" w:cs="Arial"/>
          <w:color w:val="41484F"/>
          <w:sz w:val="27"/>
          <w:szCs w:val="27"/>
          <w:shd w:val="clear" w:color="auto" w:fill="F7F7F7"/>
        </w:rPr>
        <w:br/>
        <w:t>На сегодняшний день театр насчитывает более двадцати постановок, в их числе национальная кукольная классика, а также произведения современных авторов. Особое внимание уделяется достижениям мировой культуры: в 2000 году в театре стартовала программа «Сказки народов мира», в рамках которой представлены спектакли по произведениям мировой классики.</w:t>
      </w:r>
      <w:r>
        <w:rPr>
          <w:rFonts w:ascii="Arial" w:hAnsi="Arial" w:cs="Arial"/>
          <w:color w:val="41484F"/>
          <w:sz w:val="27"/>
          <w:szCs w:val="27"/>
          <w:shd w:val="clear" w:color="auto" w:fill="F7F7F7"/>
        </w:rPr>
        <w:br/>
        <w:t>Главное достояние театра - профессиональная труппа, которая выживала даже в самые трудные времена. Это и подлинные мастера сцены, и молодые талантливые, преданные своей профессии люди.</w:t>
      </w:r>
    </w:p>
    <w:p w:rsidR="00402568" w:rsidRDefault="00402568">
      <w:pPr>
        <w:rPr>
          <w:rFonts w:ascii="Arial" w:hAnsi="Arial" w:cs="Arial"/>
          <w:color w:val="41484F"/>
          <w:sz w:val="27"/>
          <w:szCs w:val="27"/>
          <w:shd w:val="clear" w:color="auto" w:fill="F7F7F7"/>
        </w:rPr>
      </w:pPr>
    </w:p>
    <w:sectPr w:rsidR="0040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53"/>
    <w:rsid w:val="00003830"/>
    <w:rsid w:val="0014610C"/>
    <w:rsid w:val="00263717"/>
    <w:rsid w:val="00402568"/>
    <w:rsid w:val="004066ED"/>
    <w:rsid w:val="004E787F"/>
    <w:rsid w:val="00512753"/>
    <w:rsid w:val="005F34F5"/>
    <w:rsid w:val="00623851"/>
    <w:rsid w:val="00634A7E"/>
    <w:rsid w:val="007204FD"/>
    <w:rsid w:val="00BE34E4"/>
    <w:rsid w:val="00C46F51"/>
    <w:rsid w:val="00CC51DF"/>
    <w:rsid w:val="00D3196B"/>
    <w:rsid w:val="00E72B73"/>
    <w:rsid w:val="00EF40D7"/>
    <w:rsid w:val="00F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568"/>
  </w:style>
  <w:style w:type="character" w:styleId="a4">
    <w:name w:val="Strong"/>
    <w:basedOn w:val="a0"/>
    <w:uiPriority w:val="22"/>
    <w:qFormat/>
    <w:rsid w:val="00402568"/>
    <w:rPr>
      <w:b/>
      <w:bCs/>
    </w:rPr>
  </w:style>
  <w:style w:type="character" w:styleId="a5">
    <w:name w:val="Hyperlink"/>
    <w:basedOn w:val="a0"/>
    <w:uiPriority w:val="99"/>
    <w:semiHidden/>
    <w:unhideWhenUsed/>
    <w:rsid w:val="004025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6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indent1">
    <w:name w:val="rteindent1"/>
    <w:basedOn w:val="a"/>
    <w:rsid w:val="0062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568"/>
  </w:style>
  <w:style w:type="character" w:styleId="a4">
    <w:name w:val="Strong"/>
    <w:basedOn w:val="a0"/>
    <w:uiPriority w:val="22"/>
    <w:qFormat/>
    <w:rsid w:val="00402568"/>
    <w:rPr>
      <w:b/>
      <w:bCs/>
    </w:rPr>
  </w:style>
  <w:style w:type="character" w:styleId="a5">
    <w:name w:val="Hyperlink"/>
    <w:basedOn w:val="a0"/>
    <w:uiPriority w:val="99"/>
    <w:semiHidden/>
    <w:unhideWhenUsed/>
    <w:rsid w:val="004025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6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indent1">
    <w:name w:val="rteindent1"/>
    <w:basedOn w:val="a"/>
    <w:rsid w:val="0062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0%D1%82%D1%80_%D0%BA%D1%83%D0%BA%D0%BE%D0%BB_%D0%B8%D0%BC._%D0%A1._%D0%92._%D0%9E%D0%B1%D1%80%D0%B0%D0%B7%D1%86%D0%BE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E%D0%B2%D0%BE%D1%81%D0%B8%D0%B1%D0%B8%D1%80%D1%81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D%D0%BE%D0%B2%D0%BE%D1%81%D0%B8%D0%B1%D0%B8%D1%80%D1%81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0%D0%B0%D0%B7%D1%86%D0%BE%D0%B2,_%D0%A1%D0%B5%D1%80%D0%B3%D0%B5%D0%B9_%D0%92%D0%BB%D0%B0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Kolesnikova</cp:lastModifiedBy>
  <cp:revision>6</cp:revision>
  <dcterms:created xsi:type="dcterms:W3CDTF">2013-10-12T02:54:00Z</dcterms:created>
  <dcterms:modified xsi:type="dcterms:W3CDTF">2015-01-10T15:49:00Z</dcterms:modified>
</cp:coreProperties>
</file>