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61" w:rsidRPr="00491061" w:rsidRDefault="00491061" w:rsidP="00491061">
      <w:pPr>
        <w:spacing w:line="360" w:lineRule="auto"/>
        <w:ind w:firstLine="0"/>
        <w:jc w:val="both"/>
        <w:rPr>
          <w:b/>
          <w:szCs w:val="28"/>
        </w:rPr>
      </w:pPr>
      <w:r w:rsidRPr="00491061">
        <w:rPr>
          <w:b/>
          <w:szCs w:val="28"/>
        </w:rPr>
        <w:t xml:space="preserve">        </w:t>
      </w:r>
      <w:r w:rsidRPr="00491061">
        <w:rPr>
          <w:b/>
          <w:sz w:val="32"/>
          <w:szCs w:val="32"/>
        </w:rPr>
        <w:t>Что читать детям раннего возраста</w:t>
      </w:r>
      <w:r w:rsidRPr="00491061">
        <w:rPr>
          <w:b/>
          <w:szCs w:val="28"/>
        </w:rPr>
        <w:t xml:space="preserve"> </w:t>
      </w:r>
    </w:p>
    <w:p w:rsidR="00491061" w:rsidRDefault="00491061" w:rsidP="00491061">
      <w:pPr>
        <w:spacing w:line="360" w:lineRule="auto"/>
        <w:ind w:firstLine="0"/>
        <w:jc w:val="both"/>
        <w:rPr>
          <w:szCs w:val="28"/>
        </w:rPr>
      </w:pPr>
    </w:p>
    <w:p w:rsidR="00491061" w:rsidRDefault="00491061" w:rsidP="00491061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</w:t>
      </w:r>
      <w:r w:rsidRPr="001038EC">
        <w:rPr>
          <w:szCs w:val="28"/>
        </w:rPr>
        <w:t>Художественная литература</w:t>
      </w:r>
      <w:r w:rsidRPr="00247B2B">
        <w:rPr>
          <w:szCs w:val="28"/>
        </w:rPr>
        <w:t xml:space="preserve"> </w:t>
      </w:r>
      <w:r w:rsidRPr="001038EC">
        <w:rPr>
          <w:szCs w:val="28"/>
        </w:rPr>
        <w:t xml:space="preserve">— </w:t>
      </w:r>
      <w:r>
        <w:rPr>
          <w:szCs w:val="28"/>
        </w:rPr>
        <w:t>могучее действенное средство умственного нравственного и эстетического воспитания детей, в</w:t>
      </w:r>
      <w:r w:rsidRPr="006F38C0">
        <w:rPr>
          <w:szCs w:val="28"/>
        </w:rPr>
        <w:t>ажнейш</w:t>
      </w:r>
      <w:r>
        <w:rPr>
          <w:szCs w:val="28"/>
        </w:rPr>
        <w:t>ий</w:t>
      </w:r>
      <w:r w:rsidRPr="006F38C0">
        <w:rPr>
          <w:szCs w:val="28"/>
        </w:rPr>
        <w:t xml:space="preserve"> источник</w:t>
      </w:r>
      <w:r>
        <w:rPr>
          <w:szCs w:val="28"/>
        </w:rPr>
        <w:t xml:space="preserve"> </w:t>
      </w:r>
      <w:r w:rsidRPr="006F38C0">
        <w:rPr>
          <w:szCs w:val="28"/>
        </w:rPr>
        <w:t>развития выразительности детской речи</w:t>
      </w:r>
      <w:r>
        <w:rPr>
          <w:szCs w:val="28"/>
        </w:rPr>
        <w:t xml:space="preserve"> и ее обогащения</w:t>
      </w:r>
      <w:r w:rsidRPr="006F38C0">
        <w:rPr>
          <w:szCs w:val="28"/>
        </w:rPr>
        <w:t xml:space="preserve">. </w:t>
      </w:r>
      <w:r>
        <w:rPr>
          <w:szCs w:val="28"/>
        </w:rPr>
        <w:t xml:space="preserve">Она  является </w:t>
      </w:r>
      <w:r w:rsidRPr="001038EC">
        <w:rPr>
          <w:szCs w:val="28"/>
        </w:rPr>
        <w:t>важн</w:t>
      </w:r>
      <w:r>
        <w:rPr>
          <w:szCs w:val="28"/>
        </w:rPr>
        <w:t>ым</w:t>
      </w:r>
      <w:r w:rsidRPr="001038EC">
        <w:rPr>
          <w:szCs w:val="28"/>
        </w:rPr>
        <w:t xml:space="preserve"> средств</w:t>
      </w:r>
      <w:r>
        <w:rPr>
          <w:szCs w:val="28"/>
        </w:rPr>
        <w:t xml:space="preserve">ом </w:t>
      </w:r>
      <w:r w:rsidRPr="001038EC">
        <w:rPr>
          <w:szCs w:val="28"/>
        </w:rPr>
        <w:t>формирования личности ребенка.</w:t>
      </w:r>
      <w:r>
        <w:rPr>
          <w:szCs w:val="28"/>
        </w:rPr>
        <w:t xml:space="preserve">           Художественное слово помогает понять красоту звучащей родной речи, оно учит его эстетическому восприятию окружающего и одновременно формирует его этические (нравственные) представления. По словам Сухомлинского В.А., «чтение книг - тропинка, по которой умелый, умный, думающий воспитатель находит путь к сердцу ребенка». Из книги ребенок изучает много новых слов, образных выражений, его речь обогащается эмоциональной и поэтической лексикой. </w:t>
      </w:r>
    </w:p>
    <w:p w:rsidR="00491061" w:rsidRDefault="00491061" w:rsidP="00491061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 </w:t>
      </w:r>
      <w:r w:rsidRPr="006F38C0">
        <w:rPr>
          <w:szCs w:val="28"/>
        </w:rPr>
        <w:t xml:space="preserve">Воспитательная функция литературы </w:t>
      </w:r>
      <w:r>
        <w:rPr>
          <w:szCs w:val="28"/>
        </w:rPr>
        <w:t xml:space="preserve">осуществляется  силой воздействия художественного образа. В поэтических образах художественная литература открывает и объясняет ребенку жизнь общества и природы, мир человеческих чувств и взаимоотношений. Она обогащает эмоции, воспитывает воображение, дает ребенку прекрасные образцы русского литературного языка. Художественная литература вызывает интерес к личности и внутреннему миру героя. Научившись сопереживать героям произведений, дети начинают замечать настроение окружающих их людей.  В детях пробуждаются гуманные чувства - способность проявлять участие, доброту, протест против несправедливости. </w:t>
      </w:r>
    </w:p>
    <w:p w:rsidR="00491061" w:rsidRDefault="00491061" w:rsidP="00491061">
      <w:pPr>
        <w:spacing w:line="360" w:lineRule="auto"/>
        <w:ind w:firstLine="0"/>
        <w:jc w:val="both"/>
        <w:rPr>
          <w:szCs w:val="28"/>
        </w:rPr>
      </w:pPr>
      <w:r>
        <w:rPr>
          <w:b/>
          <w:szCs w:val="28"/>
        </w:rPr>
        <w:t xml:space="preserve">           </w:t>
      </w:r>
      <w:r w:rsidRPr="006F38C0">
        <w:rPr>
          <w:szCs w:val="28"/>
        </w:rPr>
        <w:t>Детям раннего возраста  нужно читать</w:t>
      </w:r>
      <w:r>
        <w:rPr>
          <w:szCs w:val="28"/>
        </w:rPr>
        <w:t xml:space="preserve"> коротенькие стишки А. </w:t>
      </w:r>
      <w:proofErr w:type="spellStart"/>
      <w:r>
        <w:rPr>
          <w:szCs w:val="28"/>
        </w:rPr>
        <w:t>Барто</w:t>
      </w:r>
      <w:proofErr w:type="spellEnd"/>
      <w:r>
        <w:rPr>
          <w:szCs w:val="28"/>
        </w:rPr>
        <w:t>, С. Маршака, сказки «Репка», «Курочка Ряба», «Колобок», «Теремок». С полутора лет начинается знакомство с К. Чуковским и его неисчерпаемым наследием малопонятных и от этого, наверное, столь привлекательных для детей сказок. «</w:t>
      </w:r>
      <w:proofErr w:type="spellStart"/>
      <w:r>
        <w:rPr>
          <w:szCs w:val="28"/>
        </w:rPr>
        <w:t>Мойдодыр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Тараканище</w:t>
      </w:r>
      <w:proofErr w:type="spellEnd"/>
      <w:r>
        <w:rPr>
          <w:szCs w:val="28"/>
        </w:rPr>
        <w:t xml:space="preserve">», «Муха-цокотуха», «Доктор </w:t>
      </w:r>
      <w:r>
        <w:rPr>
          <w:szCs w:val="28"/>
        </w:rPr>
        <w:lastRenderedPageBreak/>
        <w:t xml:space="preserve">Айболит» – дети очень любят эти произведения, постоянно просят перечитывать их, пока не запомнят наизусть. Именно в этом возрасте начинается знакомство с русской народной сказкой, сказками В. </w:t>
      </w:r>
      <w:proofErr w:type="spellStart"/>
      <w:r>
        <w:rPr>
          <w:szCs w:val="28"/>
        </w:rPr>
        <w:t>Сутеева</w:t>
      </w:r>
      <w:proofErr w:type="spellEnd"/>
      <w:r>
        <w:rPr>
          <w:szCs w:val="28"/>
        </w:rPr>
        <w:t xml:space="preserve"> и другими.  </w:t>
      </w:r>
    </w:p>
    <w:p w:rsidR="00491061" w:rsidRPr="00F67639" w:rsidRDefault="00491061" w:rsidP="00491061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   Самых маленьких детей в первую очередь знакомят с произведениями устного народного творчества. Знакомство малыша с устным народным творчеством начинается с песенок, </w:t>
      </w:r>
      <w:proofErr w:type="spellStart"/>
      <w:r>
        <w:rPr>
          <w:szCs w:val="28"/>
        </w:rPr>
        <w:t>потешек</w:t>
      </w:r>
      <w:proofErr w:type="spellEnd"/>
      <w:r>
        <w:rPr>
          <w:szCs w:val="28"/>
        </w:rPr>
        <w:t>,</w:t>
      </w:r>
      <w:r w:rsidRPr="00F67639">
        <w:rPr>
          <w:szCs w:val="28"/>
        </w:rPr>
        <w:t xml:space="preserve"> </w:t>
      </w:r>
      <w:proofErr w:type="spellStart"/>
      <w:r w:rsidRPr="00F67639">
        <w:rPr>
          <w:szCs w:val="28"/>
        </w:rPr>
        <w:t>попевок</w:t>
      </w:r>
      <w:proofErr w:type="spellEnd"/>
      <w:r w:rsidRPr="00F67639">
        <w:rPr>
          <w:szCs w:val="28"/>
        </w:rPr>
        <w:t xml:space="preserve">, </w:t>
      </w:r>
      <w:proofErr w:type="spellStart"/>
      <w:r w:rsidRPr="00F67639">
        <w:rPr>
          <w:szCs w:val="28"/>
        </w:rPr>
        <w:t>закличек</w:t>
      </w:r>
      <w:proofErr w:type="spellEnd"/>
      <w:r w:rsidRPr="00F67639">
        <w:rPr>
          <w:szCs w:val="28"/>
        </w:rPr>
        <w:t>, песен о природе</w:t>
      </w:r>
      <w:r>
        <w:rPr>
          <w:szCs w:val="28"/>
        </w:rPr>
        <w:t xml:space="preserve">. Рассказываются только прозаические произведения (сказки, рассказы, повести).  </w:t>
      </w:r>
    </w:p>
    <w:p w:rsidR="00491061" w:rsidRDefault="00491061" w:rsidP="0049106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На основе ритмико-мелодической структуры языка в </w:t>
      </w:r>
      <w:proofErr w:type="spellStart"/>
      <w:r>
        <w:rPr>
          <w:szCs w:val="28"/>
        </w:rPr>
        <w:t>потешках</w:t>
      </w:r>
      <w:proofErr w:type="spellEnd"/>
      <w:r>
        <w:rPr>
          <w:szCs w:val="28"/>
        </w:rPr>
        <w:t xml:space="preserve">, стихотворениях, происходит раннее восприятие звуковой культуры речи. Эти художественные произведения передают богатство родного языка. Они решают такие задачи как развитие слухового внимания, понимания речи, развитие артикуляционного слухового аппарат, звукоподражания, активизации словаря с использованием звукоподражаний - в </w:t>
      </w:r>
      <w:proofErr w:type="spellStart"/>
      <w:r>
        <w:rPr>
          <w:szCs w:val="28"/>
        </w:rPr>
        <w:t>потешках</w:t>
      </w:r>
      <w:proofErr w:type="spellEnd"/>
      <w:r>
        <w:rPr>
          <w:szCs w:val="28"/>
        </w:rPr>
        <w:t xml:space="preserve">, песенках при показе и назывании разных предметов. </w:t>
      </w:r>
    </w:p>
    <w:p w:rsidR="00491061" w:rsidRDefault="00491061" w:rsidP="0049106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Народная речь отличается образностью. Блестящим примером образности языка является язык сказок. Сказки издавна составляют важнейший элемент народной педагогики. Волшебная сказка легко воспринимается детьми, на её основе у детей развиваются мышление и воображение. Путешествие в мир сказки развивает фантазию детей, творческие способности, побуждает их к сочинительству. Именно волшебная сказка оказывает большое воспитательное и обучающее влияние на ребенка. Волшебная сказка отражает культурное наследие человечества. </w:t>
      </w:r>
    </w:p>
    <w:p w:rsidR="00491061" w:rsidRDefault="00491061" w:rsidP="00491061">
      <w:pPr>
        <w:spacing w:line="360" w:lineRule="auto"/>
        <w:jc w:val="both"/>
        <w:rPr>
          <w:szCs w:val="28"/>
        </w:rPr>
      </w:pPr>
      <w:r w:rsidRPr="008A1DD8">
        <w:rPr>
          <w:szCs w:val="28"/>
        </w:rPr>
        <w:t xml:space="preserve">В течение года детям повторно читают знакомые рассказы, сказки, стихи и ритмические строчки из сказок, для того, чтобы поэтические образы лучше усваивались и не забывались. Запоминание стихов и сказок оказывает большое внимание на развитие словаря ребенка. Надо стремиться к тому, </w:t>
      </w:r>
      <w:r w:rsidRPr="008A1DD8">
        <w:rPr>
          <w:szCs w:val="28"/>
        </w:rPr>
        <w:lastRenderedPageBreak/>
        <w:t xml:space="preserve">чтобы слова, услышанные детьми на занятии, входили в их активный словарь. Для этого следует чаще повторять их в самых разнообразных сочетаниях, иначе малыш воспримет новые слова просто как сочетание звуков, не постигнув их значение. </w:t>
      </w:r>
    </w:p>
    <w:p w:rsidR="00491061" w:rsidRDefault="00491061" w:rsidP="00491061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b/>
          <w:szCs w:val="28"/>
        </w:rPr>
        <w:t xml:space="preserve">         Малые жанры фольклора</w:t>
      </w:r>
      <w:r>
        <w:rPr>
          <w:szCs w:val="28"/>
        </w:rPr>
        <w:t xml:space="preserve">: Детские песенки, </w:t>
      </w:r>
      <w:proofErr w:type="spellStart"/>
      <w:r>
        <w:rPr>
          <w:szCs w:val="28"/>
        </w:rPr>
        <w:t>потешки</w:t>
      </w:r>
      <w:proofErr w:type="spellEnd"/>
      <w:r>
        <w:rPr>
          <w:szCs w:val="28"/>
        </w:rPr>
        <w:t xml:space="preserve">: </w:t>
      </w:r>
      <w:proofErr w:type="gramStart"/>
      <w:r>
        <w:rPr>
          <w:szCs w:val="28"/>
        </w:rPr>
        <w:t xml:space="preserve">"Идет коза рогатая...", "Кошкин дом", "Жили у бабуси...", "Пальчик-мальчик...", "Сорока, сорока...", "Водичка, водичка...", "Сидит белка на тележке...", "Уж ты, радуга-дуга...", "Гуля, гуля...", "Петушок, петушок...", "Вот и люди спят...", "Поехали, поехали...", "Наша Маша </w:t>
      </w:r>
      <w:proofErr w:type="spellStart"/>
      <w:r>
        <w:rPr>
          <w:szCs w:val="28"/>
        </w:rPr>
        <w:t>маленька</w:t>
      </w:r>
      <w:proofErr w:type="spellEnd"/>
      <w:r>
        <w:rPr>
          <w:szCs w:val="28"/>
        </w:rPr>
        <w:t>...", "Дождик, дождик...", "Скок-поскок...", и д.р.</w:t>
      </w:r>
      <w:proofErr w:type="gramEnd"/>
    </w:p>
    <w:p w:rsidR="00491061" w:rsidRDefault="00491061" w:rsidP="00491061">
      <w:pPr>
        <w:spacing w:line="360" w:lineRule="auto"/>
        <w:ind w:firstLine="0"/>
        <w:jc w:val="both"/>
        <w:rPr>
          <w:szCs w:val="28"/>
        </w:rPr>
      </w:pPr>
      <w:r>
        <w:rPr>
          <w:b/>
          <w:szCs w:val="28"/>
        </w:rPr>
        <w:t xml:space="preserve">        Русские народные сказки: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"Коза-дереза", "Петух да собака" (обр. К. </w:t>
      </w:r>
      <w:proofErr w:type="spellStart"/>
      <w:r>
        <w:rPr>
          <w:szCs w:val="28"/>
        </w:rPr>
        <w:t>Ушинкого</w:t>
      </w:r>
      <w:proofErr w:type="spellEnd"/>
      <w:r>
        <w:rPr>
          <w:szCs w:val="28"/>
        </w:rPr>
        <w:t xml:space="preserve">), "Лисица и тетерев" (обр. Л.Н. Толстого), "Колобок", "Теремок", "Репка" (обр. К. Ушинского), "Курочка Ряба" (обр. К. </w:t>
      </w:r>
      <w:proofErr w:type="spellStart"/>
      <w:r>
        <w:rPr>
          <w:szCs w:val="28"/>
        </w:rPr>
        <w:t>Ушииского</w:t>
      </w:r>
      <w:proofErr w:type="spellEnd"/>
      <w:r>
        <w:rPr>
          <w:szCs w:val="28"/>
        </w:rPr>
        <w:t>), "Соломенный бычок", "Лисичка-сестричка и волк" и д.р.</w:t>
      </w:r>
      <w:r>
        <w:rPr>
          <w:b/>
          <w:szCs w:val="28"/>
        </w:rPr>
        <w:t xml:space="preserve"> </w:t>
      </w:r>
      <w:proofErr w:type="gramEnd"/>
    </w:p>
    <w:p w:rsidR="00491061" w:rsidRDefault="00491061" w:rsidP="00491061">
      <w:pPr>
        <w:spacing w:line="360" w:lineRule="auto"/>
        <w:ind w:firstLine="0"/>
        <w:jc w:val="both"/>
        <w:rPr>
          <w:szCs w:val="28"/>
        </w:rPr>
      </w:pPr>
      <w:r>
        <w:rPr>
          <w:b/>
          <w:szCs w:val="28"/>
        </w:rPr>
        <w:t xml:space="preserve">         Литературные сказки:</w:t>
      </w:r>
      <w:r w:rsidRPr="00247B2B">
        <w:rPr>
          <w:b/>
          <w:szCs w:val="28"/>
        </w:rPr>
        <w:t xml:space="preserve"> </w:t>
      </w:r>
      <w:r>
        <w:rPr>
          <w:szCs w:val="28"/>
        </w:rPr>
        <w:t>А. Пушкин "Сказка о рыбаке и рыбке",</w:t>
      </w:r>
    </w:p>
    <w:p w:rsidR="00491061" w:rsidRDefault="00491061" w:rsidP="00491061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К. Чуковский "Муха-цокотуха", "</w:t>
      </w:r>
      <w:proofErr w:type="spellStart"/>
      <w:r>
        <w:rPr>
          <w:szCs w:val="28"/>
        </w:rPr>
        <w:t>Федорино</w:t>
      </w:r>
      <w:proofErr w:type="spellEnd"/>
      <w:r>
        <w:rPr>
          <w:szCs w:val="28"/>
        </w:rPr>
        <w:t xml:space="preserve"> горе", "</w:t>
      </w:r>
      <w:proofErr w:type="spellStart"/>
      <w:r>
        <w:rPr>
          <w:szCs w:val="28"/>
        </w:rPr>
        <w:t>Мойдодыр</w:t>
      </w:r>
      <w:proofErr w:type="spellEnd"/>
      <w:r>
        <w:rPr>
          <w:szCs w:val="28"/>
        </w:rPr>
        <w:t>", Э. Успенский "Крокодил Гена и Чебурашка".</w:t>
      </w:r>
    </w:p>
    <w:p w:rsidR="00491061" w:rsidRDefault="00491061" w:rsidP="00491061">
      <w:pPr>
        <w:spacing w:line="360" w:lineRule="auto"/>
        <w:ind w:firstLine="0"/>
        <w:jc w:val="both"/>
        <w:rPr>
          <w:szCs w:val="28"/>
        </w:rPr>
      </w:pPr>
      <w:r>
        <w:rPr>
          <w:b/>
          <w:szCs w:val="28"/>
        </w:rPr>
        <w:t xml:space="preserve">         Стихотворные произведения: </w:t>
      </w:r>
      <w:proofErr w:type="gramStart"/>
      <w:r>
        <w:rPr>
          <w:szCs w:val="28"/>
        </w:rPr>
        <w:t xml:space="preserve">А. Майков "Голубенький, чистый...", А. Плещеев "Травка зеленеет...", А. Пушкин "Ветер по морю гуляет...", А. Блок "Зайчик", Д. Хармс "Кораблик", "Веселые чижи", А. </w:t>
      </w:r>
      <w:proofErr w:type="spellStart"/>
      <w:r>
        <w:rPr>
          <w:szCs w:val="28"/>
        </w:rPr>
        <w:t>Барто</w:t>
      </w:r>
      <w:proofErr w:type="spellEnd"/>
      <w:r>
        <w:rPr>
          <w:szCs w:val="28"/>
        </w:rPr>
        <w:t xml:space="preserve"> "Игрушки", В. Берестов "О чем поют воробушки", "Веселое лето", "Песочница", "Карусель", "Юла", С. Маршак "Сказка о глупом мышонке", "Мяч", Э. </w:t>
      </w:r>
      <w:proofErr w:type="spellStart"/>
      <w:r>
        <w:rPr>
          <w:szCs w:val="28"/>
        </w:rPr>
        <w:t>Мошковская</w:t>
      </w:r>
      <w:proofErr w:type="spellEnd"/>
      <w:r>
        <w:rPr>
          <w:szCs w:val="28"/>
        </w:rPr>
        <w:t xml:space="preserve"> "Мчится поезд", "Гав!</w:t>
      </w:r>
      <w:proofErr w:type="gramEnd"/>
      <w:r>
        <w:rPr>
          <w:szCs w:val="28"/>
        </w:rPr>
        <w:t xml:space="preserve"> Гав!", И. </w:t>
      </w:r>
      <w:proofErr w:type="spellStart"/>
      <w:r>
        <w:rPr>
          <w:szCs w:val="28"/>
        </w:rPr>
        <w:t>Токмакова</w:t>
      </w:r>
      <w:proofErr w:type="spellEnd"/>
      <w:r>
        <w:rPr>
          <w:szCs w:val="28"/>
        </w:rPr>
        <w:t xml:space="preserve"> "Как на горке", Н. </w:t>
      </w:r>
      <w:proofErr w:type="spellStart"/>
      <w:r>
        <w:rPr>
          <w:szCs w:val="28"/>
        </w:rPr>
        <w:t>Саконская</w:t>
      </w:r>
      <w:proofErr w:type="spellEnd"/>
      <w:r>
        <w:rPr>
          <w:szCs w:val="28"/>
        </w:rPr>
        <w:t xml:space="preserve"> "Где мой пальчик?», Э. Успенский "Тигр вышел погулять".</w:t>
      </w:r>
    </w:p>
    <w:p w:rsidR="00491061" w:rsidRDefault="00491061" w:rsidP="00491061">
      <w:pPr>
        <w:spacing w:line="360" w:lineRule="auto"/>
        <w:ind w:firstLine="0"/>
        <w:jc w:val="both"/>
        <w:rPr>
          <w:szCs w:val="28"/>
        </w:rPr>
      </w:pPr>
      <w:r>
        <w:rPr>
          <w:b/>
          <w:szCs w:val="28"/>
        </w:rPr>
        <w:t xml:space="preserve">         Произведения русской и зарубежной классической литературы -</w:t>
      </w:r>
      <w:r>
        <w:rPr>
          <w:szCs w:val="28"/>
        </w:rPr>
        <w:t xml:space="preserve"> А.С. Пушкина, Л.Н. Толстого, К.Д. Ушинского, братьев Гримм, Х.К. Андерсена, Ш. Перро и других.</w:t>
      </w:r>
    </w:p>
    <w:p w:rsidR="00491061" w:rsidRPr="009C4A68" w:rsidRDefault="00491061" w:rsidP="00491061">
      <w:pPr>
        <w:spacing w:line="360" w:lineRule="auto"/>
        <w:ind w:firstLine="0"/>
        <w:jc w:val="both"/>
        <w:rPr>
          <w:szCs w:val="28"/>
        </w:rPr>
      </w:pPr>
      <w:r>
        <w:rPr>
          <w:b/>
          <w:szCs w:val="28"/>
        </w:rPr>
        <w:lastRenderedPageBreak/>
        <w:t xml:space="preserve">         Рассказы:  </w:t>
      </w:r>
      <w:bookmarkStart w:id="0" w:name="_GoBack"/>
      <w:bookmarkEnd w:id="0"/>
      <w:proofErr w:type="gramStart"/>
      <w:r>
        <w:rPr>
          <w:szCs w:val="28"/>
        </w:rPr>
        <w:t xml:space="preserve">Л. Толстой "Нашли дети ежа", "Спала кошка...", "У Вари был чиж...", "Пришла весна...", "Птица свила гнездо...", "Тетя дала Варе меду…", "Была у Насти кукла...", К. Ушинский "Петушок с семьей", "Уточки", "Коровка", Н. Калинина "Про жука", "Как Саша и Алеша пришли в детский сад"; В. </w:t>
      </w:r>
      <w:proofErr w:type="spellStart"/>
      <w:r>
        <w:rPr>
          <w:szCs w:val="28"/>
        </w:rPr>
        <w:t>Сутеев</w:t>
      </w:r>
      <w:proofErr w:type="spellEnd"/>
      <w:r>
        <w:rPr>
          <w:szCs w:val="28"/>
        </w:rPr>
        <w:t xml:space="preserve"> "Под грибом", "Три котенка", "Кто сказал "мяу" и др.</w:t>
      </w:r>
      <w:proofErr w:type="gramEnd"/>
    </w:p>
    <w:p w:rsidR="009C4A68" w:rsidRPr="009C4A68" w:rsidRDefault="009C4A68" w:rsidP="00491061">
      <w:pPr>
        <w:spacing w:line="360" w:lineRule="auto"/>
        <w:ind w:firstLine="0"/>
        <w:jc w:val="both"/>
        <w:rPr>
          <w:szCs w:val="28"/>
        </w:rPr>
      </w:pPr>
    </w:p>
    <w:p w:rsidR="009C4A68" w:rsidRPr="009C4A68" w:rsidRDefault="009C4A68" w:rsidP="00491061">
      <w:pPr>
        <w:spacing w:line="360" w:lineRule="auto"/>
        <w:ind w:firstLine="0"/>
        <w:jc w:val="both"/>
        <w:rPr>
          <w:szCs w:val="28"/>
        </w:rPr>
      </w:pPr>
    </w:p>
    <w:p w:rsidR="009C4A68" w:rsidRPr="009C4A68" w:rsidRDefault="009C4A68" w:rsidP="00491061">
      <w:pPr>
        <w:spacing w:line="360" w:lineRule="auto"/>
        <w:ind w:firstLine="0"/>
        <w:jc w:val="both"/>
        <w:rPr>
          <w:szCs w:val="28"/>
        </w:rPr>
      </w:pPr>
    </w:p>
    <w:p w:rsidR="009C4A68" w:rsidRPr="009C4A68" w:rsidRDefault="009C4A68" w:rsidP="00491061">
      <w:pPr>
        <w:spacing w:line="360" w:lineRule="auto"/>
        <w:ind w:firstLine="0"/>
        <w:jc w:val="both"/>
        <w:rPr>
          <w:szCs w:val="28"/>
        </w:rPr>
      </w:pPr>
    </w:p>
    <w:p w:rsidR="009C4A68" w:rsidRPr="009C4A68" w:rsidRDefault="009C4A68" w:rsidP="00491061">
      <w:pPr>
        <w:spacing w:line="360" w:lineRule="auto"/>
        <w:ind w:firstLine="0"/>
        <w:jc w:val="both"/>
        <w:rPr>
          <w:szCs w:val="28"/>
        </w:rPr>
      </w:pPr>
    </w:p>
    <w:p w:rsidR="009C4A68" w:rsidRPr="009C4A68" w:rsidRDefault="009C4A68" w:rsidP="00491061">
      <w:pPr>
        <w:spacing w:line="360" w:lineRule="auto"/>
        <w:ind w:firstLine="0"/>
        <w:jc w:val="both"/>
        <w:rPr>
          <w:szCs w:val="28"/>
        </w:rPr>
      </w:pPr>
    </w:p>
    <w:p w:rsidR="009C4A68" w:rsidRPr="009C4A68" w:rsidRDefault="009C4A68" w:rsidP="00491061">
      <w:pPr>
        <w:spacing w:line="360" w:lineRule="auto"/>
        <w:ind w:firstLine="0"/>
        <w:jc w:val="both"/>
        <w:rPr>
          <w:szCs w:val="28"/>
        </w:rPr>
      </w:pPr>
    </w:p>
    <w:p w:rsidR="009C4A68" w:rsidRDefault="009C4A68" w:rsidP="00491061">
      <w:pPr>
        <w:spacing w:line="360" w:lineRule="auto"/>
        <w:ind w:firstLine="0"/>
        <w:jc w:val="both"/>
        <w:rPr>
          <w:szCs w:val="28"/>
          <w:lang w:val="en-US"/>
        </w:rPr>
      </w:pPr>
    </w:p>
    <w:p w:rsidR="009C4A68" w:rsidRDefault="009C4A68" w:rsidP="00491061">
      <w:pPr>
        <w:spacing w:line="360" w:lineRule="auto"/>
        <w:ind w:firstLine="0"/>
        <w:jc w:val="both"/>
        <w:rPr>
          <w:szCs w:val="28"/>
          <w:lang w:val="en-US"/>
        </w:rPr>
      </w:pPr>
    </w:p>
    <w:p w:rsidR="009C4A68" w:rsidRDefault="009C4A68" w:rsidP="00491061">
      <w:pPr>
        <w:spacing w:line="360" w:lineRule="auto"/>
        <w:ind w:firstLine="0"/>
        <w:jc w:val="both"/>
        <w:rPr>
          <w:szCs w:val="28"/>
          <w:lang w:val="en-US"/>
        </w:rPr>
      </w:pPr>
    </w:p>
    <w:p w:rsidR="009C4A68" w:rsidRDefault="009C4A68" w:rsidP="00491061">
      <w:pPr>
        <w:spacing w:line="360" w:lineRule="auto"/>
        <w:ind w:firstLine="0"/>
        <w:jc w:val="both"/>
        <w:rPr>
          <w:szCs w:val="28"/>
          <w:lang w:val="en-US"/>
        </w:rPr>
      </w:pPr>
    </w:p>
    <w:p w:rsidR="009C4A68" w:rsidRDefault="009C4A68" w:rsidP="00491061">
      <w:pPr>
        <w:spacing w:line="360" w:lineRule="auto"/>
        <w:ind w:firstLine="0"/>
        <w:jc w:val="both"/>
        <w:rPr>
          <w:szCs w:val="28"/>
          <w:lang w:val="en-US"/>
        </w:rPr>
      </w:pPr>
    </w:p>
    <w:p w:rsidR="009C4A68" w:rsidRDefault="009C4A68" w:rsidP="00491061">
      <w:pPr>
        <w:spacing w:line="360" w:lineRule="auto"/>
        <w:ind w:firstLine="0"/>
        <w:jc w:val="both"/>
        <w:rPr>
          <w:szCs w:val="28"/>
          <w:lang w:val="en-US"/>
        </w:rPr>
      </w:pPr>
    </w:p>
    <w:p w:rsidR="009C4A68" w:rsidRDefault="009C4A68" w:rsidP="00491061">
      <w:pPr>
        <w:spacing w:line="360" w:lineRule="auto"/>
        <w:ind w:firstLine="0"/>
        <w:jc w:val="both"/>
        <w:rPr>
          <w:szCs w:val="28"/>
          <w:lang w:val="en-US"/>
        </w:rPr>
      </w:pPr>
    </w:p>
    <w:p w:rsidR="009C4A68" w:rsidRDefault="009C4A68" w:rsidP="00491061">
      <w:pPr>
        <w:spacing w:line="360" w:lineRule="auto"/>
        <w:ind w:firstLine="0"/>
        <w:jc w:val="both"/>
        <w:rPr>
          <w:szCs w:val="28"/>
          <w:lang w:val="en-US"/>
        </w:rPr>
      </w:pPr>
    </w:p>
    <w:p w:rsidR="009C4A68" w:rsidRDefault="009C4A68" w:rsidP="00491061">
      <w:pPr>
        <w:spacing w:line="360" w:lineRule="auto"/>
        <w:ind w:firstLine="0"/>
        <w:jc w:val="both"/>
        <w:rPr>
          <w:szCs w:val="28"/>
          <w:lang w:val="en-US"/>
        </w:rPr>
      </w:pPr>
    </w:p>
    <w:p w:rsidR="009C4A68" w:rsidRDefault="009C4A68" w:rsidP="009C4A68">
      <w:pPr>
        <w:tabs>
          <w:tab w:val="left" w:pos="6135"/>
        </w:tabs>
        <w:spacing w:line="360" w:lineRule="auto"/>
        <w:ind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ab/>
      </w:r>
    </w:p>
    <w:p w:rsidR="009C4A68" w:rsidRPr="009C4A68" w:rsidRDefault="009C4A68" w:rsidP="009C4A68">
      <w:pPr>
        <w:ind w:firstLine="0"/>
        <w:jc w:val="both"/>
        <w:rPr>
          <w:sz w:val="32"/>
          <w:szCs w:val="32"/>
        </w:rPr>
      </w:pPr>
      <w:r w:rsidRPr="004031F2">
        <w:rPr>
          <w:b/>
          <w:sz w:val="32"/>
          <w:szCs w:val="32"/>
          <w:shd w:val="clear" w:color="auto" w:fill="FFFFFF"/>
          <w:lang w:val="en-US"/>
        </w:rPr>
        <w:lastRenderedPageBreak/>
        <w:t>C</w:t>
      </w:r>
      <w:proofErr w:type="spellStart"/>
      <w:r w:rsidRPr="004031F2">
        <w:rPr>
          <w:b/>
          <w:sz w:val="32"/>
          <w:szCs w:val="32"/>
          <w:shd w:val="clear" w:color="auto" w:fill="FFFFFF"/>
        </w:rPr>
        <w:t>писок</w:t>
      </w:r>
      <w:proofErr w:type="spellEnd"/>
      <w:r w:rsidRPr="004031F2">
        <w:rPr>
          <w:b/>
          <w:sz w:val="32"/>
          <w:szCs w:val="32"/>
          <w:shd w:val="clear" w:color="auto" w:fill="FFFFFF"/>
        </w:rPr>
        <w:t xml:space="preserve"> литературы</w:t>
      </w:r>
    </w:p>
    <w:p w:rsidR="009C4A68" w:rsidRPr="009C4A68" w:rsidRDefault="009C4A68" w:rsidP="009C4A68">
      <w:pPr>
        <w:pStyle w:val="a3"/>
        <w:shd w:val="clear" w:color="auto" w:fill="FFFFDD"/>
        <w:tabs>
          <w:tab w:val="left" w:pos="3845"/>
          <w:tab w:val="left" w:pos="4366"/>
        </w:tabs>
        <w:spacing w:before="0" w:beforeAutospacing="0" w:after="0" w:afterAutospacing="0"/>
        <w:ind w:firstLine="306"/>
        <w:jc w:val="both"/>
        <w:rPr>
          <w:rFonts w:ascii="Courier New" w:hAnsi="Courier New" w:cs="Courier New"/>
          <w:sz w:val="28"/>
          <w:szCs w:val="18"/>
        </w:rPr>
      </w:pPr>
      <w:r w:rsidRPr="009C4A68">
        <w:rPr>
          <w:rFonts w:ascii="Courier New" w:hAnsi="Courier New" w:cs="Courier New"/>
          <w:sz w:val="28"/>
          <w:szCs w:val="18"/>
        </w:rPr>
        <w:tab/>
      </w:r>
      <w:r w:rsidRPr="009C4A68">
        <w:rPr>
          <w:rFonts w:ascii="Courier New" w:hAnsi="Courier New" w:cs="Courier New"/>
          <w:sz w:val="28"/>
          <w:szCs w:val="18"/>
        </w:rPr>
        <w:tab/>
      </w:r>
    </w:p>
    <w:p w:rsidR="009C4A68" w:rsidRPr="004031F2" w:rsidRDefault="009C4A68" w:rsidP="009C4A68">
      <w:pPr>
        <w:pStyle w:val="a3"/>
        <w:shd w:val="clear" w:color="auto" w:fill="FFFFFF" w:themeFill="background1"/>
        <w:tabs>
          <w:tab w:val="right" w:pos="14570"/>
        </w:tabs>
        <w:spacing w:before="0" w:beforeAutospacing="0" w:after="0" w:afterAutospacing="0"/>
        <w:jc w:val="both"/>
        <w:rPr>
          <w:sz w:val="28"/>
          <w:szCs w:val="18"/>
        </w:rPr>
      </w:pPr>
      <w:r w:rsidRPr="004031F2">
        <w:rPr>
          <w:sz w:val="28"/>
          <w:szCs w:val="18"/>
        </w:rPr>
        <w:t xml:space="preserve">1.  Алексеева М.М., Яшина В.И. Методика развития речи и обучение русскому языку дошкольников: Учебное пособие - 2-е издание, </w:t>
      </w:r>
      <w:proofErr w:type="spellStart"/>
      <w:r w:rsidRPr="004031F2">
        <w:rPr>
          <w:sz w:val="28"/>
          <w:szCs w:val="18"/>
        </w:rPr>
        <w:t>испр</w:t>
      </w:r>
      <w:proofErr w:type="spellEnd"/>
      <w:r w:rsidRPr="004031F2">
        <w:rPr>
          <w:sz w:val="28"/>
          <w:szCs w:val="18"/>
        </w:rPr>
        <w:t xml:space="preserve">. - М., Академия, 1998 г. - 400 </w:t>
      </w:r>
      <w:proofErr w:type="gramStart"/>
      <w:r w:rsidRPr="004031F2">
        <w:rPr>
          <w:sz w:val="28"/>
          <w:szCs w:val="18"/>
        </w:rPr>
        <w:t>с</w:t>
      </w:r>
      <w:proofErr w:type="gramEnd"/>
      <w:r w:rsidRPr="004031F2">
        <w:rPr>
          <w:sz w:val="28"/>
          <w:szCs w:val="18"/>
        </w:rPr>
        <w:t>.</w:t>
      </w:r>
      <w:r w:rsidRPr="004031F2">
        <w:rPr>
          <w:sz w:val="28"/>
          <w:szCs w:val="18"/>
        </w:rPr>
        <w:tab/>
      </w:r>
    </w:p>
    <w:p w:rsidR="009C4A68" w:rsidRPr="004031F2" w:rsidRDefault="009C4A68" w:rsidP="009C4A68">
      <w:pPr>
        <w:pStyle w:val="a3"/>
        <w:shd w:val="clear" w:color="auto" w:fill="FFFFFF" w:themeFill="background1"/>
        <w:tabs>
          <w:tab w:val="left" w:pos="10095"/>
          <w:tab w:val="left" w:pos="13282"/>
        </w:tabs>
        <w:spacing w:before="0" w:beforeAutospacing="0" w:after="0" w:afterAutospacing="0"/>
        <w:jc w:val="both"/>
        <w:rPr>
          <w:sz w:val="28"/>
          <w:szCs w:val="18"/>
        </w:rPr>
      </w:pPr>
      <w:r w:rsidRPr="004031F2">
        <w:rPr>
          <w:sz w:val="28"/>
          <w:szCs w:val="18"/>
        </w:rPr>
        <w:tab/>
      </w:r>
      <w:r w:rsidRPr="004031F2">
        <w:rPr>
          <w:sz w:val="28"/>
          <w:szCs w:val="18"/>
        </w:rPr>
        <w:tab/>
      </w:r>
      <w:r w:rsidRPr="004031F2">
        <w:rPr>
          <w:sz w:val="28"/>
          <w:szCs w:val="28"/>
        </w:rPr>
        <w:br/>
      </w:r>
      <w:r w:rsidRPr="009C4A68">
        <w:rPr>
          <w:sz w:val="28"/>
          <w:szCs w:val="28"/>
        </w:rPr>
        <w:t>2</w:t>
      </w:r>
      <w:r w:rsidRPr="004031F2">
        <w:rPr>
          <w:sz w:val="28"/>
          <w:szCs w:val="28"/>
        </w:rPr>
        <w:t xml:space="preserve">.  </w:t>
      </w:r>
      <w:proofErr w:type="spellStart"/>
      <w:r w:rsidRPr="004031F2">
        <w:rPr>
          <w:sz w:val="28"/>
          <w:szCs w:val="28"/>
        </w:rPr>
        <w:t>Гербова</w:t>
      </w:r>
      <w:proofErr w:type="spellEnd"/>
      <w:r w:rsidRPr="004031F2">
        <w:rPr>
          <w:sz w:val="28"/>
          <w:szCs w:val="28"/>
        </w:rPr>
        <w:t xml:space="preserve"> В.В. Занятия по развитию речи с детьми 2-4 лет. - М., Просвещение, 1984 г. - 220 </w:t>
      </w:r>
      <w:proofErr w:type="gramStart"/>
      <w:r w:rsidRPr="004031F2">
        <w:rPr>
          <w:sz w:val="28"/>
          <w:szCs w:val="28"/>
        </w:rPr>
        <w:t>с</w:t>
      </w:r>
      <w:proofErr w:type="gramEnd"/>
      <w:r w:rsidRPr="004031F2">
        <w:rPr>
          <w:sz w:val="28"/>
          <w:szCs w:val="28"/>
        </w:rPr>
        <w:t>.</w:t>
      </w:r>
    </w:p>
    <w:p w:rsidR="009C4A68" w:rsidRPr="004031F2" w:rsidRDefault="009C4A68" w:rsidP="009C4A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18"/>
        </w:rPr>
      </w:pPr>
      <w:r w:rsidRPr="004031F2">
        <w:rPr>
          <w:sz w:val="28"/>
        </w:rPr>
        <w:br/>
      </w:r>
      <w:r w:rsidRPr="004031F2">
        <w:rPr>
          <w:sz w:val="28"/>
          <w:shd w:val="clear" w:color="auto" w:fill="FFFFFF"/>
        </w:rPr>
        <w:t xml:space="preserve">3. </w:t>
      </w:r>
      <w:proofErr w:type="spellStart"/>
      <w:r w:rsidRPr="004031F2">
        <w:rPr>
          <w:sz w:val="28"/>
          <w:shd w:val="clear" w:color="auto" w:fill="FFFFFF"/>
        </w:rPr>
        <w:t>Левдокимова</w:t>
      </w:r>
      <w:proofErr w:type="spellEnd"/>
      <w:r w:rsidRPr="004031F2">
        <w:rPr>
          <w:sz w:val="28"/>
          <w:shd w:val="clear" w:color="auto" w:fill="FFFFFF"/>
        </w:rPr>
        <w:t xml:space="preserve"> Г.Е., Фирсова Л.</w:t>
      </w:r>
      <w:proofErr w:type="gramStart"/>
      <w:r w:rsidRPr="004031F2">
        <w:rPr>
          <w:sz w:val="28"/>
          <w:shd w:val="clear" w:color="auto" w:fill="FFFFFF"/>
        </w:rPr>
        <w:t>М.</w:t>
      </w:r>
      <w:proofErr w:type="gramEnd"/>
      <w:r w:rsidRPr="004031F2">
        <w:rPr>
          <w:sz w:val="28"/>
          <w:shd w:val="clear" w:color="auto" w:fill="FFFFFF"/>
        </w:rPr>
        <w:t xml:space="preserve"> Когда солнышко взошло. – М.: ЗАО РИМФЭ, 1997.</w:t>
      </w:r>
      <w:r w:rsidRPr="004031F2">
        <w:rPr>
          <w:sz w:val="28"/>
        </w:rPr>
        <w:br/>
      </w:r>
      <w:r w:rsidRPr="009C4A68">
        <w:rPr>
          <w:sz w:val="28"/>
          <w:szCs w:val="18"/>
        </w:rPr>
        <w:t>4</w:t>
      </w:r>
      <w:r w:rsidRPr="004031F2">
        <w:rPr>
          <w:sz w:val="28"/>
          <w:szCs w:val="18"/>
        </w:rPr>
        <w:t xml:space="preserve">.  Логинова В.И., Максаков А.И., М.И. Попова и др.; Развитие речи детей дошкольного возраста: Пособие для воспитателя детского сада. Под редакцией Сохина Ф.А. - М., Просвещение, 1984 - 223 </w:t>
      </w:r>
      <w:proofErr w:type="gramStart"/>
      <w:r w:rsidRPr="004031F2">
        <w:rPr>
          <w:sz w:val="28"/>
          <w:szCs w:val="18"/>
        </w:rPr>
        <w:t>с</w:t>
      </w:r>
      <w:proofErr w:type="gramEnd"/>
      <w:r w:rsidRPr="004031F2">
        <w:rPr>
          <w:sz w:val="28"/>
          <w:szCs w:val="18"/>
        </w:rPr>
        <w:t>.</w:t>
      </w:r>
    </w:p>
    <w:p w:rsidR="009C4A68" w:rsidRPr="004031F2" w:rsidRDefault="009C4A68" w:rsidP="009C4A68">
      <w:pPr>
        <w:shd w:val="clear" w:color="auto" w:fill="FFFFFF" w:themeFill="background1"/>
        <w:spacing w:line="240" w:lineRule="auto"/>
        <w:jc w:val="both"/>
        <w:rPr>
          <w:shd w:val="clear" w:color="auto" w:fill="FFFFFF"/>
        </w:rPr>
      </w:pPr>
    </w:p>
    <w:p w:rsidR="009C4A68" w:rsidRDefault="009C4A68" w:rsidP="009C4A68">
      <w:pPr>
        <w:shd w:val="clear" w:color="auto" w:fill="FFFFFF" w:themeFill="background1"/>
        <w:spacing w:line="240" w:lineRule="auto"/>
        <w:ind w:firstLine="0"/>
        <w:jc w:val="both"/>
        <w:rPr>
          <w:shd w:val="clear" w:color="auto" w:fill="FFFFFF"/>
          <w:lang w:val="en-US"/>
        </w:rPr>
      </w:pPr>
      <w:r w:rsidRPr="004031F2">
        <w:rPr>
          <w:shd w:val="clear" w:color="auto" w:fill="FFFFFF"/>
        </w:rPr>
        <w:t xml:space="preserve">5. </w:t>
      </w:r>
      <w:proofErr w:type="spellStart"/>
      <w:r w:rsidRPr="004031F2">
        <w:rPr>
          <w:shd w:val="clear" w:color="auto" w:fill="FFFFFF"/>
        </w:rPr>
        <w:t>Лямина</w:t>
      </w:r>
      <w:proofErr w:type="spellEnd"/>
      <w:r w:rsidRPr="004031F2">
        <w:rPr>
          <w:shd w:val="clear" w:color="auto" w:fill="FFFFFF"/>
        </w:rPr>
        <w:t xml:space="preserve"> Г. М. «Воспитание и развития детей раннего возраста» - М.; «Просвещение», 1985г.</w:t>
      </w:r>
      <w:r w:rsidRPr="004031F2">
        <w:br/>
      </w:r>
    </w:p>
    <w:p w:rsidR="009C4A68" w:rsidRPr="004031F2" w:rsidRDefault="009C4A68" w:rsidP="009C4A68">
      <w:pPr>
        <w:shd w:val="clear" w:color="auto" w:fill="FFFFFF" w:themeFill="background1"/>
        <w:spacing w:line="240" w:lineRule="auto"/>
        <w:ind w:firstLine="0"/>
        <w:jc w:val="both"/>
      </w:pPr>
      <w:r w:rsidRPr="004031F2">
        <w:rPr>
          <w:shd w:val="clear" w:color="auto" w:fill="FFFFFF"/>
        </w:rPr>
        <w:t>6. Народная педагогика: прибаутки Н.Куприна // Домашнее воспитание. – № 6. – 2003. – стр.18.</w:t>
      </w:r>
    </w:p>
    <w:p w:rsidR="009C4A68" w:rsidRDefault="009C4A68" w:rsidP="009C4A68">
      <w:pPr>
        <w:shd w:val="clear" w:color="auto" w:fill="FFFFFF" w:themeFill="background1"/>
        <w:spacing w:line="240" w:lineRule="auto"/>
        <w:ind w:firstLine="0"/>
        <w:jc w:val="both"/>
        <w:rPr>
          <w:shd w:val="clear" w:color="auto" w:fill="FFFFFF"/>
          <w:lang w:val="en-US"/>
        </w:rPr>
      </w:pPr>
    </w:p>
    <w:p w:rsidR="009C4A68" w:rsidRDefault="009C4A68" w:rsidP="009C4A68">
      <w:pPr>
        <w:shd w:val="clear" w:color="auto" w:fill="FFFFFF" w:themeFill="background1"/>
        <w:spacing w:line="240" w:lineRule="auto"/>
        <w:ind w:firstLine="0"/>
        <w:jc w:val="both"/>
        <w:rPr>
          <w:shd w:val="clear" w:color="auto" w:fill="FFFFFF"/>
          <w:lang w:val="en-US"/>
        </w:rPr>
      </w:pPr>
      <w:r w:rsidRPr="004031F2">
        <w:rPr>
          <w:shd w:val="clear" w:color="auto" w:fill="FFFFFF"/>
        </w:rPr>
        <w:t xml:space="preserve">7. Песенный фольклор </w:t>
      </w:r>
      <w:proofErr w:type="spellStart"/>
      <w:r w:rsidRPr="004031F2">
        <w:rPr>
          <w:shd w:val="clear" w:color="auto" w:fill="FFFFFF"/>
        </w:rPr>
        <w:t>В.Мойтохонова</w:t>
      </w:r>
      <w:proofErr w:type="spellEnd"/>
      <w:r w:rsidRPr="004031F2">
        <w:rPr>
          <w:shd w:val="clear" w:color="auto" w:fill="FFFFFF"/>
        </w:rPr>
        <w:t xml:space="preserve"> // Дошкольное воспитание. – № 11. – 2010. – стр.61.</w:t>
      </w:r>
      <w:r w:rsidRPr="004031F2">
        <w:br/>
      </w:r>
    </w:p>
    <w:p w:rsidR="009C4A68" w:rsidRDefault="009C4A68" w:rsidP="009C4A68">
      <w:pPr>
        <w:shd w:val="clear" w:color="auto" w:fill="FFFFFF" w:themeFill="background1"/>
        <w:spacing w:line="240" w:lineRule="auto"/>
        <w:ind w:firstLine="0"/>
        <w:jc w:val="both"/>
        <w:rPr>
          <w:shd w:val="clear" w:color="auto" w:fill="FFFFFF"/>
          <w:lang w:val="en-US"/>
        </w:rPr>
      </w:pPr>
      <w:r w:rsidRPr="004031F2">
        <w:rPr>
          <w:shd w:val="clear" w:color="auto" w:fill="FFFFFF"/>
        </w:rPr>
        <w:t>8. Раннее детство: познавательное развитие / Л.Н.Павлова, Э.Г.Пилюгина, Е.Б.Волосова. Методическое пособие. – М.: Мозаика - Синтез, 2000.</w:t>
      </w:r>
      <w:r w:rsidRPr="004031F2">
        <w:br/>
      </w:r>
    </w:p>
    <w:p w:rsidR="009C4A68" w:rsidRPr="004031F2" w:rsidRDefault="009C4A68" w:rsidP="009C4A68">
      <w:pPr>
        <w:shd w:val="clear" w:color="auto" w:fill="FFFFFF" w:themeFill="background1"/>
        <w:spacing w:line="240" w:lineRule="auto"/>
        <w:ind w:firstLine="0"/>
        <w:jc w:val="both"/>
        <w:rPr>
          <w:szCs w:val="72"/>
        </w:rPr>
      </w:pPr>
      <w:r w:rsidRPr="004031F2">
        <w:rPr>
          <w:shd w:val="clear" w:color="auto" w:fill="FFFFFF"/>
        </w:rPr>
        <w:t xml:space="preserve">9. </w:t>
      </w:r>
      <w:proofErr w:type="spellStart"/>
      <w:r w:rsidRPr="004031F2">
        <w:rPr>
          <w:shd w:val="clear" w:color="auto" w:fill="FFFFFF"/>
        </w:rPr>
        <w:t>Эльконин</w:t>
      </w:r>
      <w:proofErr w:type="spellEnd"/>
      <w:r w:rsidRPr="004031F2">
        <w:rPr>
          <w:shd w:val="clear" w:color="auto" w:fill="FFFFFF"/>
        </w:rPr>
        <w:t xml:space="preserve"> Д. Б. Психологическое развитие в детских возрастах. – М.: НПО “</w:t>
      </w:r>
      <w:proofErr w:type="spellStart"/>
      <w:r w:rsidRPr="004031F2">
        <w:rPr>
          <w:shd w:val="clear" w:color="auto" w:fill="FFFFFF"/>
        </w:rPr>
        <w:t>Модек</w:t>
      </w:r>
      <w:proofErr w:type="spellEnd"/>
      <w:r w:rsidRPr="004031F2">
        <w:rPr>
          <w:shd w:val="clear" w:color="auto" w:fill="FFFFFF"/>
        </w:rPr>
        <w:t>”, 1995. – 416с.</w:t>
      </w:r>
      <w:r w:rsidRPr="004031F2">
        <w:br/>
      </w:r>
    </w:p>
    <w:p w:rsidR="009C4A68" w:rsidRPr="004031F2" w:rsidRDefault="009C4A68" w:rsidP="009C4A68">
      <w:pPr>
        <w:shd w:val="clear" w:color="auto" w:fill="FFFFFF" w:themeFill="background1"/>
        <w:rPr>
          <w:szCs w:val="72"/>
        </w:rPr>
      </w:pPr>
    </w:p>
    <w:p w:rsidR="009C4A68" w:rsidRPr="004031F2" w:rsidRDefault="009C4A68" w:rsidP="009C4A68">
      <w:pPr>
        <w:shd w:val="clear" w:color="auto" w:fill="FFFFFF" w:themeFill="background1"/>
        <w:tabs>
          <w:tab w:val="left" w:pos="8778"/>
        </w:tabs>
        <w:spacing w:line="240" w:lineRule="auto"/>
        <w:ind w:firstLine="8777"/>
        <w:jc w:val="both"/>
        <w:rPr>
          <w:szCs w:val="72"/>
        </w:rPr>
      </w:pPr>
      <w:r w:rsidRPr="004031F2">
        <w:rPr>
          <w:szCs w:val="72"/>
        </w:rPr>
        <w:tab/>
      </w:r>
    </w:p>
    <w:p w:rsidR="009C4A68" w:rsidRPr="009C4A68" w:rsidRDefault="009C4A68" w:rsidP="00491061">
      <w:pPr>
        <w:spacing w:line="360" w:lineRule="auto"/>
        <w:ind w:firstLine="0"/>
        <w:jc w:val="both"/>
        <w:rPr>
          <w:szCs w:val="28"/>
        </w:rPr>
      </w:pPr>
    </w:p>
    <w:p w:rsidR="009C4A68" w:rsidRPr="009C4A68" w:rsidRDefault="009C4A68" w:rsidP="00491061">
      <w:pPr>
        <w:spacing w:line="360" w:lineRule="auto"/>
        <w:ind w:firstLine="0"/>
        <w:jc w:val="both"/>
        <w:rPr>
          <w:szCs w:val="28"/>
        </w:rPr>
      </w:pPr>
    </w:p>
    <w:p w:rsidR="00884DB1" w:rsidRDefault="00884DB1"/>
    <w:sectPr w:rsidR="00884DB1" w:rsidSect="009302E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68" w:rsidRDefault="009C4A68" w:rsidP="009C4A68">
      <w:pPr>
        <w:spacing w:after="0" w:line="240" w:lineRule="auto"/>
      </w:pPr>
      <w:r>
        <w:separator/>
      </w:r>
    </w:p>
  </w:endnote>
  <w:endnote w:type="continuationSeparator" w:id="0">
    <w:p w:rsidR="009C4A68" w:rsidRDefault="009C4A68" w:rsidP="009C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141"/>
      <w:docPartObj>
        <w:docPartGallery w:val="Page Numbers (Bottom of Page)"/>
        <w:docPartUnique/>
      </w:docPartObj>
    </w:sdtPr>
    <w:sdtContent>
      <w:p w:rsidR="009C4A68" w:rsidRDefault="009C4A68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C4A68" w:rsidRDefault="009C4A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68" w:rsidRDefault="009C4A68" w:rsidP="009C4A68">
      <w:pPr>
        <w:spacing w:after="0" w:line="240" w:lineRule="auto"/>
      </w:pPr>
      <w:r>
        <w:separator/>
      </w:r>
    </w:p>
  </w:footnote>
  <w:footnote w:type="continuationSeparator" w:id="0">
    <w:p w:rsidR="009C4A68" w:rsidRDefault="009C4A68" w:rsidP="009C4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418"/>
    <w:rsid w:val="00491061"/>
    <w:rsid w:val="007D5418"/>
    <w:rsid w:val="00884DB1"/>
    <w:rsid w:val="009302EB"/>
    <w:rsid w:val="009C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61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A6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C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4A6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9C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A6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61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1000</Words>
  <Characters>5700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Алихан</cp:lastModifiedBy>
  <cp:revision>8</cp:revision>
  <dcterms:created xsi:type="dcterms:W3CDTF">2012-11-11T23:46:00Z</dcterms:created>
  <dcterms:modified xsi:type="dcterms:W3CDTF">2012-11-29T19:07:00Z</dcterms:modified>
</cp:coreProperties>
</file>