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9" w:rsidRDefault="00785B69" w:rsidP="00785B6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33 «Аленький цветочек» поселка Газырь муниципального образование выселковский район</w:t>
      </w: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развивающей игры в полноценном развитии ребенка»</w:t>
      </w: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69" w:rsidRPr="00680908" w:rsidRDefault="00785B69" w:rsidP="00785B69">
      <w:pPr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воспитателя</w:t>
      </w:r>
    </w:p>
    <w:p w:rsidR="00785B69" w:rsidRDefault="00785B69" w:rsidP="00785B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Лойченко</w:t>
      </w:r>
      <w:proofErr w:type="spellEnd"/>
    </w:p>
    <w:p w:rsidR="00785B69" w:rsidRPr="00680908" w:rsidRDefault="00785B69" w:rsidP="00785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года в год повышается роль общественного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определяется его интересы, отношение к действительности, особенности взаимоотношений с окружающими людьми. В дошкольном возрасте ведущей деятельностью является игра.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игре и желание играть у детей использую и направляю в целях решения определенных образовательных задач:</w:t>
      </w:r>
    </w:p>
    <w:p w:rsidR="00785B69" w:rsidRDefault="00785B69" w:rsidP="00785B6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Развитие у ребенка познавательного интереса, желания и потребности узнать новое.</w:t>
      </w:r>
    </w:p>
    <w:p w:rsidR="00785B69" w:rsidRDefault="00785B69" w:rsidP="00785B6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Развитие наблюдательности, исследовательского подхода к явлениям и объектам окружающей действительности.</w:t>
      </w:r>
    </w:p>
    <w:p w:rsidR="00785B69" w:rsidRDefault="00785B69" w:rsidP="00785B6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воображения,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785B69" w:rsidRDefault="00785B69" w:rsidP="00785B6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Гармоничное, сбалансированное развитие у детей эмоционально-образного и логического мышления.</w:t>
      </w:r>
    </w:p>
    <w:p w:rsidR="00785B69" w:rsidRDefault="00785B69" w:rsidP="00785B69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Формирование базисных представлений, речевых умений.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задачи,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 в игре воздействую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все стороны развития личности ребенка: на чувства, на сознание, на волю и на поведение в целом.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различать два основных типа игр: игры с фиксированными, открытыми правилами и игры со скрытыми правилами. Примером первого типа является большинство дидактических и подвижных игр, сюда относятся также развивающие интеллектуальные, музыкальные, игры-забавы, аттракционы.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различаются по обучающему содержанию, познавательной деятельности детей, по роли преподавателя. Часто игры относятся с содержанием обучения и воспитания. В  этой классификации можно представить следующие типы игр: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по сенсорному воспитанию;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игры;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по ознакомлению с природой;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формированию математических представлений и другие.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типы игр не исчерпывается, конечно, весь спектр возможных игровых методик.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типу относятся игры сюжетно – ролевые. В дошкольном детстве</w:t>
      </w:r>
      <w:r w:rsidRPr="0068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сюжетно-ролевая игра становится ведущей деятельностью, создающей наиболее благоприятные условия для общего психического, в том числе интеллектуального и личностного развития ребенка. Сюжетно-ролевая игра в ее типичной форма –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развевают содержание игры, выполняют те или иные игровые действия.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большое внимание уделяю кубанским народным играм. Игровой фольклор кубанцев отличается ярко выраженной трудовой и военно-прикладной направленностью: «Горшки», «Казаки – разбойники». </w:t>
      </w:r>
      <w:r>
        <w:rPr>
          <w:rFonts w:ascii="Times New Roman" w:hAnsi="Times New Roman" w:cs="Times New Roman"/>
          <w:sz w:val="28"/>
          <w:szCs w:val="28"/>
        </w:rPr>
        <w:lastRenderedPageBreak/>
        <w:t>Казачьи игры отличаются историческим и бытовым содержанием, находчивостью, смекалкой, юмором. Для детей дошкольного возраста наиболее доступны кубанские народные игры с песенным и стихотворным сопровождением, в которых участие педагога обязательно. Дошкольникам наиболее полюбились такие сюжетно-ролевые игры, как: «На молочной ферме», «ремонтная мастерская». Многие атрибуты дети сделали сами, но такие атрибуты как косынки, халаты и др., помогли сделать родители. Игра приобрела новое содержание, девочки, надев халаты и косынки, отправились на ферму, которую сооружали другие дети. Одной из любимых у ребят роль ветеринарного врача, включающая разнообразные действия.</w:t>
      </w:r>
    </w:p>
    <w:p w:rsidR="00785B69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ознакомлении дошкольников с трудом животноводов широко использовала дидактические игры: «Отгадай, что мы задумали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?, «</w:t>
      </w:r>
      <w:proofErr w:type="gramEnd"/>
      <w:r>
        <w:rPr>
          <w:rFonts w:ascii="Times New Roman" w:hAnsi="Times New Roman" w:cs="Times New Roman"/>
          <w:sz w:val="28"/>
          <w:szCs w:val="28"/>
        </w:rPr>
        <w:t>Найди сходство и различие», «Узнай по описанию».</w:t>
      </w:r>
    </w:p>
    <w:p w:rsidR="00785B69" w:rsidRPr="003648BC" w:rsidRDefault="00785B69" w:rsidP="00785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Следуя из выше сказанного 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игра помогает маленькому ребенку лучше понимать окружающий мир, общаться друг с другом и взрослыми.</w:t>
      </w:r>
    </w:p>
    <w:p w:rsidR="00785B69" w:rsidRDefault="00785B69" w:rsidP="00785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B69" w:rsidRDefault="00785B69" w:rsidP="0078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8EC" w:rsidRDefault="002E58EC"/>
    <w:sectPr w:rsidR="002E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B69"/>
    <w:rsid w:val="002E58EC"/>
    <w:rsid w:val="0078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698</Words>
  <Characters>3979</Characters>
  <Application>Microsoft Office Word</Application>
  <DocSecurity>0</DocSecurity>
  <Lines>33</Lines>
  <Paragraphs>9</Paragraphs>
  <ScaleCrop>false</ScaleCrop>
  <Company>DNA Project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2012-11-27T17:06:00Z</dcterms:created>
  <dcterms:modified xsi:type="dcterms:W3CDTF">2012-11-27T17:11:00Z</dcterms:modified>
</cp:coreProperties>
</file>