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BC" w:rsidRDefault="000047BC" w:rsidP="00004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F22">
        <w:rPr>
          <w:rFonts w:ascii="Times New Roman" w:hAnsi="Times New Roman" w:cs="Times New Roman"/>
          <w:b/>
          <w:sz w:val="28"/>
          <w:szCs w:val="28"/>
        </w:rPr>
        <w:t>Урок литературы</w:t>
      </w:r>
    </w:p>
    <w:p w:rsidR="000047BC" w:rsidRDefault="000047BC" w:rsidP="00004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0047BC" w:rsidRPr="00B03F22" w:rsidRDefault="000047BC" w:rsidP="00004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современных образовательных технологий</w:t>
      </w:r>
    </w:p>
    <w:p w:rsidR="000047BC" w:rsidRDefault="000047BC" w:rsidP="00004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В.Г. Распутин «Прощание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Матёрой». Философский, символический и экологический аспекты повести</w:t>
      </w:r>
    </w:p>
    <w:p w:rsidR="000047BC" w:rsidRDefault="000047BC" w:rsidP="00004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Гулимова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Т.О.</w:t>
      </w:r>
    </w:p>
    <w:p w:rsidR="000047BC" w:rsidRDefault="000047BC" w:rsidP="00004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ГБОУ СОШ № 210</w:t>
      </w:r>
    </w:p>
    <w:p w:rsidR="000047BC" w:rsidRDefault="000047BC" w:rsidP="00004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0047BC" w:rsidRDefault="000047BC" w:rsidP="000047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7BC" w:rsidRDefault="000047BC" w:rsidP="000047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0047BC" w:rsidRPr="00B03F22" w:rsidRDefault="000047BC" w:rsidP="000047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03F22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</w:p>
    <w:p w:rsidR="000047BC" w:rsidRDefault="000047BC" w:rsidP="000047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духовно- нравственных качеств, уважительного отношения к русской литературе;</w:t>
      </w:r>
    </w:p>
    <w:p w:rsidR="000047BC" w:rsidRDefault="000047BC" w:rsidP="000047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умения решать познавательные задачи с помощью различных источников информации.</w:t>
      </w:r>
    </w:p>
    <w:p w:rsidR="000047BC" w:rsidRDefault="000047BC" w:rsidP="000047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03F22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</w:p>
    <w:p w:rsidR="000047BC" w:rsidRDefault="000047BC" w:rsidP="000047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D7D17">
        <w:rPr>
          <w:rFonts w:ascii="Times New Roman" w:hAnsi="Times New Roman" w:cs="Times New Roman"/>
          <w:sz w:val="24"/>
          <w:szCs w:val="24"/>
        </w:rPr>
        <w:t>азвивать умение понимать проблему, выдвигать гипотезу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47BC" w:rsidRDefault="000047BC" w:rsidP="000047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подбирать материал для аргументации собственной позиции, формулировать выводы;</w:t>
      </w:r>
    </w:p>
    <w:p w:rsidR="000047BC" w:rsidRDefault="000047BC" w:rsidP="000047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работать с разными источниками информации.</w:t>
      </w:r>
    </w:p>
    <w:p w:rsidR="000047BC" w:rsidRPr="001E09CA" w:rsidRDefault="000047BC" w:rsidP="000047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09CA">
        <w:rPr>
          <w:rFonts w:ascii="Times New Roman" w:hAnsi="Times New Roman" w:cs="Times New Roman"/>
          <w:sz w:val="24"/>
          <w:szCs w:val="24"/>
          <w:u w:val="single"/>
        </w:rPr>
        <w:t>Предметные</w:t>
      </w:r>
    </w:p>
    <w:p w:rsidR="000047BC" w:rsidRDefault="000047BC" w:rsidP="000047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понимать связь литературных произведений с эпохой их написания, выявлять заложенные в произведении вневременные нравственные ценности и их современное звучание;</w:t>
      </w:r>
    </w:p>
    <w:p w:rsidR="000047BC" w:rsidRDefault="000047BC" w:rsidP="000047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анализировать литературное произведение, определять его принадлежность к одному из литературных родов и жанров;</w:t>
      </w:r>
    </w:p>
    <w:p w:rsidR="000047BC" w:rsidRDefault="000047BC" w:rsidP="000047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понимать и формулировать тему и идею произведения, нравственный пафос произведения;</w:t>
      </w:r>
    </w:p>
    <w:p w:rsidR="000047BC" w:rsidRDefault="000047BC" w:rsidP="000047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характеризовать героев, сопоставлять героев одного или нескольких произведений;</w:t>
      </w:r>
    </w:p>
    <w:p w:rsidR="000047BC" w:rsidRDefault="000047BC" w:rsidP="000047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умения определять элементы сюжета произведения, роль изобразительно-выразительных средств языка;</w:t>
      </w:r>
    </w:p>
    <w:p w:rsidR="000047BC" w:rsidRDefault="000047BC" w:rsidP="000047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умения понимать авторскую позицию и формулировать свою позицию по отношению к ней;</w:t>
      </w:r>
    </w:p>
    <w:p w:rsidR="000047BC" w:rsidRDefault="000047BC" w:rsidP="000047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навыка отвечать на вопросы по прочитанному тексту, вести диалог</w:t>
      </w:r>
    </w:p>
    <w:p w:rsidR="000047BC" w:rsidRDefault="000047BC" w:rsidP="000047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закрепление умения писать сочинение, связанное с проблематикой изученного произведения.</w:t>
      </w:r>
    </w:p>
    <w:p w:rsidR="000047BC" w:rsidRDefault="000047BC" w:rsidP="000047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7BC" w:rsidRPr="001E09CA" w:rsidRDefault="000047BC" w:rsidP="00004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C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047BC" w:rsidRDefault="000047BC" w:rsidP="000047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47BC" w:rsidRPr="000047BC" w:rsidRDefault="000047BC" w:rsidP="000047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чувства дивно близки нам,</w:t>
      </w:r>
    </w:p>
    <w:p w:rsidR="000047BC" w:rsidRPr="000047BC" w:rsidRDefault="000047BC" w:rsidP="000047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обретает сердце пищу:</w:t>
      </w:r>
    </w:p>
    <w:p w:rsidR="000047BC" w:rsidRPr="000047BC" w:rsidRDefault="000047BC" w:rsidP="000047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Любовь</w:t>
      </w:r>
      <w:r w:rsidRPr="009D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9D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родному</w:t>
      </w:r>
      <w:r w:rsidRPr="009D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пепелищу</w:t>
      </w:r>
      <w:r w:rsidRPr="000047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047BC" w:rsidRPr="000047BC" w:rsidRDefault="000047BC" w:rsidP="000047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отеческим гробам.</w:t>
      </w:r>
    </w:p>
    <w:p w:rsidR="000047BC" w:rsidRPr="000047BC" w:rsidRDefault="000047BC" w:rsidP="000047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Животворящая святыня</w:t>
      </w:r>
      <w:r w:rsidRPr="000047B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047BC" w:rsidRPr="000047BC" w:rsidRDefault="000047BC" w:rsidP="000047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была б без них мертва,</w:t>
      </w:r>
    </w:p>
    <w:p w:rsidR="000047BC" w:rsidRPr="000047BC" w:rsidRDefault="000047BC" w:rsidP="000047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Start"/>
      <w:r w:rsidRPr="0000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0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. . . . . пустыня.</w:t>
      </w:r>
    </w:p>
    <w:p w:rsidR="000047BC" w:rsidRDefault="000047BC" w:rsidP="000047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алтарь без божества</w:t>
      </w:r>
      <w:r w:rsidRPr="00004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47BC" w:rsidRPr="000047BC" w:rsidRDefault="000047BC" w:rsidP="000047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</w:t>
      </w:r>
    </w:p>
    <w:p w:rsidR="00B233F8" w:rsidRDefault="00B233F8" w:rsidP="000047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47BC" w:rsidRDefault="000047BC" w:rsidP="000047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подпорки у человека в жизни:</w:t>
      </w:r>
    </w:p>
    <w:p w:rsidR="000047BC" w:rsidRDefault="000047BC" w:rsidP="000047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с семьёй, работа, люди, с кем вместе</w:t>
      </w:r>
    </w:p>
    <w:p w:rsidR="000047BC" w:rsidRDefault="000047BC" w:rsidP="000047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править праздники и будни, и земля,</w:t>
      </w:r>
    </w:p>
    <w:p w:rsidR="000047BC" w:rsidRDefault="000047BC" w:rsidP="000047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стоит твой дом.</w:t>
      </w:r>
    </w:p>
    <w:p w:rsidR="000047BC" w:rsidRDefault="000047BC" w:rsidP="000047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В.Г. Распутин</w:t>
      </w:r>
    </w:p>
    <w:p w:rsidR="000047BC" w:rsidRDefault="000047BC" w:rsidP="000047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47BC" w:rsidRPr="00116F9A" w:rsidRDefault="00116F9A" w:rsidP="000047B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F9A">
        <w:rPr>
          <w:rFonts w:ascii="Times New Roman" w:hAnsi="Times New Roman" w:cs="Times New Roman"/>
          <w:b/>
          <w:sz w:val="28"/>
          <w:szCs w:val="28"/>
        </w:rPr>
        <w:t>Постановка задачи урока</w:t>
      </w:r>
      <w:r w:rsidR="001A0E3B">
        <w:rPr>
          <w:rFonts w:ascii="Times New Roman" w:hAnsi="Times New Roman" w:cs="Times New Roman"/>
          <w:b/>
          <w:sz w:val="28"/>
          <w:szCs w:val="28"/>
        </w:rPr>
        <w:t>. Слайд 1</w:t>
      </w:r>
    </w:p>
    <w:p w:rsidR="00116F9A" w:rsidRDefault="00116F9A" w:rsidP="00116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Анализируя повесть В.Г. Распутина, мы должны выявить философский, символический и экологический аспекты произведения. </w:t>
      </w:r>
    </w:p>
    <w:p w:rsidR="00116F9A" w:rsidRPr="00116F9A" w:rsidRDefault="00116F9A" w:rsidP="00116F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16F9A">
        <w:rPr>
          <w:rFonts w:ascii="Times New Roman" w:hAnsi="Times New Roman" w:cs="Times New Roman"/>
          <w:b/>
          <w:sz w:val="28"/>
          <w:szCs w:val="28"/>
        </w:rPr>
        <w:t>2. Слово о писателе</w:t>
      </w:r>
      <w:r w:rsidR="001A0E3B">
        <w:rPr>
          <w:rFonts w:ascii="Times New Roman" w:hAnsi="Times New Roman" w:cs="Times New Roman"/>
          <w:b/>
          <w:sz w:val="28"/>
          <w:szCs w:val="28"/>
        </w:rPr>
        <w:t>. Слайд 2</w:t>
      </w:r>
    </w:p>
    <w:p w:rsidR="00116F9A" w:rsidRDefault="00116F9A" w:rsidP="001A0E3B">
      <w:pPr>
        <w:pStyle w:val="a5"/>
        <w:jc w:val="both"/>
      </w:pPr>
      <w:r>
        <w:t xml:space="preserve">       Валентин Григорьевич Распутин родился в крестьянской семье в селе </w:t>
      </w:r>
      <w:proofErr w:type="spellStart"/>
      <w:r>
        <w:t>Аталанка</w:t>
      </w:r>
      <w:proofErr w:type="spellEnd"/>
      <w:r>
        <w:t xml:space="preserve"> Иркутской области</w:t>
      </w:r>
      <w:r w:rsidRPr="00116F9A">
        <w:t xml:space="preserve">. </w:t>
      </w:r>
      <w:proofErr w:type="gramStart"/>
      <w:r w:rsidRPr="00116F9A">
        <w:t>Закончив местную начальную школу</w:t>
      </w:r>
      <w:proofErr w:type="gramEnd"/>
      <w:r w:rsidRPr="00116F9A">
        <w:t>, он вынужден был один уехать за пятьдесят километров от дома, где находилась средняя школа (об этом периоде впоследствии будет создан знаменитый рассказ «Уроки французского» — 1973). После школы поступил на историко-филологический факультет (Иркутский государственный университет). В студенческие годы он стал внештатным корреспондентом молодёжной га</w:t>
      </w:r>
      <w:r>
        <w:t xml:space="preserve">зеты. </w:t>
      </w:r>
      <w:r w:rsidRPr="00116F9A">
        <w:t>Распутин несколько лет работал в газетах Иркутска и Красноярска, часто бывал на строительстве Красноярской ГЭС.</w:t>
      </w:r>
      <w:r>
        <w:t xml:space="preserve"> В полную силу талант писателя раскрылся в повести «Последний срок» (</w:t>
      </w:r>
      <w:r w:rsidRPr="00116F9A">
        <w:t>1970</w:t>
      </w:r>
      <w:r>
        <w:t xml:space="preserve">), заявив о зрелости и самобытности </w:t>
      </w:r>
      <w:proofErr w:type="spellStart"/>
      <w:r>
        <w:t>автора</w:t>
      </w:r>
      <w:proofErr w:type="gramStart"/>
      <w:r>
        <w:t>.З</w:t>
      </w:r>
      <w:proofErr w:type="gramEnd"/>
      <w:r>
        <w:t>атем</w:t>
      </w:r>
      <w:proofErr w:type="spellEnd"/>
      <w:r>
        <w:t xml:space="preserve"> последовали: рассказ «</w:t>
      </w:r>
      <w:r w:rsidRPr="00116F9A">
        <w:t>Уроки французского</w:t>
      </w:r>
      <w:r>
        <w:t>» (1973), повести «</w:t>
      </w:r>
      <w:r w:rsidRPr="00116F9A">
        <w:t>Живи и помни</w:t>
      </w:r>
      <w:r>
        <w:t>» (</w:t>
      </w:r>
      <w:r w:rsidRPr="00116F9A">
        <w:t>1974</w:t>
      </w:r>
      <w:r>
        <w:t>) и «</w:t>
      </w:r>
      <w:r w:rsidRPr="00116F9A">
        <w:t>Прощание с Матёрой</w:t>
      </w:r>
      <w:r>
        <w:t>» (</w:t>
      </w:r>
      <w:r w:rsidRPr="00116F9A">
        <w:t>1976</w:t>
      </w:r>
      <w:r>
        <w:t>)</w:t>
      </w:r>
      <w:r w:rsidR="00B4313B">
        <w:t>.</w:t>
      </w:r>
    </w:p>
    <w:p w:rsidR="001A0E3B" w:rsidRDefault="001A0E3B" w:rsidP="001A0E3B">
      <w:pPr>
        <w:pStyle w:val="a5"/>
        <w:jc w:val="both"/>
      </w:pPr>
    </w:p>
    <w:p w:rsidR="00B4313B" w:rsidRPr="00B4313B" w:rsidRDefault="00B4313B" w:rsidP="00B4313B">
      <w:pPr>
        <w:pStyle w:val="a5"/>
        <w:ind w:left="284"/>
        <w:rPr>
          <w:b/>
          <w:sz w:val="28"/>
          <w:szCs w:val="28"/>
        </w:rPr>
      </w:pPr>
      <w:r w:rsidRPr="00B4313B">
        <w:rPr>
          <w:b/>
          <w:sz w:val="28"/>
          <w:szCs w:val="28"/>
        </w:rPr>
        <w:lastRenderedPageBreak/>
        <w:t xml:space="preserve">3.Образ </w:t>
      </w:r>
      <w:proofErr w:type="gramStart"/>
      <w:r w:rsidRPr="00B4313B">
        <w:rPr>
          <w:b/>
          <w:sz w:val="28"/>
          <w:szCs w:val="28"/>
        </w:rPr>
        <w:t>Матёры</w:t>
      </w:r>
      <w:proofErr w:type="gramEnd"/>
    </w:p>
    <w:p w:rsidR="00B4313B" w:rsidRDefault="00B4313B" w:rsidP="00B4313B">
      <w:pPr>
        <w:pStyle w:val="a5"/>
        <w:ind w:left="284"/>
      </w:pPr>
      <w:r>
        <w:t>- Каков сюжет повести?</w:t>
      </w:r>
    </w:p>
    <w:p w:rsidR="00B4313B" w:rsidRDefault="00B4313B" w:rsidP="00B4313B">
      <w:pPr>
        <w:pStyle w:val="a5"/>
        <w:ind w:left="284"/>
      </w:pPr>
      <w:r>
        <w:t>(История затопления расположенного на острове сибирского села Матёры)</w:t>
      </w:r>
    </w:p>
    <w:p w:rsidR="00B4313B" w:rsidRDefault="00B4313B" w:rsidP="00B4313B">
      <w:pPr>
        <w:pStyle w:val="a5"/>
        <w:ind w:left="284"/>
      </w:pPr>
      <w:r>
        <w:t xml:space="preserve">- Прочитайте описание </w:t>
      </w:r>
      <w:proofErr w:type="gramStart"/>
      <w:r>
        <w:t>Матёры</w:t>
      </w:r>
      <w:proofErr w:type="gramEnd"/>
      <w:r>
        <w:t>. (2 глава)</w:t>
      </w:r>
    </w:p>
    <w:p w:rsidR="00B4313B" w:rsidRDefault="00B4313B" w:rsidP="00B4313B">
      <w:pPr>
        <w:pStyle w:val="a5"/>
        <w:ind w:left="284"/>
      </w:pPr>
      <w:proofErr w:type="gramStart"/>
      <w:r w:rsidRPr="00B4313B">
        <w:rPr>
          <w:b/>
        </w:rPr>
        <w:t>- Матёра</w:t>
      </w:r>
      <w:r>
        <w:t xml:space="preserve"> – матёрый, мать, материк.</w:t>
      </w:r>
      <w:proofErr w:type="gramEnd"/>
    </w:p>
    <w:p w:rsidR="00B4313B" w:rsidRDefault="00B4313B" w:rsidP="00B4313B">
      <w:pPr>
        <w:pStyle w:val="a5"/>
        <w:ind w:left="284"/>
      </w:pPr>
      <w:r w:rsidRPr="00B4313B">
        <w:rPr>
          <w:b/>
        </w:rPr>
        <w:t xml:space="preserve">Матёрый </w:t>
      </w:r>
      <w:r>
        <w:t xml:space="preserve">– </w:t>
      </w:r>
    </w:p>
    <w:p w:rsidR="00B4313B" w:rsidRDefault="00B4313B" w:rsidP="00B4313B">
      <w:pPr>
        <w:pStyle w:val="a5"/>
        <w:numPr>
          <w:ilvl w:val="0"/>
          <w:numId w:val="5"/>
        </w:numPr>
      </w:pPr>
      <w:proofErr w:type="gramStart"/>
      <w:r>
        <w:t>полный</w:t>
      </w:r>
      <w:proofErr w:type="gramEnd"/>
      <w:r>
        <w:t xml:space="preserve"> сил, крепкий, достигший полной зрелости;</w:t>
      </w:r>
    </w:p>
    <w:p w:rsidR="00B4313B" w:rsidRDefault="00B4313B" w:rsidP="00B4313B">
      <w:pPr>
        <w:pStyle w:val="a5"/>
        <w:numPr>
          <w:ilvl w:val="0"/>
          <w:numId w:val="5"/>
        </w:numPr>
      </w:pPr>
      <w:proofErr w:type="gramStart"/>
      <w:r>
        <w:t>опытный</w:t>
      </w:r>
      <w:proofErr w:type="gramEnd"/>
      <w:r>
        <w:t>, знающий;</w:t>
      </w:r>
    </w:p>
    <w:p w:rsidR="00B4313B" w:rsidRDefault="00B4313B" w:rsidP="00B4313B">
      <w:pPr>
        <w:pStyle w:val="a5"/>
        <w:numPr>
          <w:ilvl w:val="0"/>
          <w:numId w:val="5"/>
        </w:numPr>
      </w:pPr>
      <w:r>
        <w:t>неисправимый, отъявленный</w:t>
      </w:r>
    </w:p>
    <w:p w:rsidR="00B4313B" w:rsidRDefault="00B4313B" w:rsidP="00B4313B">
      <w:pPr>
        <w:pStyle w:val="a5"/>
      </w:pPr>
      <w:proofErr w:type="gramStart"/>
      <w:r>
        <w:rPr>
          <w:rStyle w:val="a6"/>
        </w:rPr>
        <w:t xml:space="preserve">МАТЕРЫЙ </w:t>
      </w:r>
      <w:r>
        <w:t xml:space="preserve">или </w:t>
      </w:r>
      <w:r>
        <w:rPr>
          <w:rStyle w:val="a7"/>
          <w:b/>
          <w:bCs/>
        </w:rPr>
        <w:t xml:space="preserve">матерой, </w:t>
      </w:r>
      <w:proofErr w:type="spellStart"/>
      <w:r>
        <w:rPr>
          <w:rStyle w:val="a7"/>
          <w:b/>
          <w:bCs/>
        </w:rPr>
        <w:t>матерущий</w:t>
      </w:r>
      <w:proofErr w:type="spellEnd"/>
      <w:r>
        <w:rPr>
          <w:rStyle w:val="a7"/>
          <w:b/>
          <w:bCs/>
        </w:rPr>
        <w:t xml:space="preserve"> </w:t>
      </w:r>
      <w:r w:rsidRPr="00B4313B">
        <w:rPr>
          <w:rStyle w:val="a7"/>
          <w:bCs/>
          <w:i w:val="0"/>
        </w:rPr>
        <w:t xml:space="preserve">(по словарю В.И. Даля) - </w:t>
      </w:r>
      <w:r>
        <w:t>большой, высокий, огромный; толстый, плотный, здоровенный, дородный, дебелый, тучный; взрослый, возмужалый, на возрасте, не малый.</w:t>
      </w:r>
      <w:proofErr w:type="gramEnd"/>
    </w:p>
    <w:p w:rsidR="00CB5757" w:rsidRDefault="00CB5757" w:rsidP="00B4313B">
      <w:pPr>
        <w:pStyle w:val="a5"/>
      </w:pPr>
      <w:r>
        <w:t xml:space="preserve">- Если остров должен быть затоплен, зачем рассказывать читателю историю </w:t>
      </w:r>
      <w:proofErr w:type="gramStart"/>
      <w:r>
        <w:t>Матёры</w:t>
      </w:r>
      <w:proofErr w:type="gramEnd"/>
      <w:r>
        <w:t>?</w:t>
      </w:r>
    </w:p>
    <w:p w:rsidR="00CB5757" w:rsidRDefault="00CB5757" w:rsidP="00B4313B">
      <w:pPr>
        <w:pStyle w:val="a5"/>
      </w:pPr>
      <w:proofErr w:type="gramStart"/>
      <w:r>
        <w:t>(Как у людей есть прошлое, есть предки, есть прошлое и у земли.</w:t>
      </w:r>
      <w:proofErr w:type="gramEnd"/>
      <w:r>
        <w:t xml:space="preserve"> Чем больше </w:t>
      </w:r>
      <w:proofErr w:type="gramStart"/>
      <w:r>
        <w:t>знаешь ты знаешь</w:t>
      </w:r>
      <w:proofErr w:type="gramEnd"/>
      <w:r>
        <w:t xml:space="preserve"> о человеке, о родной земле, тем они ближе тебе и дороже. Гибель Матёры – это тяжёлое время для многих жителей деревни. А тяжёлое время – это время испытаний человека. </w:t>
      </w:r>
      <w:proofErr w:type="gramStart"/>
      <w:r>
        <w:t>Характер, душа обнажаются в эти моменты)</w:t>
      </w:r>
      <w:proofErr w:type="gramEnd"/>
    </w:p>
    <w:p w:rsidR="00CB5757" w:rsidRDefault="00CB5757" w:rsidP="00B4313B">
      <w:pPr>
        <w:pStyle w:val="a5"/>
      </w:pPr>
      <w:r>
        <w:t xml:space="preserve">- Прочитайте историю </w:t>
      </w:r>
      <w:proofErr w:type="gramStart"/>
      <w:r>
        <w:t>Матёры</w:t>
      </w:r>
      <w:proofErr w:type="gramEnd"/>
      <w:r>
        <w:t>. (1 глава)</w:t>
      </w:r>
    </w:p>
    <w:p w:rsidR="00CB5757" w:rsidRDefault="00CB5757" w:rsidP="00B4313B">
      <w:pPr>
        <w:pStyle w:val="a5"/>
      </w:pPr>
      <w:r>
        <w:t xml:space="preserve">- Повесть </w:t>
      </w:r>
      <w:proofErr w:type="gramStart"/>
      <w:r>
        <w:t>начинается с описания Матёры</w:t>
      </w:r>
      <w:proofErr w:type="gramEnd"/>
      <w:r>
        <w:t xml:space="preserve"> весной. Что осталось неизменным, а что поменялось? Какой характер носят это перемены?</w:t>
      </w:r>
    </w:p>
    <w:p w:rsidR="00CB5757" w:rsidRPr="001A0E3B" w:rsidRDefault="001A0E3B" w:rsidP="00B4313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Атлантида </w:t>
      </w:r>
      <w:r w:rsidRPr="001A0E3B">
        <w:t>(Р</w:t>
      </w:r>
      <w:r w:rsidR="00CB5757" w:rsidRPr="001A0E3B">
        <w:t>ассказ подготовленного ученика)</w:t>
      </w:r>
      <w:r>
        <w:t xml:space="preserve"> </w:t>
      </w:r>
      <w:r w:rsidRPr="001A0E3B">
        <w:rPr>
          <w:b/>
          <w:sz w:val="28"/>
          <w:szCs w:val="28"/>
        </w:rPr>
        <w:t>Слайд 3</w:t>
      </w:r>
    </w:p>
    <w:p w:rsidR="00CB5757" w:rsidRDefault="00FA7F39" w:rsidP="00FA7F39">
      <w:pPr>
        <w:pStyle w:val="a5"/>
        <w:jc w:val="both"/>
      </w:pPr>
      <w:r>
        <w:t xml:space="preserve">        Атлантида - </w:t>
      </w:r>
      <w:r w:rsidR="00CB5757">
        <w:t xml:space="preserve">известный по преданиям остров-государство. Наиболее подробное описание Атлантиды известно по диалогам </w:t>
      </w:r>
      <w:r w:rsidR="00CB5757" w:rsidRPr="00CB5757">
        <w:t>Платона Афинского</w:t>
      </w:r>
      <w:r>
        <w:t xml:space="preserve">. </w:t>
      </w:r>
      <w:r w:rsidR="00CB5757">
        <w:t xml:space="preserve">Показания древних о местоположении Атлантиды неопределенны. По словам Платона, остров находился на западе от Геркулесовых столбов, напротив гор Атланта. Во время сильного землетрясения, сопровождавшегося наводнением, остров был поглощен морем в один день, вместе со своими жителями — атлантами. Платон указывает время катастрофы как «9 000 лет назад», то есть около </w:t>
      </w:r>
      <w:r w:rsidR="00CB5757" w:rsidRPr="00FA7F39">
        <w:t>9500 г. до н. э.</w:t>
      </w:r>
    </w:p>
    <w:p w:rsidR="00FA7F39" w:rsidRDefault="00FA7F39" w:rsidP="00FA7F39">
      <w:pPr>
        <w:pStyle w:val="a5"/>
        <w:jc w:val="both"/>
      </w:pPr>
      <w:r>
        <w:t>- Есть ли связь между Атлантидой и Матёрой?</w:t>
      </w:r>
    </w:p>
    <w:p w:rsidR="00FA7F39" w:rsidRDefault="00FA7F39" w:rsidP="00FA7F39">
      <w:pPr>
        <w:pStyle w:val="a5"/>
        <w:jc w:val="both"/>
      </w:pPr>
      <w:r>
        <w:t>- Как погибла Атлантида?</w:t>
      </w:r>
    </w:p>
    <w:p w:rsidR="00FA7F39" w:rsidRDefault="00FA7F39" w:rsidP="00FA7F39">
      <w:pPr>
        <w:pStyle w:val="a5"/>
        <w:jc w:val="both"/>
      </w:pPr>
      <w:r>
        <w:t>(Люди стали эгоистичнее, более алчными.)</w:t>
      </w:r>
    </w:p>
    <w:p w:rsidR="00FA7F39" w:rsidRDefault="00FA7F39" w:rsidP="00FA7F39">
      <w:pPr>
        <w:pStyle w:val="a5"/>
        <w:jc w:val="both"/>
      </w:pPr>
      <w:r>
        <w:t xml:space="preserve">- Почему судьбу </w:t>
      </w:r>
      <w:proofErr w:type="gramStart"/>
      <w:r>
        <w:t>Матёры</w:t>
      </w:r>
      <w:proofErr w:type="gramEnd"/>
      <w:r>
        <w:t xml:space="preserve"> можно сравнить с судьбой Атлантиды?</w:t>
      </w:r>
    </w:p>
    <w:p w:rsidR="00FA7F39" w:rsidRDefault="00FA7F39" w:rsidP="00FA7F39">
      <w:pPr>
        <w:pStyle w:val="a5"/>
        <w:jc w:val="both"/>
      </w:pPr>
      <w:r>
        <w:t xml:space="preserve">(Строительство ГЭС </w:t>
      </w:r>
      <w:proofErr w:type="gramStart"/>
      <w:r>
        <w:t>привело к затоплению Матёры</w:t>
      </w:r>
      <w:proofErr w:type="gramEnd"/>
      <w:r>
        <w:t>)</w:t>
      </w:r>
    </w:p>
    <w:p w:rsidR="00804E00" w:rsidRDefault="00804E00" w:rsidP="00FA7F39">
      <w:pPr>
        <w:pStyle w:val="a5"/>
        <w:jc w:val="both"/>
      </w:pPr>
      <w:r>
        <w:lastRenderedPageBreak/>
        <w:t xml:space="preserve">- Жители </w:t>
      </w:r>
      <w:proofErr w:type="gramStart"/>
      <w:r>
        <w:t>Матёры</w:t>
      </w:r>
      <w:proofErr w:type="gramEnd"/>
      <w:r>
        <w:t xml:space="preserve"> похожи на атлантов? (нет)</w:t>
      </w:r>
    </w:p>
    <w:p w:rsidR="00804E00" w:rsidRPr="001A0E3B" w:rsidRDefault="00804E00" w:rsidP="00FA7F39">
      <w:pPr>
        <w:pStyle w:val="a5"/>
        <w:jc w:val="both"/>
        <w:rPr>
          <w:b/>
          <w:sz w:val="28"/>
          <w:szCs w:val="28"/>
        </w:rPr>
      </w:pPr>
      <w:r w:rsidRPr="00804E00">
        <w:rPr>
          <w:b/>
          <w:sz w:val="28"/>
          <w:szCs w:val="28"/>
        </w:rPr>
        <w:t>5. Иркутская ГЭС</w:t>
      </w:r>
      <w:r w:rsidR="002103E1">
        <w:rPr>
          <w:b/>
          <w:sz w:val="28"/>
          <w:szCs w:val="28"/>
        </w:rPr>
        <w:t xml:space="preserve"> </w:t>
      </w:r>
      <w:r w:rsidR="002103E1" w:rsidRPr="002103E1">
        <w:t>(Р</w:t>
      </w:r>
      <w:r w:rsidRPr="002103E1">
        <w:t>ассказ подготовленного ученика)</w:t>
      </w:r>
      <w:r w:rsidR="001A0E3B">
        <w:t xml:space="preserve"> </w:t>
      </w:r>
      <w:r w:rsidR="001A0E3B" w:rsidRPr="001A0E3B">
        <w:rPr>
          <w:b/>
          <w:sz w:val="28"/>
          <w:szCs w:val="28"/>
        </w:rPr>
        <w:t>Слайд 4</w:t>
      </w:r>
    </w:p>
    <w:p w:rsidR="00804E00" w:rsidRPr="00804E00" w:rsidRDefault="00804E00" w:rsidP="00804E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4E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Экологические последствия</w:t>
      </w:r>
    </w:p>
    <w:p w:rsidR="00804E00" w:rsidRDefault="00804E00" w:rsidP="00804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0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Иркутское водохранилище затопило участок Ангары от истока до створа Иркутской ГЭС, а также повысило уровень Байкала, по разным данным, на 0,8—1,2 м (что вызвало затопление и подтопление свыше 550 км² земель по берегам озера). Годовой ход уровней водохранилища в целом близок к естественному ходу колебаний уровня Байкала. Влияние ГЭС проявляется в некотором увеличении амплитуды колебаний уровня и сдвиге в сторону запаздывания сроков наибольшей </w:t>
      </w:r>
      <w:proofErr w:type="spellStart"/>
      <w:r w:rsidRPr="00804E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сработки</w:t>
      </w:r>
      <w:proofErr w:type="spellEnd"/>
      <w:r w:rsidRPr="0080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наполнения водоёма. Создание водохр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анилища активизировало процессы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берегопереработки</w:t>
      </w:r>
      <w:proofErr w:type="spellEnd"/>
      <w:r w:rsidRPr="0080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на речном участке водохранилища (масштаб размывов на отдельных участках достигает 150 м в глубину), так и на побережье озера Байкал. Зафиксированы изменения в режиме перемещения наносов, разрушение некоторых пляжей, повышения уровня грунтовых вод в низменных участках (главным образом в </w:t>
      </w:r>
      <w:proofErr w:type="gramStart"/>
      <w:r w:rsidRPr="00804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дельтах</w:t>
      </w:r>
      <w:proofErr w:type="gramEnd"/>
      <w:r w:rsidRPr="0080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впадающих в Байкал рек). После подъёма уровня воды в Байкале было зафиксировано сокращение популяции </w:t>
      </w:r>
      <w:r w:rsidRPr="00804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бычка-желтокрылки</w:t>
      </w:r>
      <w:r w:rsidRPr="0080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сказалось и на популяции </w:t>
      </w:r>
      <w:hyperlink r:id="rId6" w:tooltip="Байкальский омуль" w:history="1">
        <w:r w:rsidRPr="00804E0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омуля</w:t>
        </w:r>
      </w:hyperlink>
      <w:r w:rsidRPr="0080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 настоящему времени численность желтокрылки восстановилась. </w:t>
      </w:r>
      <w:proofErr w:type="gramStart"/>
      <w:r w:rsidRPr="0080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Отмечается, что </w:t>
      </w:r>
      <w:hyperlink r:id="rId7" w:tooltip="Экосистема" w:history="1">
        <w:r w:rsidRPr="00804E0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экосистема</w:t>
        </w:r>
      </w:hyperlink>
      <w:r w:rsidRPr="0080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озера постепенно приспособилась к произошедшим изменениям</w:t>
      </w:r>
      <w:hyperlink r:id="rId8" w:anchor="cite_note-26" w:history="1">
        <w:r w:rsidRPr="00804E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]</w:t>
        </w:r>
      </w:hyperlink>
      <w:r w:rsidRPr="00804E0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результате подъёма уровня воды в истоке Ангары была затоплена большая часть скалы «</w:t>
      </w:r>
      <w:r w:rsidRPr="00804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Шаман-камень</w:t>
      </w:r>
      <w:r w:rsidRPr="00804E0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над поверхностью 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осталась лишь её верхняя часть</w:t>
      </w:r>
      <w:r w:rsidRPr="00804E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04E00" w:rsidRDefault="004402E5" w:rsidP="00804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Отношение к «малой родине», к </w:t>
      </w:r>
      <w:proofErr w:type="spellStart"/>
      <w:r w:rsidRPr="00440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Матёре</w:t>
      </w:r>
      <w:proofErr w:type="spellEnd"/>
      <w:r w:rsidR="00210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03E1" w:rsidRPr="002103E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</w:t>
      </w:r>
      <w:proofErr w:type="gramStart"/>
      <w:r w:rsidR="002103E1" w:rsidRPr="00210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103E1" w:rsidRPr="0021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103E1" w:rsidRPr="002103E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2103E1" w:rsidRPr="002103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адание по группам)</w:t>
      </w:r>
    </w:p>
    <w:p w:rsidR="002103E1" w:rsidRPr="002103E1" w:rsidRDefault="002103E1" w:rsidP="00804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03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группа</w:t>
      </w:r>
    </w:p>
    <w:p w:rsidR="004402E5" w:rsidRDefault="004402E5" w:rsidP="00804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относятся к происходящему?</w:t>
      </w:r>
      <w:r w:rsidR="0010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Дарья (гл. 14), Настасья (гл. 7)</w:t>
      </w:r>
      <w:r w:rsidR="0010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03E1" w:rsidRPr="002103E1" w:rsidRDefault="002103E1" w:rsidP="00804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03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и 3 группы</w:t>
      </w:r>
    </w:p>
    <w:p w:rsidR="004402E5" w:rsidRDefault="004402E5" w:rsidP="00804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относятся молодые к происходящему?</w:t>
      </w:r>
      <w:r w:rsidR="001075BF" w:rsidRPr="0010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Петруха (гл.2), Павел (гл. 9,22), Андрей (гл. 12), Клавка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Стригунова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(гл. 13), санитарные бригады (гл. 3), Воронцов (гл. 3)</w:t>
      </w:r>
      <w:proofErr w:type="gramEnd"/>
    </w:p>
    <w:p w:rsidR="002103E1" w:rsidRPr="002103E1" w:rsidRDefault="002103E1" w:rsidP="00804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03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группа</w:t>
      </w:r>
    </w:p>
    <w:p w:rsidR="001075BF" w:rsidRDefault="001075BF" w:rsidP="00804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Дарья вспоминает родителей? </w:t>
      </w:r>
      <w:r w:rsidR="007B73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арья думает о человеке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гл. 4)</w:t>
      </w:r>
    </w:p>
    <w:p w:rsidR="007B732B" w:rsidRDefault="007B732B" w:rsidP="00804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сцену, когда в конце повести Дарья приходит на кладбище. Почему в этом эпизоде много вопросов? (гл. 18)</w:t>
      </w:r>
    </w:p>
    <w:p w:rsidR="007B732B" w:rsidRPr="001A0E3B" w:rsidRDefault="007B732B" w:rsidP="00804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Просмотр эпизода «На кладбище» из фильма</w:t>
      </w:r>
      <w:r w:rsidR="001A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Приложение</w:t>
      </w:r>
    </w:p>
    <w:p w:rsidR="001075BF" w:rsidRDefault="001075BF" w:rsidP="00804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история жизни Дарьи? (гл. 5) Зачем автор её рассказывает читателям?</w:t>
      </w:r>
    </w:p>
    <w:p w:rsidR="002103E1" w:rsidRPr="002103E1" w:rsidRDefault="002103E1" w:rsidP="00804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03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группа</w:t>
      </w:r>
    </w:p>
    <w:p w:rsidR="001075BF" w:rsidRDefault="001075BF" w:rsidP="00804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Каковы точки зрения Дарьи и её внука Андрея на место человека в мире? (гл. 12)</w:t>
      </w:r>
    </w:p>
    <w:p w:rsidR="001075BF" w:rsidRDefault="001075BF" w:rsidP="00804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чём суть спора Дарьи и Андрея в 13 гл.?</w:t>
      </w:r>
    </w:p>
    <w:p w:rsidR="007B732B" w:rsidRDefault="007B732B" w:rsidP="00804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 чём больше всего горюет Дарья при отъезде Андрея? (гл. 15)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67"/>
        <w:gridCol w:w="4713"/>
        <w:gridCol w:w="3191"/>
      </w:tblGrid>
      <w:tr w:rsidR="004402E5" w:rsidTr="003672D6">
        <w:trPr>
          <w:trHeight w:val="503"/>
        </w:trPr>
        <w:tc>
          <w:tcPr>
            <w:tcW w:w="871" w:type="pct"/>
          </w:tcPr>
          <w:p w:rsidR="004402E5" w:rsidRDefault="004402E5" w:rsidP="00804E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pct"/>
          </w:tcPr>
          <w:p w:rsidR="004402E5" w:rsidRPr="003672D6" w:rsidRDefault="004402E5" w:rsidP="003672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672D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«Старики»</w:t>
            </w:r>
          </w:p>
        </w:tc>
        <w:tc>
          <w:tcPr>
            <w:tcW w:w="1667" w:type="pct"/>
          </w:tcPr>
          <w:p w:rsidR="004402E5" w:rsidRPr="003672D6" w:rsidRDefault="004402E5" w:rsidP="003672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672D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«Молодёжь»</w:t>
            </w:r>
          </w:p>
        </w:tc>
      </w:tr>
      <w:tr w:rsidR="004402E5" w:rsidTr="004402E5">
        <w:tc>
          <w:tcPr>
            <w:tcW w:w="871" w:type="pct"/>
          </w:tcPr>
          <w:p w:rsidR="004402E5" w:rsidRPr="003672D6" w:rsidRDefault="004402E5" w:rsidP="00367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Отношение к «малой родине»</w:t>
            </w:r>
          </w:p>
        </w:tc>
        <w:tc>
          <w:tcPr>
            <w:tcW w:w="2462" w:type="pct"/>
          </w:tcPr>
          <w:p w:rsidR="004402E5" w:rsidRDefault="003672D6" w:rsidP="00804E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Дарья любовно, бережно относится к родному месту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Матёре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Здесь всё для неё родное – она не мыслит своей жизни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Матёры.</w:t>
            </w:r>
          </w:p>
        </w:tc>
        <w:tc>
          <w:tcPr>
            <w:tcW w:w="1667" w:type="pct"/>
          </w:tcPr>
          <w:p w:rsidR="003672D6" w:rsidRDefault="003672D6" w:rsidP="00804E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 и Андрей (сын и внук Дарьи) перебрались в г</w:t>
            </w:r>
            <w:r w:rsidR="001A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="00BF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од, оторвались от корней</w:t>
            </w:r>
            <w:proofErr w:type="gramStart"/>
            <w:r w:rsidR="00BF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F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чувствует «какого-то сильного, надрывного чувства», когда видит пожар родной избы. </w:t>
            </w:r>
          </w:p>
          <w:p w:rsidR="004402E5" w:rsidRDefault="003672D6" w:rsidP="00804E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Петруха сжёг родной дом, чтобы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побыстрее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получить за него деньги.</w:t>
            </w:r>
          </w:p>
        </w:tc>
      </w:tr>
      <w:tr w:rsidR="004402E5" w:rsidTr="004402E5">
        <w:tc>
          <w:tcPr>
            <w:tcW w:w="871" w:type="pct"/>
          </w:tcPr>
          <w:p w:rsidR="004402E5" w:rsidRPr="003672D6" w:rsidRDefault="004402E5" w:rsidP="00367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Отношение к предкам</w:t>
            </w:r>
          </w:p>
        </w:tc>
        <w:tc>
          <w:tcPr>
            <w:tcW w:w="2462" w:type="pct"/>
          </w:tcPr>
          <w:p w:rsidR="004402E5" w:rsidRDefault="003672D6" w:rsidP="00804E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 в самое трудное время идёт на могилу родителей, просит у них совета. Дарья хочет перевезти с собой в городской посёлок могилы родителей. Мудрым афоризмом звучат её слова: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памяти. У кого нет памяти, у того нет и жизни».</w:t>
            </w:r>
          </w:p>
        </w:tc>
        <w:tc>
          <w:tcPr>
            <w:tcW w:w="1667" w:type="pct"/>
          </w:tcPr>
          <w:p w:rsidR="004402E5" w:rsidRDefault="003672D6" w:rsidP="00804E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Павел, занятый делами, так и не перевёз могилы. Андрею вообще эта идея кажется странной. Он не понимает, серьёзно говорит бабушка или нет.</w:t>
            </w:r>
          </w:p>
          <w:p w:rsidR="003672D6" w:rsidRDefault="003672D6" w:rsidP="00804E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Петруха оставляет мать без дома и без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уществованию. Катерина вынуждена искать приют у подруги.</w:t>
            </w:r>
          </w:p>
          <w:p w:rsidR="003672D6" w:rsidRDefault="003672D6" w:rsidP="00804E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E5" w:rsidTr="004402E5">
        <w:tc>
          <w:tcPr>
            <w:tcW w:w="871" w:type="pct"/>
          </w:tcPr>
          <w:p w:rsidR="004402E5" w:rsidRPr="003672D6" w:rsidRDefault="004402E5" w:rsidP="00367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Отношение к природе</w:t>
            </w:r>
          </w:p>
        </w:tc>
        <w:tc>
          <w:tcPr>
            <w:tcW w:w="2462" w:type="pct"/>
          </w:tcPr>
          <w:p w:rsidR="004402E5" w:rsidRDefault="001075BF" w:rsidP="00804E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Поцарюет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поцарюет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загорюет». Человек и природа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воедино.</w:t>
            </w:r>
          </w:p>
        </w:tc>
        <w:tc>
          <w:tcPr>
            <w:tcW w:w="1667" w:type="pct"/>
          </w:tcPr>
          <w:p w:rsidR="004402E5" w:rsidRDefault="001075BF" w:rsidP="00804E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Андрей: «Человек – царь природы». Человек оторван от природы.</w:t>
            </w:r>
          </w:p>
        </w:tc>
      </w:tr>
    </w:tbl>
    <w:p w:rsidR="00804E00" w:rsidRDefault="00804E00" w:rsidP="00FA7F39">
      <w:pPr>
        <w:pStyle w:val="a5"/>
        <w:jc w:val="both"/>
      </w:pPr>
    </w:p>
    <w:p w:rsidR="00804E00" w:rsidRPr="007B732B" w:rsidRDefault="007B732B" w:rsidP="00FA7F39">
      <w:pPr>
        <w:pStyle w:val="a5"/>
        <w:jc w:val="both"/>
        <w:rPr>
          <w:b/>
        </w:rPr>
      </w:pPr>
      <w:r w:rsidRPr="007B732B">
        <w:rPr>
          <w:b/>
        </w:rPr>
        <w:t>Вывод</w:t>
      </w:r>
    </w:p>
    <w:p w:rsidR="007B732B" w:rsidRDefault="007B732B" w:rsidP="00FA7F39">
      <w:pPr>
        <w:pStyle w:val="a5"/>
        <w:jc w:val="both"/>
      </w:pPr>
      <w:r>
        <w:t xml:space="preserve">       Столкновение «отцов» и «детей» переходит в столкновение добра и зла, нравственной чистоты и нравственного оскудения, убожества. Мы понимаем, что писатель сокрушается не просто о том, что старое сменяется новым, а о том, что уходит или может уйти навсегда, о потере нравственности, которую нельзя будет восполнить. В этом заключается философский смысл повести.</w:t>
      </w:r>
    </w:p>
    <w:p w:rsidR="0035121D" w:rsidRPr="00DC459F" w:rsidRDefault="0035121D" w:rsidP="00FA7F39">
      <w:pPr>
        <w:pStyle w:val="a5"/>
        <w:jc w:val="both"/>
        <w:rPr>
          <w:b/>
          <w:sz w:val="28"/>
          <w:szCs w:val="28"/>
        </w:rPr>
      </w:pPr>
      <w:r>
        <w:t>- Какие противопоставленные образы можно выявить в повести?</w:t>
      </w:r>
      <w:r w:rsidR="00DC459F">
        <w:t xml:space="preserve"> </w:t>
      </w:r>
      <w:r w:rsidR="00DC459F" w:rsidRPr="00DC459F">
        <w:rPr>
          <w:b/>
          <w:sz w:val="28"/>
          <w:szCs w:val="28"/>
        </w:rPr>
        <w:t>Слайд 5</w:t>
      </w:r>
    </w:p>
    <w:p w:rsidR="0035121D" w:rsidRDefault="0035121D" w:rsidP="00BF4C92">
      <w:pPr>
        <w:pStyle w:val="a5"/>
        <w:numPr>
          <w:ilvl w:val="0"/>
          <w:numId w:val="13"/>
        </w:numPr>
        <w:jc w:val="both"/>
      </w:pPr>
      <w:r>
        <w:t>жители Матёры – представители власти</w:t>
      </w:r>
    </w:p>
    <w:p w:rsidR="0035121D" w:rsidRDefault="0035121D" w:rsidP="00BF4C92">
      <w:pPr>
        <w:pStyle w:val="a5"/>
        <w:numPr>
          <w:ilvl w:val="0"/>
          <w:numId w:val="13"/>
        </w:numPr>
        <w:jc w:val="both"/>
      </w:pPr>
      <w:r>
        <w:t>природа – цивилизация</w:t>
      </w:r>
    </w:p>
    <w:p w:rsidR="0035121D" w:rsidRDefault="0035121D" w:rsidP="00BF4C92">
      <w:pPr>
        <w:pStyle w:val="a5"/>
        <w:numPr>
          <w:ilvl w:val="0"/>
          <w:numId w:val="13"/>
        </w:numPr>
        <w:jc w:val="both"/>
      </w:pPr>
      <w:r>
        <w:t>деревня – город</w:t>
      </w:r>
    </w:p>
    <w:p w:rsidR="0035121D" w:rsidRDefault="0035121D" w:rsidP="00FA7F39">
      <w:pPr>
        <w:pStyle w:val="a5"/>
        <w:jc w:val="both"/>
      </w:pPr>
      <w:r>
        <w:t>- Какой вывод можно сделать на основе этих сопоставления этих образов?</w:t>
      </w:r>
    </w:p>
    <w:p w:rsidR="00323E92" w:rsidRDefault="00323E92" w:rsidP="00FA7F39">
      <w:pPr>
        <w:pStyle w:val="a5"/>
        <w:jc w:val="both"/>
      </w:pPr>
    </w:p>
    <w:p w:rsidR="00323E92" w:rsidRPr="00323E92" w:rsidRDefault="00323E92" w:rsidP="00FA7F39">
      <w:pPr>
        <w:pStyle w:val="a5"/>
        <w:jc w:val="both"/>
        <w:rPr>
          <w:b/>
          <w:sz w:val="28"/>
          <w:szCs w:val="28"/>
        </w:rPr>
      </w:pPr>
      <w:r w:rsidRPr="00323E92">
        <w:rPr>
          <w:b/>
          <w:sz w:val="28"/>
          <w:szCs w:val="28"/>
        </w:rPr>
        <w:lastRenderedPageBreak/>
        <w:t xml:space="preserve">7. Стихотворение Станислава </w:t>
      </w:r>
      <w:proofErr w:type="spellStart"/>
      <w:r w:rsidRPr="00323E92">
        <w:rPr>
          <w:b/>
          <w:sz w:val="28"/>
          <w:szCs w:val="28"/>
        </w:rPr>
        <w:t>Куняева</w:t>
      </w:r>
      <w:proofErr w:type="spellEnd"/>
      <w:r w:rsidRPr="00323E92">
        <w:rPr>
          <w:b/>
          <w:sz w:val="28"/>
          <w:szCs w:val="28"/>
        </w:rPr>
        <w:t xml:space="preserve"> «Валентину Распутину»</w:t>
      </w:r>
    </w:p>
    <w:p w:rsidR="00323E92" w:rsidRDefault="00323E92" w:rsidP="00323E92">
      <w:pPr>
        <w:pStyle w:val="c5"/>
      </w:pPr>
      <w:r>
        <w:br/>
        <w:t>                                               На родине, как в космосе, не счесть</w:t>
      </w:r>
      <w:r>
        <w:br/>
        <w:t>                                               Огня и леса, камня и простора,</w:t>
      </w:r>
      <w:r>
        <w:br/>
        <w:t>                                               Всё не вместишь, не потому ли есть</w:t>
      </w:r>
      <w:proofErr w:type="gramStart"/>
      <w:r>
        <w:br/>
        <w:t>                                               У</w:t>
      </w:r>
      <w:proofErr w:type="gramEnd"/>
      <w:r>
        <w:t xml:space="preserve"> каждого из нас своя Матёра,</w:t>
      </w:r>
      <w:r>
        <w:br/>
        <w:t>                                               Своя Ока, где тянет холодок</w:t>
      </w:r>
      <w:r>
        <w:br/>
        <w:t>                                               В предзимний день от влаги загустевшей,</w:t>
      </w:r>
      <w:r>
        <w:br/>
        <w:t>                                               Где под ногой еще хрустит песок,</w:t>
      </w:r>
      <w:r>
        <w:br/>
        <w:t>                                               Крупнозернистый и заиндевевший...</w:t>
      </w:r>
      <w:r>
        <w:br/>
        <w:t>                                               Прощай, Матёра! Быть или не быть</w:t>
      </w:r>
      <w:r>
        <w:br/>
        <w:t>                                               Тебе в грядущей жизни человечьей -</w:t>
      </w:r>
      <w:r>
        <w:br/>
        <w:t>                                               Нам не решить, но нам не разлюбить</w:t>
      </w:r>
      <w:proofErr w:type="gramStart"/>
      <w:r>
        <w:br/>
        <w:t>                                               Т</w:t>
      </w:r>
      <w:proofErr w:type="gramEnd"/>
      <w:r>
        <w:t>воей судьбы, непостижимо вещей.</w:t>
      </w:r>
      <w:r>
        <w:br/>
        <w:t>                                               Я знаю, что необозрим народ,</w:t>
      </w:r>
      <w:r>
        <w:br/>
        <w:t>                                               Что в нём, как в море, света или мути,</w:t>
      </w:r>
      <w:r>
        <w:br/>
        <w:t>                                               Увы, не счесть... Да будет ледоход,</w:t>
      </w:r>
      <w:r>
        <w:br/>
        <w:t>                                                Да будут после нас иные люди!</w:t>
      </w:r>
      <w:r>
        <w:br/>
        <w:t>                                                Прощай, Матёра, боль моя прощай,</w:t>
      </w:r>
      <w:r>
        <w:br/>
        <w:t>                                               Прости, что слов заветных не хватает,</w:t>
      </w:r>
      <w:r>
        <w:br/>
        <w:t>                                               Чтоб вымолвить всё то, что, через край</w:t>
      </w:r>
      <w:proofErr w:type="gramStart"/>
      <w:r>
        <w:br/>
        <w:t>                                               П</w:t>
      </w:r>
      <w:proofErr w:type="gramEnd"/>
      <w:r>
        <w:t>ереливаясь, в синей бездне тает...</w:t>
      </w:r>
      <w:r>
        <w:br/>
        <w:t xml:space="preserve">- О чем это стихотворение? Почему автор говорит: «У каждого из нас </w:t>
      </w:r>
      <w:proofErr w:type="gramStart"/>
      <w:r>
        <w:t>своя</w:t>
      </w:r>
      <w:proofErr w:type="gramEnd"/>
      <w:r>
        <w:t xml:space="preserve"> Матера»? (</w:t>
      </w:r>
      <w:proofErr w:type="gramStart"/>
      <w:r>
        <w:t>Матера</w:t>
      </w:r>
      <w:proofErr w:type="gramEnd"/>
      <w:r>
        <w:t xml:space="preserve"> – символ «малой родины» человека, символ совести и нравственной чистоты людей).</w:t>
      </w:r>
    </w:p>
    <w:p w:rsidR="00323E92" w:rsidRPr="00323E92" w:rsidRDefault="00323E92" w:rsidP="00323E92">
      <w:pPr>
        <w:pStyle w:val="c5"/>
        <w:rPr>
          <w:b/>
          <w:sz w:val="28"/>
          <w:szCs w:val="28"/>
        </w:rPr>
      </w:pPr>
      <w:r w:rsidRPr="00323E92">
        <w:rPr>
          <w:b/>
          <w:sz w:val="28"/>
          <w:szCs w:val="28"/>
        </w:rPr>
        <w:t>8. Символический аспект повести</w:t>
      </w:r>
    </w:p>
    <w:p w:rsidR="00323E92" w:rsidRDefault="00323E92" w:rsidP="00323E92">
      <w:pPr>
        <w:pStyle w:val="c5"/>
      </w:pPr>
      <w:r>
        <w:t xml:space="preserve">- Итак, мы заговорили о символах. А что такое «символ»? </w:t>
      </w:r>
    </w:p>
    <w:p w:rsidR="00323E92" w:rsidRDefault="00323E92" w:rsidP="00323E92">
      <w:pPr>
        <w:pStyle w:val="c5"/>
      </w:pPr>
      <w:r>
        <w:t>(Знак, предмет, образ</w:t>
      </w:r>
      <w:proofErr w:type="gramStart"/>
      <w:r>
        <w:t xml:space="preserve"> ,</w:t>
      </w:r>
      <w:proofErr w:type="gramEnd"/>
      <w:r>
        <w:t xml:space="preserve"> несущий определенную смысловую нагрузку).</w:t>
      </w:r>
    </w:p>
    <w:p w:rsidR="00323E92" w:rsidRDefault="00323E92" w:rsidP="00323E92">
      <w:pPr>
        <w:pStyle w:val="c5"/>
      </w:pPr>
      <w:r>
        <w:t xml:space="preserve">- Посмотрим, какие символы есть в повести «Прощание </w:t>
      </w:r>
      <w:proofErr w:type="gramStart"/>
      <w:r>
        <w:t>с</w:t>
      </w:r>
      <w:proofErr w:type="gramEnd"/>
      <w:r>
        <w:t xml:space="preserve"> Матерой» и попытаемся разобраться, что они означают.</w:t>
      </w:r>
    </w:p>
    <w:p w:rsidR="00323E92" w:rsidRDefault="00323E92" w:rsidP="00323E92">
      <w:pPr>
        <w:pStyle w:val="c5"/>
      </w:pPr>
      <w:r>
        <w:t>- В чём символическое значение образа Ангары? (гл. 4) Описания сенокоса? (гл. 11) Сцены уборки избы? (гл. 20)</w:t>
      </w:r>
    </w:p>
    <w:p w:rsidR="00323E92" w:rsidRDefault="00323E92" w:rsidP="00323E92">
      <w:pPr>
        <w:pStyle w:val="c5"/>
      </w:pPr>
      <w:r>
        <w:t>- Каково сим</w:t>
      </w:r>
      <w:r w:rsidR="00BF4C92">
        <w:t>волическое значение образа огня</w:t>
      </w:r>
      <w:r>
        <w:t xml:space="preserve">? (гл. 8, 18, 22) Образа </w:t>
      </w:r>
      <w:proofErr w:type="spellStart"/>
      <w:r>
        <w:t>лиственя</w:t>
      </w:r>
      <w:proofErr w:type="spellEnd"/>
      <w:r>
        <w:t>? (гл. 19) Образа хозяина? (гл. 6)</w:t>
      </w:r>
    </w:p>
    <w:p w:rsidR="00323E92" w:rsidRPr="00DC459F" w:rsidRDefault="00323E92" w:rsidP="00323E92">
      <w:pPr>
        <w:pStyle w:val="c5"/>
        <w:rPr>
          <w:b/>
          <w:sz w:val="28"/>
          <w:szCs w:val="28"/>
        </w:rPr>
      </w:pPr>
      <w:r w:rsidRPr="00323E92">
        <w:rPr>
          <w:b/>
          <w:u w:val="single"/>
        </w:rPr>
        <w:t>Образ огня</w:t>
      </w:r>
      <w:r w:rsidR="009D225C">
        <w:rPr>
          <w:b/>
          <w:u w:val="single"/>
        </w:rPr>
        <w:t xml:space="preserve"> </w:t>
      </w:r>
      <w:r w:rsidR="009D225C" w:rsidRPr="009D225C">
        <w:t>(Рассказ подготовленного ученика)</w:t>
      </w:r>
      <w:r w:rsidR="00DC459F">
        <w:t xml:space="preserve"> </w:t>
      </w:r>
      <w:r w:rsidR="00DC459F" w:rsidRPr="00DC459F">
        <w:rPr>
          <w:b/>
          <w:sz w:val="28"/>
          <w:szCs w:val="28"/>
        </w:rPr>
        <w:t>Слайд 6</w:t>
      </w:r>
    </w:p>
    <w:p w:rsidR="00323E92" w:rsidRDefault="00323E92" w:rsidP="009D225C">
      <w:pPr>
        <w:spacing w:before="30" w:after="3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D225C">
        <w:rPr>
          <w:rFonts w:ascii="Times New Roman" w:eastAsia="MS Mincho" w:hAnsi="Times New Roman" w:cs="Times New Roman"/>
          <w:bCs/>
          <w:color w:val="000000" w:themeColor="text1"/>
          <w:szCs w:val="20"/>
          <w:lang w:eastAsia="ja-JP"/>
        </w:rPr>
        <w:t>Огонь является символом торжества света и жизни над смертью и мраком</w:t>
      </w:r>
      <w:r w:rsidRPr="00323E92">
        <w:rPr>
          <w:rFonts w:ascii="Times New Roman" w:eastAsia="MS Mincho" w:hAnsi="Times New Roman" w:cs="Times New Roman"/>
          <w:b/>
          <w:bCs/>
          <w:color w:val="9C6D48"/>
          <w:szCs w:val="20"/>
          <w:lang w:eastAsia="ja-JP"/>
        </w:rPr>
        <w:t>.</w:t>
      </w:r>
      <w:r w:rsidRPr="00323E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9D225C">
        <w:rPr>
          <w:rFonts w:ascii="Times New Roman" w:eastAsia="MS Mincho" w:hAnsi="Times New Roman" w:cs="Times New Roman"/>
          <w:sz w:val="24"/>
          <w:szCs w:val="24"/>
          <w:lang w:eastAsia="ja-JP"/>
        </w:rPr>
        <w:t>Огонь – это с</w:t>
      </w:r>
      <w:r w:rsidRPr="00323E92">
        <w:rPr>
          <w:rFonts w:ascii="Times New Roman" w:eastAsia="MS Mincho" w:hAnsi="Times New Roman" w:cs="Times New Roman"/>
          <w:sz w:val="24"/>
          <w:szCs w:val="24"/>
          <w:lang w:eastAsia="ja-JP"/>
        </w:rPr>
        <w:t>имвол очищен</w:t>
      </w:r>
      <w:r w:rsidR="009D225C">
        <w:rPr>
          <w:rFonts w:ascii="Times New Roman" w:eastAsia="MS Mincho" w:hAnsi="Times New Roman" w:cs="Times New Roman"/>
          <w:sz w:val="24"/>
          <w:szCs w:val="24"/>
          <w:lang w:eastAsia="ja-JP"/>
        </w:rPr>
        <w:t>ия и домашнего богатства,</w:t>
      </w:r>
      <w:r w:rsidRPr="00323E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обновления и рождения в новом воплощении. (Феникс - умирая, сгорает и рождается вновь из пепла молодым и красивым). </w:t>
      </w:r>
      <w:r w:rsidRPr="00323E92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9D225C">
        <w:rPr>
          <w:rFonts w:ascii="Times New Roman" w:eastAsia="MS Mincho" w:hAnsi="Times New Roman" w:cs="Times New Roman"/>
          <w:bCs/>
          <w:color w:val="000000" w:themeColor="text1"/>
          <w:szCs w:val="20"/>
          <w:lang w:eastAsia="ja-JP"/>
        </w:rPr>
        <w:t>Огонь можно разделить на две составляющие - свет и жар</w:t>
      </w:r>
      <w:r w:rsidRPr="00323E92">
        <w:rPr>
          <w:rFonts w:ascii="Times New Roman" w:eastAsia="MS Mincho" w:hAnsi="Times New Roman" w:cs="Times New Roman"/>
          <w:b/>
          <w:bCs/>
          <w:color w:val="9C6D48"/>
          <w:szCs w:val="20"/>
          <w:lang w:eastAsia="ja-JP"/>
        </w:rPr>
        <w:t>.</w:t>
      </w:r>
      <w:r w:rsidRPr="00323E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Если первое понятие отвечает за интеллект, эмоции, то второй - за тепло и уют, благополучие. </w:t>
      </w:r>
      <w:r w:rsidRPr="00323E92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9D225C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Пламя так</w:t>
      </w:r>
      <w:r w:rsidRPr="00323E92">
        <w:rPr>
          <w:rFonts w:ascii="Times New Roman" w:eastAsia="MS Mincho" w:hAnsi="Times New Roman" w:cs="Times New Roman"/>
          <w:sz w:val="24"/>
          <w:szCs w:val="24"/>
          <w:lang w:eastAsia="ja-JP"/>
        </w:rPr>
        <w:t>же очень тесно связано с таким символом</w:t>
      </w:r>
      <w:r w:rsidR="009D225C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323E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как сердце (горящее сердце Данко, что осветило путь его племени во мраке), огонь </w:t>
      </w:r>
      <w:r w:rsidR="009D225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</w:t>
      </w:r>
      <w:r w:rsidRPr="00323E92">
        <w:rPr>
          <w:rFonts w:ascii="Times New Roman" w:eastAsia="MS Mincho" w:hAnsi="Times New Roman" w:cs="Times New Roman"/>
          <w:sz w:val="24"/>
          <w:szCs w:val="24"/>
          <w:lang w:eastAsia="ja-JP"/>
        </w:rPr>
        <w:t>это символ любви, страсти, пламенеющ</w:t>
      </w:r>
      <w:r w:rsidR="009D225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его от любви сердца. </w:t>
      </w:r>
      <w:r w:rsidR="009D225C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Огонь так</w:t>
      </w:r>
      <w:r w:rsidRPr="00323E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же является олицетворением истины, знания. Он без колебания расправляется с ложью, невежеством и прочими человеческими пороками. Крещение огнем символизирует возвращение к первоначальной чистоте, избавление от всего темного в душе. </w:t>
      </w:r>
      <w:r w:rsidRPr="00323E92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Самым распространенным символом огня является саламандра. Это животное, являясь ярким представителем этой стихии, стало уже своеобразным знаком стихии огня. Она символизирует его бесконечную подвижность и непостоянство. В древних трактатах рассказывается, что саламандра обитает в огне и дает умные советы тем, кто к ней обращается. Огонь способен разрушить любые формы, редкое явление при этом неподвластно его разрушающей силе. Но огонь это не только разруше</w:t>
      </w:r>
      <w:r w:rsidR="009D225C">
        <w:rPr>
          <w:rFonts w:ascii="Times New Roman" w:eastAsia="MS Mincho" w:hAnsi="Times New Roman" w:cs="Times New Roman"/>
          <w:sz w:val="24"/>
          <w:szCs w:val="24"/>
          <w:lang w:eastAsia="ja-JP"/>
        </w:rPr>
        <w:t>ние, но и очищение. Своей силой</w:t>
      </w:r>
      <w:r w:rsidRPr="00323E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он способен очищать помещения и предметы от негатива, накопленного в них, поэтому его очень часто наряду с водой использу</w:t>
      </w:r>
      <w:r w:rsidR="009D225C">
        <w:rPr>
          <w:rFonts w:ascii="Times New Roman" w:eastAsia="MS Mincho" w:hAnsi="Times New Roman" w:cs="Times New Roman"/>
          <w:sz w:val="24"/>
          <w:szCs w:val="24"/>
          <w:lang w:eastAsia="ja-JP"/>
        </w:rPr>
        <w:t>ют для очищения амулетов, а так</w:t>
      </w:r>
      <w:r w:rsidRPr="00323E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же для их зарядки его силой. </w:t>
      </w:r>
      <w:r w:rsidRPr="00323E92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Из</w:t>
      </w:r>
      <w:r w:rsidR="009D225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огненных символов известен так</w:t>
      </w:r>
      <w:r w:rsidRPr="00323E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же символ женщины со змеей в груди и в пламени огня - символ огня на Востоке. </w:t>
      </w:r>
      <w:r w:rsidRPr="00323E92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 алхимии огонь является знаком стадии беления (при температуре от 100 до 300 градусов). На этой стадии из любого вещества происходит удаление всего негативного и загрязняющего, идет очищение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323E92" w:rsidRDefault="00323E92" w:rsidP="00323E92">
      <w:pPr>
        <w:spacing w:before="30" w:after="3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323E92" w:rsidRPr="00BF4C92" w:rsidRDefault="00323E92" w:rsidP="00323E92">
      <w:pPr>
        <w:spacing w:before="30" w:after="30" w:line="36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323E92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Образ </w:t>
      </w:r>
      <w:proofErr w:type="spellStart"/>
      <w:r w:rsidRPr="00323E92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лиственя</w:t>
      </w:r>
      <w:proofErr w:type="spellEnd"/>
      <w:r w:rsidR="009D225C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 </w:t>
      </w:r>
      <w:r w:rsidR="009D225C" w:rsidRPr="009D225C">
        <w:rPr>
          <w:rFonts w:ascii="Times New Roman" w:eastAsia="MS Mincho" w:hAnsi="Times New Roman" w:cs="Times New Roman"/>
          <w:sz w:val="24"/>
          <w:szCs w:val="24"/>
          <w:lang w:eastAsia="ja-JP"/>
        </w:rPr>
        <w:t>(Рассказ подготовленного ученика)</w:t>
      </w:r>
      <w:r w:rsidR="00BF4C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DC459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Слайд 7</w:t>
      </w:r>
    </w:p>
    <w:p w:rsidR="00323E92" w:rsidRPr="00323E92" w:rsidRDefault="00323E92" w:rsidP="00323E92">
      <w:pPr>
        <w:spacing w:before="30" w:after="3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323E92" w:rsidRPr="002A5BBD" w:rsidRDefault="009D225C" w:rsidP="00323E92">
      <w:pPr>
        <w:pStyle w:val="bukva"/>
        <w:spacing w:line="360" w:lineRule="auto"/>
        <w:rPr>
          <w:color w:val="000000"/>
        </w:rPr>
      </w:pPr>
      <w:r>
        <w:rPr>
          <w:color w:val="000000"/>
        </w:rPr>
        <w:t xml:space="preserve">         Дерево в</w:t>
      </w:r>
      <w:r w:rsidR="00323E92" w:rsidRPr="002A5BBD">
        <w:rPr>
          <w:color w:val="000000"/>
        </w:rPr>
        <w:t xml:space="preserve"> народной культуре славян - объект поклонения. В древнерусских памятниках 11-17 вв. сообщается о поклонении язычников "</w:t>
      </w:r>
      <w:proofErr w:type="spellStart"/>
      <w:r w:rsidR="00323E92" w:rsidRPr="002A5BBD">
        <w:rPr>
          <w:color w:val="000000"/>
        </w:rPr>
        <w:t>рощениям</w:t>
      </w:r>
      <w:proofErr w:type="spellEnd"/>
      <w:r w:rsidR="00323E92" w:rsidRPr="002A5BBD">
        <w:rPr>
          <w:color w:val="000000"/>
        </w:rPr>
        <w:t>" и "древесам", о молениях под ними. О существовании у славян в древности священных рощ упоминают хронисты. Судя по всему</w:t>
      </w:r>
      <w:r>
        <w:rPr>
          <w:color w:val="000000"/>
        </w:rPr>
        <w:t>,</w:t>
      </w:r>
      <w:r w:rsidR="00323E92" w:rsidRPr="002A5BBD">
        <w:rPr>
          <w:color w:val="000000"/>
        </w:rPr>
        <w:t xml:space="preserve"> это были, как правило, обнесенные оградой участки леса. В этих местах почитание деревьев сочеталось порой с элементами христианского культа. Внутри рощи находилась какая-нибудь святыня - дерево, часовня, крест и др. Рощи считались заповедными, в них не рубили деревьев, не собирали хворост. В дни престольных праздников там совершались крестные ходы.</w:t>
      </w:r>
    </w:p>
    <w:p w:rsidR="00323E92" w:rsidRPr="002A5BBD" w:rsidRDefault="00323E92" w:rsidP="00323E92">
      <w:pPr>
        <w:pStyle w:val="bukva"/>
        <w:spacing w:line="360" w:lineRule="auto"/>
        <w:rPr>
          <w:color w:val="000000"/>
        </w:rPr>
      </w:pPr>
      <w:r w:rsidRPr="002A5BBD">
        <w:rPr>
          <w:color w:val="000000"/>
        </w:rPr>
        <w:t xml:space="preserve">K категории почитаемых и священных деревьев относились и отдельные деревья, особенно старые, одиноко растущие в поле или вблизи целебных источников, а также </w:t>
      </w:r>
      <w:r w:rsidRPr="002A5BBD">
        <w:rPr>
          <w:color w:val="000000"/>
        </w:rPr>
        <w:lastRenderedPageBreak/>
        <w:t>такие, с которыми связано явление чудотворных икон. K этим деревьям приходили люди, чтоб избавиться от болезней, сглаза, бесплодия и др. Они приносили дары и жертвы (вывешивали на деревьях полотенца, одежду, лоскуты), молились, прикасались к деревьям. Через дупла и расщелины таких деревьев пролезали больные, как бы оставляя за пределами этого отверстия свои болезни.</w:t>
      </w:r>
    </w:p>
    <w:p w:rsidR="00323E92" w:rsidRPr="002A5BBD" w:rsidRDefault="00323E92" w:rsidP="00323E92">
      <w:pPr>
        <w:pStyle w:val="bukva"/>
        <w:spacing w:line="360" w:lineRule="auto"/>
        <w:rPr>
          <w:color w:val="000000"/>
        </w:rPr>
      </w:pPr>
      <w:r w:rsidRPr="002A5BBD">
        <w:rPr>
          <w:color w:val="000000"/>
        </w:rPr>
        <w:t xml:space="preserve">   Вблизи священных деревьев совершались различные обряды. У южных славян практиковался обычай "венчать" молодых вокруг дерева (или предварять этим действом обряд венчания). </w:t>
      </w:r>
    </w:p>
    <w:p w:rsidR="00323E92" w:rsidRPr="002A5BBD" w:rsidRDefault="00323E92" w:rsidP="00323E92">
      <w:pPr>
        <w:pStyle w:val="bukva"/>
        <w:spacing w:line="360" w:lineRule="auto"/>
        <w:rPr>
          <w:color w:val="000000"/>
        </w:rPr>
      </w:pPr>
      <w:r w:rsidRPr="002A5BBD">
        <w:rPr>
          <w:color w:val="000000"/>
        </w:rPr>
        <w:t xml:space="preserve">Старому дереву лесного орешника - при отсутствии священника - можно было исповедаться: став на колени и обхватив его руками, человек </w:t>
      </w:r>
      <w:proofErr w:type="gramStart"/>
      <w:r w:rsidRPr="002A5BBD">
        <w:rPr>
          <w:color w:val="000000"/>
        </w:rPr>
        <w:t>каялся в грехах просил</w:t>
      </w:r>
      <w:proofErr w:type="gramEnd"/>
      <w:r w:rsidRPr="002A5BBD">
        <w:rPr>
          <w:color w:val="000000"/>
        </w:rPr>
        <w:t xml:space="preserve"> у дерева прощения.</w:t>
      </w:r>
    </w:p>
    <w:p w:rsidR="00323E92" w:rsidRPr="002A5BBD" w:rsidRDefault="00323E92" w:rsidP="00323E92">
      <w:pPr>
        <w:pStyle w:val="bukva"/>
        <w:spacing w:line="360" w:lineRule="auto"/>
        <w:rPr>
          <w:color w:val="000000"/>
        </w:rPr>
      </w:pPr>
      <w:r w:rsidRPr="002A5BBD">
        <w:rPr>
          <w:color w:val="000000"/>
        </w:rPr>
        <w:t xml:space="preserve">Дубы, вязы и другие крупные деревья относились к </w:t>
      </w:r>
      <w:proofErr w:type="gramStart"/>
      <w:r w:rsidRPr="002A5BBD">
        <w:rPr>
          <w:color w:val="000000"/>
        </w:rPr>
        <w:t>заповедным</w:t>
      </w:r>
      <w:proofErr w:type="gramEnd"/>
      <w:r w:rsidRPr="002A5BBD">
        <w:rPr>
          <w:color w:val="000000"/>
        </w:rPr>
        <w:t xml:space="preserve">. Запрещалось рубить их и наносить вообще какой-нибудь вред. Нарушение этих запретов приводило к смерти человека, мору скота, неурожаю. </w:t>
      </w:r>
      <w:proofErr w:type="gramStart"/>
      <w:r w:rsidRPr="002A5BBD">
        <w:rPr>
          <w:color w:val="000000"/>
        </w:rPr>
        <w:t>Такие деревья считались покровителями окрестностей - сел, домов, колодцев, озер, охраняли от града, пожаров, стихийных бедствий.</w:t>
      </w:r>
      <w:proofErr w:type="gramEnd"/>
    </w:p>
    <w:p w:rsidR="00323E92" w:rsidRPr="002A5BBD" w:rsidRDefault="00323E92" w:rsidP="00323E92">
      <w:pPr>
        <w:pStyle w:val="bukva"/>
        <w:spacing w:line="360" w:lineRule="auto"/>
        <w:rPr>
          <w:color w:val="000000"/>
        </w:rPr>
      </w:pPr>
      <w:r w:rsidRPr="002A5BBD">
        <w:rPr>
          <w:color w:val="000000"/>
        </w:rPr>
        <w:t xml:space="preserve">В славянской мифологии и фольклоре известен образ дерева, являющий собой центр мироздания. Такое дерево соотнесено со всеми тремя мирами. </w:t>
      </w:r>
      <w:proofErr w:type="gramStart"/>
      <w:r w:rsidRPr="002A5BBD">
        <w:rPr>
          <w:color w:val="000000"/>
        </w:rPr>
        <w:t>Подземным</w:t>
      </w:r>
      <w:proofErr w:type="gramEnd"/>
      <w:r w:rsidRPr="002A5BBD">
        <w:rPr>
          <w:color w:val="000000"/>
        </w:rPr>
        <w:t xml:space="preserve">, земным и верхним - небесным и соединяет их. </w:t>
      </w:r>
    </w:p>
    <w:p w:rsidR="00323E92" w:rsidRPr="002A5BBD" w:rsidRDefault="00323E92" w:rsidP="00323E92">
      <w:pPr>
        <w:pStyle w:val="bukva"/>
        <w:spacing w:line="360" w:lineRule="auto"/>
        <w:rPr>
          <w:color w:val="000000"/>
        </w:rPr>
      </w:pPr>
      <w:r w:rsidRPr="002A5BBD">
        <w:rPr>
          <w:color w:val="000000"/>
        </w:rPr>
        <w:t>Дерево как метафора дороги, как путь, по которому можно достичь загробного мира - общий мотив славянских поверий и обрядов, связанных со смертью.</w:t>
      </w:r>
    </w:p>
    <w:p w:rsidR="00323E92" w:rsidRPr="002A5BBD" w:rsidRDefault="00323E92" w:rsidP="00323E92">
      <w:pPr>
        <w:pStyle w:val="bukva"/>
        <w:spacing w:line="360" w:lineRule="auto"/>
        <w:rPr>
          <w:color w:val="000000"/>
        </w:rPr>
      </w:pPr>
      <w:r w:rsidRPr="002A5BBD">
        <w:rPr>
          <w:color w:val="000000"/>
        </w:rPr>
        <w:t>Характерны представления о посмертном переходе души человека в дерево.</w:t>
      </w:r>
    </w:p>
    <w:p w:rsidR="00323E92" w:rsidRPr="002A5BBD" w:rsidRDefault="00323E92" w:rsidP="00323E92">
      <w:pPr>
        <w:pStyle w:val="bukva"/>
        <w:spacing w:line="360" w:lineRule="auto"/>
        <w:rPr>
          <w:color w:val="000000"/>
        </w:rPr>
      </w:pPr>
      <w:proofErr w:type="gramStart"/>
      <w:r w:rsidRPr="002A5BBD">
        <w:rPr>
          <w:color w:val="000000"/>
        </w:rPr>
        <w:t>Дерево, как и растение вообще, соотносится с человеком по внешним признакам: ствол - туловище, корни - ноги, ветки - руки, соки - кровь и т.п.</w:t>
      </w:r>
      <w:proofErr w:type="gramEnd"/>
      <w:r w:rsidRPr="002A5BBD">
        <w:rPr>
          <w:color w:val="000000"/>
        </w:rPr>
        <w:t xml:space="preserve"> </w:t>
      </w:r>
      <w:proofErr w:type="gramStart"/>
      <w:r w:rsidRPr="002A5BBD">
        <w:rPr>
          <w:color w:val="000000"/>
        </w:rPr>
        <w:t xml:space="preserve">Есть "мужские" и "женские" деревья (береза - </w:t>
      </w:r>
      <w:proofErr w:type="spellStart"/>
      <w:r w:rsidRPr="002A5BBD">
        <w:rPr>
          <w:color w:val="000000"/>
        </w:rPr>
        <w:t>березун</w:t>
      </w:r>
      <w:proofErr w:type="spellEnd"/>
      <w:r w:rsidRPr="002A5BBD">
        <w:rPr>
          <w:color w:val="000000"/>
        </w:rPr>
        <w:t xml:space="preserve">, </w:t>
      </w:r>
      <w:proofErr w:type="spellStart"/>
      <w:r w:rsidRPr="002A5BBD">
        <w:rPr>
          <w:color w:val="000000"/>
        </w:rPr>
        <w:t>дубица</w:t>
      </w:r>
      <w:proofErr w:type="spellEnd"/>
      <w:r w:rsidRPr="002A5BBD">
        <w:rPr>
          <w:color w:val="000000"/>
        </w:rPr>
        <w:t xml:space="preserve"> - дуб), отличающиеся и по форме: у березы ветки распускаются в стороны, у </w:t>
      </w:r>
      <w:proofErr w:type="spellStart"/>
      <w:r w:rsidRPr="002A5BBD">
        <w:rPr>
          <w:color w:val="000000"/>
        </w:rPr>
        <w:t>березуна</w:t>
      </w:r>
      <w:proofErr w:type="spellEnd"/>
      <w:r w:rsidRPr="002A5BBD">
        <w:rPr>
          <w:color w:val="000000"/>
        </w:rPr>
        <w:t xml:space="preserve"> - вверх.</w:t>
      </w:r>
      <w:proofErr w:type="gramEnd"/>
    </w:p>
    <w:p w:rsidR="00323E92" w:rsidRDefault="00323E92" w:rsidP="00323E92">
      <w:pPr>
        <w:pStyle w:val="bukva"/>
        <w:spacing w:line="360" w:lineRule="auto"/>
      </w:pPr>
      <w:r w:rsidRPr="002A5BBD">
        <w:t>При рождении ребенка для него сажают дерево, веря, что ребенок будет расти так</w:t>
      </w:r>
      <w:r w:rsidR="009D225C">
        <w:t xml:space="preserve"> </w:t>
      </w:r>
      <w:r w:rsidRPr="002A5BBD">
        <w:t>же, как и развивается это дерево. Вместе с тем, в некоторых поверьях, рост такого дерева вызывает истощение человека и приводит его к гибели. Посему старались не сажать крупных деревьев около дома. Южные славяне не сажали орешник, веря, что когда его ствол сравняется с шеей человека его посадившего, то он умрет.</w:t>
      </w:r>
    </w:p>
    <w:p w:rsidR="00323E92" w:rsidRDefault="00323E92" w:rsidP="00323E92">
      <w:pPr>
        <w:pStyle w:val="bukva"/>
        <w:spacing w:line="360" w:lineRule="auto"/>
      </w:pPr>
    </w:p>
    <w:p w:rsidR="00323E92" w:rsidRPr="009D225C" w:rsidRDefault="00323E92" w:rsidP="00323E92">
      <w:pPr>
        <w:pStyle w:val="bukva"/>
        <w:spacing w:line="360" w:lineRule="auto"/>
        <w:rPr>
          <w:color w:val="000000"/>
        </w:rPr>
      </w:pPr>
      <w:r w:rsidRPr="00323E92">
        <w:rPr>
          <w:b/>
          <w:color w:val="000000"/>
          <w:u w:val="single"/>
        </w:rPr>
        <w:lastRenderedPageBreak/>
        <w:t>Хозяин</w:t>
      </w:r>
      <w:r w:rsidR="009D225C">
        <w:rPr>
          <w:b/>
          <w:color w:val="000000"/>
          <w:u w:val="single"/>
        </w:rPr>
        <w:t xml:space="preserve"> </w:t>
      </w:r>
      <w:r w:rsidR="009D225C" w:rsidRPr="009D225C">
        <w:rPr>
          <w:color w:val="000000"/>
        </w:rPr>
        <w:t>(Рассказ подготовленного ученика)</w:t>
      </w:r>
    </w:p>
    <w:p w:rsidR="00323E92" w:rsidRDefault="009D225C" w:rsidP="00323E92">
      <w:pPr>
        <w:pStyle w:val="bukva"/>
        <w:spacing w:line="360" w:lineRule="auto"/>
        <w:rPr>
          <w:color w:val="000000"/>
        </w:rPr>
      </w:pPr>
      <w:r>
        <w:rPr>
          <w:color w:val="000000"/>
        </w:rPr>
        <w:t xml:space="preserve">      </w:t>
      </w:r>
      <w:r w:rsidR="00323E92">
        <w:rPr>
          <w:color w:val="000000"/>
        </w:rPr>
        <w:t xml:space="preserve">Хозяин острова – маленький, чуть больше кошки, ни на кого не похожий зверёк. Он является добрым духом острова. Никто его не видел и не встречал, кроме Дарьи </w:t>
      </w:r>
      <w:proofErr w:type="spellStart"/>
      <w:r w:rsidR="00323E92">
        <w:rPr>
          <w:color w:val="000000"/>
        </w:rPr>
        <w:t>Пинигиной</w:t>
      </w:r>
      <w:proofErr w:type="spellEnd"/>
      <w:r w:rsidR="00323E92">
        <w:rPr>
          <w:color w:val="000000"/>
        </w:rPr>
        <w:t xml:space="preserve">. Когда Дарья, отдав свою избу на сожжение, уходит, чтобы не видеть этого, рядом с ней бежит и заглядывает ей в глаза маленький, ни на кого не похожий зверёк. Хозяин знает все, что происходит в его владениях. Видит он и будущее: что Петруха сожжёт свою избу, что </w:t>
      </w:r>
      <w:proofErr w:type="spellStart"/>
      <w:r w:rsidR="00323E92">
        <w:rPr>
          <w:color w:val="000000"/>
        </w:rPr>
        <w:t>Богодул</w:t>
      </w:r>
      <w:proofErr w:type="spellEnd"/>
      <w:r w:rsidR="00323E92">
        <w:rPr>
          <w:color w:val="000000"/>
        </w:rPr>
        <w:t xml:space="preserve"> закончит свою жизнь на Матерее, что скоро оборвется исконный порядок вещей. Хозяин кружит над островом в надежде заворожить его и защитить от беды. В конце повести Хозяин вместе </w:t>
      </w:r>
      <w:proofErr w:type="gramStart"/>
      <w:r w:rsidR="00323E92">
        <w:rPr>
          <w:color w:val="000000"/>
        </w:rPr>
        <w:t>с</w:t>
      </w:r>
      <w:proofErr w:type="gramEnd"/>
      <w:r w:rsidR="00323E92">
        <w:rPr>
          <w:color w:val="000000"/>
        </w:rPr>
        <w:t xml:space="preserve"> Матерой уходит в неизвестность.</w:t>
      </w:r>
    </w:p>
    <w:p w:rsidR="00323E92" w:rsidRDefault="00323E92" w:rsidP="00323E92">
      <w:pPr>
        <w:pStyle w:val="bukva"/>
        <w:spacing w:line="360" w:lineRule="auto"/>
        <w:rPr>
          <w:color w:val="000000"/>
        </w:rPr>
      </w:pPr>
      <w:r>
        <w:rPr>
          <w:color w:val="000000"/>
        </w:rPr>
        <w:t xml:space="preserve">   В народных поверьях говорится о добрых духах – покровителях. </w:t>
      </w:r>
      <w:proofErr w:type="gramStart"/>
      <w:r>
        <w:rPr>
          <w:color w:val="000000"/>
        </w:rPr>
        <w:t>Например, дом охраняет Домовой, баню – Банник, лес – Леший и т.д.</w:t>
      </w:r>
      <w:proofErr w:type="gramEnd"/>
      <w:r>
        <w:rPr>
          <w:color w:val="000000"/>
        </w:rPr>
        <w:t xml:space="preserve"> По образу этих духов Распутин создал своего Хозяина – покровителя </w:t>
      </w:r>
      <w:proofErr w:type="gramStart"/>
      <w:r>
        <w:rPr>
          <w:color w:val="000000"/>
        </w:rPr>
        <w:t>Матеры</w:t>
      </w:r>
      <w:proofErr w:type="gramEnd"/>
      <w:r>
        <w:rPr>
          <w:color w:val="000000"/>
        </w:rPr>
        <w:t>.</w:t>
      </w:r>
    </w:p>
    <w:p w:rsidR="003323D0" w:rsidRDefault="003323D0" w:rsidP="00323E92">
      <w:pPr>
        <w:pStyle w:val="bukva"/>
        <w:spacing w:line="360" w:lineRule="auto"/>
        <w:rPr>
          <w:color w:val="000000"/>
        </w:rPr>
      </w:pPr>
      <w:r w:rsidRPr="003323D0">
        <w:rPr>
          <w:b/>
          <w:color w:val="000000"/>
          <w:u w:val="single"/>
        </w:rPr>
        <w:t>Матёра</w:t>
      </w:r>
      <w:r>
        <w:rPr>
          <w:color w:val="000000"/>
        </w:rPr>
        <w:t xml:space="preserve"> – деревня, остров на Ангаре, родная земля, родина, мать.</w:t>
      </w:r>
    </w:p>
    <w:p w:rsidR="003323D0" w:rsidRPr="003323D0" w:rsidRDefault="003323D0" w:rsidP="00323E92">
      <w:pPr>
        <w:pStyle w:val="bukva"/>
        <w:spacing w:line="360" w:lineRule="auto"/>
        <w:rPr>
          <w:b/>
          <w:color w:val="000000"/>
          <w:sz w:val="28"/>
          <w:szCs w:val="28"/>
        </w:rPr>
      </w:pPr>
      <w:r w:rsidRPr="003323D0">
        <w:rPr>
          <w:b/>
          <w:color w:val="000000"/>
          <w:sz w:val="28"/>
          <w:szCs w:val="28"/>
        </w:rPr>
        <w:t>9. Итоги</w:t>
      </w:r>
    </w:p>
    <w:p w:rsidR="003323D0" w:rsidRDefault="003323D0" w:rsidP="00323E92">
      <w:pPr>
        <w:pStyle w:val="bukva"/>
        <w:spacing w:line="360" w:lineRule="auto"/>
        <w:rPr>
          <w:color w:val="000000"/>
        </w:rPr>
      </w:pPr>
      <w:r>
        <w:rPr>
          <w:color w:val="000000"/>
        </w:rPr>
        <w:t>- Прочитайте мнение автора о связи поколений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л. 13)</w:t>
      </w:r>
    </w:p>
    <w:p w:rsidR="003323D0" w:rsidRDefault="003323D0" w:rsidP="00323E92">
      <w:pPr>
        <w:pStyle w:val="bukva"/>
        <w:spacing w:line="360" w:lineRule="auto"/>
        <w:rPr>
          <w:color w:val="000000"/>
        </w:rPr>
      </w:pPr>
      <w:r>
        <w:rPr>
          <w:color w:val="000000"/>
        </w:rPr>
        <w:t>- Как вы понимаете смысл финала повести?</w:t>
      </w:r>
    </w:p>
    <w:p w:rsidR="003323D0" w:rsidRPr="003323D0" w:rsidRDefault="003323D0" w:rsidP="003323D0">
      <w:pPr>
        <w:pStyle w:val="a3"/>
        <w:numPr>
          <w:ilvl w:val="0"/>
          <w:numId w:val="6"/>
        </w:numPr>
        <w:spacing w:after="180" w:line="360" w:lineRule="auto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 xml:space="preserve"> </w:t>
      </w:r>
      <w:r w:rsidRPr="003323D0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Слово учителя</w:t>
      </w:r>
      <w:r w:rsidR="00DC459F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. Слайд 8</w:t>
      </w:r>
    </w:p>
    <w:p w:rsidR="003323D0" w:rsidRPr="003323D0" w:rsidRDefault="003323D0" w:rsidP="003323D0">
      <w:pPr>
        <w:spacing w:after="18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323D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Символы помогают нам понять авторский замысел. Мы видим, какую дополнительную смысловую нагрузку несут образы огня, дерева, острова.</w:t>
      </w:r>
    </w:p>
    <w:p w:rsidR="003323D0" w:rsidRPr="003323D0" w:rsidRDefault="003323D0" w:rsidP="003323D0">
      <w:pPr>
        <w:spacing w:after="18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323D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В повести много традиционных символов, однако иногда они приобретают иное звучание. Образ весны знаменует не начало расцвета, не пробуждение, а последнюю вспышку жизни.</w:t>
      </w:r>
    </w:p>
    <w:p w:rsidR="003323D0" w:rsidRPr="003323D0" w:rsidRDefault="003323D0" w:rsidP="003323D0">
      <w:pPr>
        <w:spacing w:after="18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323D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Символичен образ Дома. Он изображен одухотворенным, живым. Перед неизбежным пожаром Дарья убирает Дом, как убирают покойника перед похоронами.</w:t>
      </w:r>
    </w:p>
    <w:p w:rsidR="003323D0" w:rsidRPr="003323D0" w:rsidRDefault="003323D0" w:rsidP="003323D0">
      <w:pPr>
        <w:spacing w:after="18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323D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Трагическим завершением повествования является ощущение конца света; герои, оставшиеся последними на острове, чувствуют себя «неживыми», брошенными в разверстой пустоте».</w:t>
      </w:r>
    </w:p>
    <w:p w:rsidR="003323D0" w:rsidRDefault="003323D0" w:rsidP="003323D0">
      <w:pPr>
        <w:spacing w:after="18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323D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Вот такой глубокий подтекст спрятан в повести «Прощание </w:t>
      </w:r>
      <w:proofErr w:type="gramStart"/>
      <w:r w:rsidRPr="003323D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</w:t>
      </w:r>
      <w:proofErr w:type="gramEnd"/>
      <w:r w:rsidRPr="003323D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Матёрой».</w:t>
      </w:r>
    </w:p>
    <w:p w:rsidR="003323D0" w:rsidRPr="003323D0" w:rsidRDefault="003323D0" w:rsidP="003323D0">
      <w:pPr>
        <w:spacing w:after="18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323D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 xml:space="preserve"> Кроме философских вопросов Распутин поднимает и актуальнейшую проблему наших дней – экологическую. Это касается не только нашей страны. </w:t>
      </w:r>
      <w:proofErr w:type="gramStart"/>
      <w:r w:rsidRPr="003323D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Все</w:t>
      </w:r>
      <w:proofErr w:type="gramEnd"/>
      <w:r w:rsidRPr="003323D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человечество волнует вопрос: </w:t>
      </w:r>
      <w:proofErr w:type="gramStart"/>
      <w:r w:rsidRPr="003323D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каковы</w:t>
      </w:r>
      <w:proofErr w:type="gramEnd"/>
      <w:r w:rsidRPr="003323D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будут последствия научно- технического прогресса, цивилизации в целом? Глобальные проблемы, поднятые писателями, исследуются учёными, принимаются во внимание практиками. Сейчас уже ясно, что главная задача человечества – сохранить жизнь на Земле.</w:t>
      </w:r>
    </w:p>
    <w:p w:rsidR="003323D0" w:rsidRDefault="003323D0" w:rsidP="003323D0">
      <w:pPr>
        <w:spacing w:after="18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323D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- Как вы думаете, от чего зависит отношение человека к природе? </w:t>
      </w:r>
    </w:p>
    <w:p w:rsidR="003323D0" w:rsidRPr="003323D0" w:rsidRDefault="003323D0" w:rsidP="003323D0">
      <w:pPr>
        <w:spacing w:after="18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323D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(От воспитания, от любви к родине, от уважения к самому себе и другим людям).</w:t>
      </w:r>
    </w:p>
    <w:p w:rsidR="003323D0" w:rsidRDefault="003323D0" w:rsidP="003323D0">
      <w:pPr>
        <w:spacing w:after="18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323D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- Есть такой термин «экология души». Как вы его понимаете? </w:t>
      </w:r>
    </w:p>
    <w:p w:rsidR="003323D0" w:rsidRPr="003323D0" w:rsidRDefault="003323D0" w:rsidP="003323D0">
      <w:pPr>
        <w:spacing w:after="18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323D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(Охрана нравственной, духовной чистоты людей).</w:t>
      </w:r>
    </w:p>
    <w:p w:rsidR="003323D0" w:rsidRDefault="003323D0" w:rsidP="003323D0">
      <w:pPr>
        <w:spacing w:after="18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323D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- Связаны ли между собой экология природы и «экология души»? </w:t>
      </w:r>
    </w:p>
    <w:p w:rsidR="003323D0" w:rsidRDefault="003323D0" w:rsidP="003323D0">
      <w:pPr>
        <w:spacing w:after="18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proofErr w:type="gramStart"/>
      <w:r w:rsidRPr="003323D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(Да.</w:t>
      </w:r>
      <w:proofErr w:type="gramEnd"/>
      <w:r w:rsidRPr="003323D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gramStart"/>
      <w:r w:rsidRPr="003323D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Если человек осознает себя частичкой народа, общества, истории, чувствует благодарность к предкам и ответственность за потомков, он будет пытаться сохранить Землю, родину, дом для них.)</w:t>
      </w:r>
      <w:proofErr w:type="gramEnd"/>
    </w:p>
    <w:p w:rsidR="003323D0" w:rsidRPr="003323D0" w:rsidRDefault="003323D0" w:rsidP="003323D0">
      <w:pPr>
        <w:spacing w:after="18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323D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Писатель изначально ставит в своем произведении проблемы духовные, влекущие за собой проблемы материальные.</w:t>
      </w:r>
    </w:p>
    <w:p w:rsidR="003323D0" w:rsidRDefault="003323D0" w:rsidP="002103E1">
      <w:pPr>
        <w:spacing w:before="30" w:after="3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323D0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proofErr w:type="gramStart"/>
      <w:r w:rsidRPr="003323D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Завершая сегодняшний урок по повести </w:t>
      </w:r>
      <w:proofErr w:type="spellStart"/>
      <w:r w:rsidRPr="003323D0">
        <w:rPr>
          <w:rFonts w:ascii="Times New Roman" w:eastAsia="MS Mincho" w:hAnsi="Times New Roman" w:cs="Times New Roman"/>
          <w:sz w:val="24"/>
          <w:szCs w:val="24"/>
          <w:lang w:eastAsia="ja-JP"/>
        </w:rPr>
        <w:t>В.Распутина</w:t>
      </w:r>
      <w:proofErr w:type="spellEnd"/>
      <w:r w:rsidRPr="003323D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"Прощание с Матёрой", попытаемся, каждый для себя, выделить главное: что нам дала встреча с Матёрой?</w:t>
      </w:r>
      <w:proofErr w:type="gramEnd"/>
      <w:r w:rsidRPr="003323D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Заставила ли задуматься над вопросами нравственности: о бережном отношении к малой родине, Родине, об отношении к предкам, о назначении человека; или же вас больше взволновала экологическая проблема? Тем не </w:t>
      </w:r>
      <w:proofErr w:type="gramStart"/>
      <w:r w:rsidRPr="003323D0">
        <w:rPr>
          <w:rFonts w:ascii="Times New Roman" w:eastAsia="MS Mincho" w:hAnsi="Times New Roman" w:cs="Times New Roman"/>
          <w:sz w:val="24"/>
          <w:szCs w:val="24"/>
          <w:lang w:eastAsia="ja-JP"/>
        </w:rPr>
        <w:t>менее</w:t>
      </w:r>
      <w:proofErr w:type="gramEnd"/>
      <w:r w:rsidRPr="003323D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произведение Распутина – кладезь мудрых мыслей, бесконечный поиск ответов на философские вопросы. Я уверена, что ни один из вас не остался равнодушен к героям повести Распутина.</w:t>
      </w:r>
    </w:p>
    <w:p w:rsidR="003323D0" w:rsidRPr="000316EE" w:rsidRDefault="003323D0" w:rsidP="003323D0">
      <w:pPr>
        <w:pStyle w:val="a3"/>
        <w:numPr>
          <w:ilvl w:val="0"/>
          <w:numId w:val="6"/>
        </w:numPr>
        <w:spacing w:before="30" w:after="30" w:line="36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0316E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Высказывания о природе</w:t>
      </w:r>
      <w:r w:rsidR="00DC459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 Слайд 9</w:t>
      </w:r>
      <w:bookmarkStart w:id="0" w:name="_GoBack"/>
      <w:bookmarkEnd w:id="0"/>
    </w:p>
    <w:p w:rsidR="003323D0" w:rsidRDefault="003323D0" w:rsidP="003323D0">
      <w:pPr>
        <w:pStyle w:val="a3"/>
        <w:spacing w:before="30" w:after="30" w:line="360" w:lineRule="auto"/>
        <w:ind w:left="735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- Какое высказывание подходит к повести больше всего? Аргументируйте своё мнение.</w:t>
      </w:r>
    </w:p>
    <w:p w:rsidR="003323D0" w:rsidRPr="000316EE" w:rsidRDefault="000316EE" w:rsidP="000316EE">
      <w:pPr>
        <w:pStyle w:val="a3"/>
        <w:numPr>
          <w:ilvl w:val="0"/>
          <w:numId w:val="11"/>
        </w:numPr>
        <w:spacing w:before="30" w:after="3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316E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Управлять природой можно, лишь подчиняясь ей. </w:t>
      </w:r>
      <w:proofErr w:type="spellStart"/>
      <w:r w:rsidRPr="000316EE">
        <w:rPr>
          <w:rFonts w:ascii="Times New Roman" w:eastAsia="MS Mincho" w:hAnsi="Times New Roman" w:cs="Times New Roman"/>
          <w:sz w:val="24"/>
          <w:szCs w:val="24"/>
          <w:lang w:eastAsia="ja-JP"/>
        </w:rPr>
        <w:t>Ф.Бэкон</w:t>
      </w:r>
      <w:proofErr w:type="spellEnd"/>
    </w:p>
    <w:p w:rsidR="00901FD1" w:rsidRPr="000316EE" w:rsidRDefault="000316EE" w:rsidP="000316EE">
      <w:pPr>
        <w:pStyle w:val="a3"/>
        <w:numPr>
          <w:ilvl w:val="0"/>
          <w:numId w:val="11"/>
        </w:numPr>
        <w:spacing w:before="30" w:after="3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316E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Леса учат человека понимать </w:t>
      </w:r>
      <w:proofErr w:type="gramStart"/>
      <w:r w:rsidRPr="000316EE">
        <w:rPr>
          <w:rFonts w:ascii="Times New Roman" w:eastAsia="MS Mincho" w:hAnsi="Times New Roman" w:cs="Times New Roman"/>
          <w:sz w:val="24"/>
          <w:szCs w:val="24"/>
          <w:lang w:eastAsia="ja-JP"/>
        </w:rPr>
        <w:t>прекрасное</w:t>
      </w:r>
      <w:proofErr w:type="gramEnd"/>
      <w:r w:rsidRPr="000316E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proofErr w:type="spellStart"/>
      <w:r w:rsidRPr="000316EE">
        <w:rPr>
          <w:rFonts w:ascii="Times New Roman" w:eastAsia="MS Mincho" w:hAnsi="Times New Roman" w:cs="Times New Roman"/>
          <w:sz w:val="24"/>
          <w:szCs w:val="24"/>
          <w:lang w:eastAsia="ja-JP"/>
        </w:rPr>
        <w:t>А.Чехов</w:t>
      </w:r>
      <w:proofErr w:type="spellEnd"/>
    </w:p>
    <w:p w:rsidR="00901FD1" w:rsidRPr="000316EE" w:rsidRDefault="000316EE" w:rsidP="000316EE">
      <w:pPr>
        <w:pStyle w:val="a3"/>
        <w:numPr>
          <w:ilvl w:val="0"/>
          <w:numId w:val="11"/>
        </w:numPr>
        <w:spacing w:before="30" w:after="3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0316EE">
        <w:rPr>
          <w:rFonts w:ascii="Times New Roman" w:eastAsia="MS Mincho" w:hAnsi="Times New Roman" w:cs="Times New Roman"/>
          <w:sz w:val="24"/>
          <w:szCs w:val="24"/>
          <w:lang w:eastAsia="ja-JP"/>
        </w:rPr>
        <w:t>Приходя в гости к природе</w:t>
      </w:r>
      <w:proofErr w:type="gramEnd"/>
      <w:r w:rsidRPr="000316E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не делай ничего, что счел бы неприличным делать в гостях. </w:t>
      </w:r>
      <w:proofErr w:type="spellStart"/>
      <w:r w:rsidRPr="000316EE">
        <w:rPr>
          <w:rFonts w:ascii="Times New Roman" w:eastAsia="MS Mincho" w:hAnsi="Times New Roman" w:cs="Times New Roman"/>
          <w:sz w:val="24"/>
          <w:szCs w:val="24"/>
          <w:lang w:eastAsia="ja-JP"/>
        </w:rPr>
        <w:t>Д.Армонд</w:t>
      </w:r>
      <w:proofErr w:type="spellEnd"/>
    </w:p>
    <w:p w:rsidR="00901FD1" w:rsidRPr="000316EE" w:rsidRDefault="000316EE" w:rsidP="000316EE">
      <w:pPr>
        <w:pStyle w:val="a3"/>
        <w:numPr>
          <w:ilvl w:val="0"/>
          <w:numId w:val="11"/>
        </w:numPr>
        <w:spacing w:before="30" w:after="3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316EE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Природа не храм, а мастерская, и человек в ней работник, человека не может не занимать природа, он связан с ней тысячью неразрывных нитей. И. Тургенев</w:t>
      </w:r>
    </w:p>
    <w:p w:rsidR="00901FD1" w:rsidRPr="000316EE" w:rsidRDefault="000316EE" w:rsidP="000316EE">
      <w:pPr>
        <w:pStyle w:val="a3"/>
        <w:numPr>
          <w:ilvl w:val="0"/>
          <w:numId w:val="11"/>
        </w:numPr>
        <w:spacing w:before="30" w:after="3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316E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Поведение человека в природе - это и зеркало его души. </w:t>
      </w:r>
      <w:proofErr w:type="spellStart"/>
      <w:r w:rsidRPr="000316EE">
        <w:rPr>
          <w:rFonts w:ascii="Times New Roman" w:eastAsia="MS Mincho" w:hAnsi="Times New Roman" w:cs="Times New Roman"/>
          <w:sz w:val="24"/>
          <w:szCs w:val="24"/>
          <w:lang w:eastAsia="ja-JP"/>
        </w:rPr>
        <w:t>К.Зелинский</w:t>
      </w:r>
      <w:proofErr w:type="spellEnd"/>
    </w:p>
    <w:p w:rsidR="00901FD1" w:rsidRPr="000316EE" w:rsidRDefault="000316EE" w:rsidP="000316EE">
      <w:pPr>
        <w:pStyle w:val="a3"/>
        <w:numPr>
          <w:ilvl w:val="0"/>
          <w:numId w:val="11"/>
        </w:numPr>
        <w:spacing w:before="30" w:after="3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316E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лесных делах не может быть равнодушия. Народу нашему вечно жить на этой земле. </w:t>
      </w:r>
      <w:proofErr w:type="spellStart"/>
      <w:r w:rsidRPr="000316EE">
        <w:rPr>
          <w:rFonts w:ascii="Times New Roman" w:eastAsia="MS Mincho" w:hAnsi="Times New Roman" w:cs="Times New Roman"/>
          <w:sz w:val="24"/>
          <w:szCs w:val="24"/>
          <w:lang w:eastAsia="ja-JP"/>
        </w:rPr>
        <w:t>Л.Леонов</w:t>
      </w:r>
      <w:proofErr w:type="spellEnd"/>
    </w:p>
    <w:p w:rsidR="00901FD1" w:rsidRPr="000316EE" w:rsidRDefault="000316EE" w:rsidP="000316EE">
      <w:pPr>
        <w:pStyle w:val="a3"/>
        <w:numPr>
          <w:ilvl w:val="0"/>
          <w:numId w:val="11"/>
        </w:numPr>
        <w:spacing w:before="30" w:after="3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0316EE">
        <w:rPr>
          <w:rFonts w:ascii="Times New Roman" w:eastAsia="MS Mincho" w:hAnsi="Times New Roman" w:cs="Times New Roman"/>
          <w:sz w:val="24"/>
          <w:szCs w:val="24"/>
          <w:lang w:eastAsia="ja-JP"/>
        </w:rPr>
        <w:t>Вступи в зелёный нерушимый храм,</w:t>
      </w:r>
      <w:r w:rsidRPr="000316EE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Под неба ясного всевидящие своды,</w:t>
      </w:r>
      <w:r w:rsidRPr="000316EE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Смиренно оглядись по сторонам,</w:t>
      </w:r>
      <w:r w:rsidRPr="000316EE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Проникнись вечной святостью природы.</w:t>
      </w:r>
      <w:proofErr w:type="gramEnd"/>
      <w:r w:rsidRPr="000316E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0316EE">
        <w:rPr>
          <w:rFonts w:ascii="Times New Roman" w:eastAsia="MS Mincho" w:hAnsi="Times New Roman" w:cs="Times New Roman"/>
          <w:sz w:val="24"/>
          <w:szCs w:val="24"/>
          <w:lang w:eastAsia="ja-JP"/>
        </w:rPr>
        <w:t>В.Сааду</w:t>
      </w:r>
      <w:proofErr w:type="spellEnd"/>
    </w:p>
    <w:p w:rsidR="000316EE" w:rsidRPr="000316EE" w:rsidRDefault="000316EE" w:rsidP="000316EE">
      <w:pPr>
        <w:spacing w:before="30" w:after="30" w:line="360" w:lineRule="auto"/>
        <w:ind w:left="2235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316EE" w:rsidRPr="000316EE" w:rsidRDefault="000316EE" w:rsidP="000316EE">
      <w:pPr>
        <w:spacing w:before="30" w:after="30" w:line="360" w:lineRule="auto"/>
        <w:ind w:left="2235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3323D0" w:rsidRPr="003323D0" w:rsidRDefault="000316EE" w:rsidP="003323D0">
      <w:pPr>
        <w:spacing w:before="30" w:after="30" w:line="36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0316E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12. Домашнее задание</w:t>
      </w:r>
    </w:p>
    <w:p w:rsidR="003323D0" w:rsidRPr="003323D0" w:rsidRDefault="003323D0" w:rsidP="003323D0">
      <w:pPr>
        <w:spacing w:before="30" w:after="3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323D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1) Подготовиться к сочинению по повести Распутина «Прощание с Матерой! (составить развернутый план) </w:t>
      </w:r>
    </w:p>
    <w:p w:rsidR="003323D0" w:rsidRDefault="003323D0" w:rsidP="003323D0">
      <w:pPr>
        <w:spacing w:after="18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0316EE" w:rsidRPr="003323D0" w:rsidRDefault="000316EE" w:rsidP="003323D0">
      <w:pPr>
        <w:spacing w:after="180" w:line="360" w:lineRule="auto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</w:pPr>
      <w:r w:rsidRPr="000316E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Список литературы</w:t>
      </w:r>
    </w:p>
    <w:p w:rsidR="003323D0" w:rsidRPr="000316EE" w:rsidRDefault="003323D0" w:rsidP="000316EE">
      <w:pPr>
        <w:pStyle w:val="a3"/>
        <w:numPr>
          <w:ilvl w:val="0"/>
          <w:numId w:val="12"/>
        </w:numPr>
        <w:spacing w:after="18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Распутин В.Г. Прощание </w:t>
      </w:r>
      <w:proofErr w:type="gramStart"/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</w:t>
      </w:r>
      <w:proofErr w:type="gramEnd"/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Матёрой. – М. «Молодая гвардия», - 1980.</w:t>
      </w:r>
    </w:p>
    <w:p w:rsidR="003323D0" w:rsidRPr="000316EE" w:rsidRDefault="003323D0" w:rsidP="000316EE">
      <w:pPr>
        <w:pStyle w:val="a3"/>
        <w:numPr>
          <w:ilvl w:val="0"/>
          <w:numId w:val="12"/>
        </w:numPr>
        <w:spacing w:after="18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Егорова Н.В., Золотарёва И.В. Поурочные разработки по русской литературе </w:t>
      </w:r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XX</w:t>
      </w:r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века. 11 класс 2 полугодие, - М.: ВАКО, 2008.</w:t>
      </w:r>
    </w:p>
    <w:p w:rsidR="003323D0" w:rsidRPr="000316EE" w:rsidRDefault="003323D0" w:rsidP="000316EE">
      <w:pPr>
        <w:pStyle w:val="a3"/>
        <w:numPr>
          <w:ilvl w:val="0"/>
          <w:numId w:val="12"/>
        </w:numPr>
        <w:spacing w:after="18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proofErr w:type="spellStart"/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ru</w:t>
      </w:r>
      <w:proofErr w:type="spellEnd"/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</w:t>
      </w:r>
      <w:proofErr w:type="spellStart"/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wikipedia</w:t>
      </w:r>
      <w:proofErr w:type="spellEnd"/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</w:t>
      </w:r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org</w:t>
      </w:r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/</w:t>
      </w:r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wiki</w:t>
      </w:r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/Распутин, Вал.</w:t>
      </w:r>
    </w:p>
    <w:p w:rsidR="003323D0" w:rsidRPr="000316EE" w:rsidRDefault="003323D0" w:rsidP="000316EE">
      <w:pPr>
        <w:pStyle w:val="a3"/>
        <w:numPr>
          <w:ilvl w:val="0"/>
          <w:numId w:val="12"/>
        </w:numPr>
        <w:spacing w:after="18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rus-vost.irk.ru/</w:t>
      </w:r>
      <w:proofErr w:type="spellStart"/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stixi-posvyashhenny</w:t>
      </w:r>
      <w:proofErr w:type="spellEnd"/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.</w:t>
      </w:r>
    </w:p>
    <w:p w:rsidR="003323D0" w:rsidRPr="000316EE" w:rsidRDefault="003323D0" w:rsidP="000316EE">
      <w:pPr>
        <w:pStyle w:val="a3"/>
        <w:numPr>
          <w:ilvl w:val="0"/>
          <w:numId w:val="12"/>
        </w:numPr>
        <w:spacing w:after="18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fr-FR" w:eastAsia="ja-JP"/>
        </w:rPr>
      </w:pPr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val="fr-FR" w:eastAsia="ja-JP"/>
        </w:rPr>
        <w:t>librero.ru/article/myth/org/ cim/</w:t>
      </w:r>
    </w:p>
    <w:p w:rsidR="003323D0" w:rsidRPr="000316EE" w:rsidRDefault="003323D0" w:rsidP="000316EE">
      <w:pPr>
        <w:pStyle w:val="a3"/>
        <w:numPr>
          <w:ilvl w:val="0"/>
          <w:numId w:val="12"/>
        </w:numPr>
        <w:spacing w:after="18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it-IT" w:eastAsia="ja-JP"/>
        </w:rPr>
      </w:pPr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val="it-IT" w:eastAsia="ja-JP"/>
        </w:rPr>
        <w:t>belovlas.narod.ru/medieval/slavian-...</w:t>
      </w:r>
    </w:p>
    <w:p w:rsidR="003323D0" w:rsidRPr="000316EE" w:rsidRDefault="003323D0" w:rsidP="000316EE">
      <w:pPr>
        <w:pStyle w:val="a3"/>
        <w:numPr>
          <w:ilvl w:val="0"/>
          <w:numId w:val="12"/>
        </w:numPr>
        <w:spacing w:after="18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it-IT" w:eastAsia="ja-JP"/>
        </w:rPr>
      </w:pPr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val="it-IT" w:eastAsia="ja-JP"/>
        </w:rPr>
        <w:t>ru.wikipedia.org/wiki/</w:t>
      </w:r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Всемирный</w:t>
      </w:r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val="it-IT" w:eastAsia="ja-JP"/>
        </w:rPr>
        <w:t xml:space="preserve"> </w:t>
      </w:r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пот</w:t>
      </w:r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val="it-IT" w:eastAsia="ja-JP"/>
        </w:rPr>
        <w:t>.</w:t>
      </w:r>
    </w:p>
    <w:p w:rsidR="003323D0" w:rsidRPr="000316EE" w:rsidRDefault="003323D0" w:rsidP="000316EE">
      <w:pPr>
        <w:pStyle w:val="a3"/>
        <w:numPr>
          <w:ilvl w:val="0"/>
          <w:numId w:val="12"/>
        </w:numPr>
        <w:spacing w:after="18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it-IT" w:eastAsia="ja-JP"/>
        </w:rPr>
      </w:pPr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val="it-IT" w:eastAsia="ja-JP"/>
        </w:rPr>
        <w:t>ru.wikipedia.org/wiki/</w:t>
      </w:r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Атлантида</w:t>
      </w:r>
      <w:r w:rsidRPr="000316EE">
        <w:rPr>
          <w:rFonts w:ascii="Times New Roman" w:eastAsia="MS Mincho" w:hAnsi="Times New Roman" w:cs="Times New Roman"/>
          <w:color w:val="000000"/>
          <w:sz w:val="24"/>
          <w:szCs w:val="24"/>
          <w:lang w:val="it-IT" w:eastAsia="ja-JP"/>
        </w:rPr>
        <w:t>.</w:t>
      </w:r>
    </w:p>
    <w:p w:rsidR="003323D0" w:rsidRPr="003323D0" w:rsidRDefault="003323D0" w:rsidP="003323D0">
      <w:pPr>
        <w:spacing w:after="18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it-IT" w:eastAsia="ja-JP"/>
        </w:rPr>
      </w:pPr>
    </w:p>
    <w:p w:rsidR="003323D0" w:rsidRPr="003323D0" w:rsidRDefault="003323D0" w:rsidP="003323D0">
      <w:pPr>
        <w:spacing w:after="18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it-IT" w:eastAsia="ja-JP"/>
        </w:rPr>
      </w:pPr>
    </w:p>
    <w:p w:rsidR="003323D0" w:rsidRPr="003323D0" w:rsidRDefault="003323D0" w:rsidP="00323E92">
      <w:pPr>
        <w:pStyle w:val="bukva"/>
        <w:spacing w:line="360" w:lineRule="auto"/>
        <w:rPr>
          <w:color w:val="000000"/>
          <w:lang w:val="it-IT"/>
        </w:rPr>
      </w:pPr>
    </w:p>
    <w:p w:rsidR="003323D0" w:rsidRPr="003323D0" w:rsidRDefault="003323D0" w:rsidP="00323E92">
      <w:pPr>
        <w:pStyle w:val="bukva"/>
        <w:spacing w:line="360" w:lineRule="auto"/>
        <w:rPr>
          <w:color w:val="000000"/>
          <w:lang w:val="it-IT"/>
        </w:rPr>
      </w:pPr>
    </w:p>
    <w:p w:rsidR="00323E92" w:rsidRPr="003323D0" w:rsidRDefault="00323E92" w:rsidP="00323E92">
      <w:pPr>
        <w:pStyle w:val="bukva"/>
        <w:spacing w:line="360" w:lineRule="auto"/>
        <w:rPr>
          <w:lang w:val="it-IT"/>
        </w:rPr>
      </w:pPr>
    </w:p>
    <w:p w:rsidR="00323E92" w:rsidRPr="003323D0" w:rsidRDefault="00323E92" w:rsidP="00323E92">
      <w:pPr>
        <w:pStyle w:val="c5"/>
        <w:rPr>
          <w:lang w:val="it-IT"/>
        </w:rPr>
      </w:pPr>
    </w:p>
    <w:p w:rsidR="0035121D" w:rsidRPr="003323D0" w:rsidRDefault="0035121D" w:rsidP="00323E92">
      <w:pPr>
        <w:pStyle w:val="a5"/>
        <w:rPr>
          <w:lang w:val="it-IT"/>
        </w:rPr>
      </w:pPr>
    </w:p>
    <w:p w:rsidR="00CB5757" w:rsidRPr="003323D0" w:rsidRDefault="00CB5757" w:rsidP="00B4313B">
      <w:pPr>
        <w:pStyle w:val="a5"/>
        <w:rPr>
          <w:lang w:val="it-IT"/>
        </w:rPr>
      </w:pPr>
    </w:p>
    <w:p w:rsidR="00116F9A" w:rsidRPr="003323D0" w:rsidRDefault="00116F9A" w:rsidP="00B4313B">
      <w:pPr>
        <w:pStyle w:val="a5"/>
        <w:ind w:left="720"/>
        <w:rPr>
          <w:lang w:val="it-IT"/>
        </w:rPr>
      </w:pPr>
    </w:p>
    <w:p w:rsidR="00116F9A" w:rsidRPr="003323D0" w:rsidRDefault="00116F9A" w:rsidP="00B4313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116F9A" w:rsidRPr="0033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385"/>
    <w:multiLevelType w:val="hybridMultilevel"/>
    <w:tmpl w:val="8442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C5F18"/>
    <w:multiLevelType w:val="hybridMultilevel"/>
    <w:tmpl w:val="E52A1646"/>
    <w:lvl w:ilvl="0" w:tplc="BC408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D2D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9E6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8E5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0F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F66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D45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3C5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0E1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3C95784"/>
    <w:multiLevelType w:val="hybridMultilevel"/>
    <w:tmpl w:val="749E4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20EB7"/>
    <w:multiLevelType w:val="hybridMultilevel"/>
    <w:tmpl w:val="4672F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7366A"/>
    <w:multiLevelType w:val="hybridMultilevel"/>
    <w:tmpl w:val="1358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B33F2"/>
    <w:multiLevelType w:val="hybridMultilevel"/>
    <w:tmpl w:val="3230D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57FBD"/>
    <w:multiLevelType w:val="hybridMultilevel"/>
    <w:tmpl w:val="71567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D7D04"/>
    <w:multiLevelType w:val="hybridMultilevel"/>
    <w:tmpl w:val="9FA0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E132C"/>
    <w:multiLevelType w:val="hybridMultilevel"/>
    <w:tmpl w:val="FC04DDAC"/>
    <w:lvl w:ilvl="0" w:tplc="92D0AD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03379DB"/>
    <w:multiLevelType w:val="hybridMultilevel"/>
    <w:tmpl w:val="33D61284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>
    <w:nsid w:val="626B7C2F"/>
    <w:multiLevelType w:val="hybridMultilevel"/>
    <w:tmpl w:val="EB06C384"/>
    <w:lvl w:ilvl="0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1">
    <w:nsid w:val="6AAC2314"/>
    <w:multiLevelType w:val="hybridMultilevel"/>
    <w:tmpl w:val="9E966178"/>
    <w:lvl w:ilvl="0" w:tplc="2A8805F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55B6C"/>
    <w:multiLevelType w:val="hybridMultilevel"/>
    <w:tmpl w:val="D55CA8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2"/>
  </w:num>
  <w:num w:numId="5">
    <w:abstractNumId w:val="8"/>
  </w:num>
  <w:num w:numId="6">
    <w:abstractNumId w:val="11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9D"/>
    <w:rsid w:val="000047BC"/>
    <w:rsid w:val="000316EE"/>
    <w:rsid w:val="001075BF"/>
    <w:rsid w:val="00116F9A"/>
    <w:rsid w:val="001A0E3B"/>
    <w:rsid w:val="002103E1"/>
    <w:rsid w:val="00323E92"/>
    <w:rsid w:val="003323D0"/>
    <w:rsid w:val="0035121D"/>
    <w:rsid w:val="003672D6"/>
    <w:rsid w:val="004402E5"/>
    <w:rsid w:val="007B732B"/>
    <w:rsid w:val="00804E00"/>
    <w:rsid w:val="00901FD1"/>
    <w:rsid w:val="009D225C"/>
    <w:rsid w:val="00B233F8"/>
    <w:rsid w:val="00B4313B"/>
    <w:rsid w:val="00BF4C92"/>
    <w:rsid w:val="00CB5757"/>
    <w:rsid w:val="00D0459D"/>
    <w:rsid w:val="00DC459F"/>
    <w:rsid w:val="00F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7B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16F9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16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313B"/>
    <w:rPr>
      <w:b/>
      <w:bCs/>
    </w:rPr>
  </w:style>
  <w:style w:type="character" w:styleId="a7">
    <w:name w:val="Emphasis"/>
    <w:basedOn w:val="a0"/>
    <w:uiPriority w:val="20"/>
    <w:qFormat/>
    <w:rsid w:val="00B4313B"/>
    <w:rPr>
      <w:i/>
      <w:iCs/>
    </w:rPr>
  </w:style>
  <w:style w:type="table" w:styleId="a8">
    <w:name w:val="Table Grid"/>
    <w:basedOn w:val="a1"/>
    <w:uiPriority w:val="59"/>
    <w:rsid w:val="00440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32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3E92"/>
  </w:style>
  <w:style w:type="character" w:customStyle="1" w:styleId="c16">
    <w:name w:val="c16"/>
    <w:basedOn w:val="a0"/>
    <w:rsid w:val="00323E92"/>
  </w:style>
  <w:style w:type="paragraph" w:customStyle="1" w:styleId="bukva">
    <w:name w:val="bukva"/>
    <w:basedOn w:val="a"/>
    <w:rsid w:val="00323E92"/>
    <w:pPr>
      <w:spacing w:after="18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7B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16F9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16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313B"/>
    <w:rPr>
      <w:b/>
      <w:bCs/>
    </w:rPr>
  </w:style>
  <w:style w:type="character" w:styleId="a7">
    <w:name w:val="Emphasis"/>
    <w:basedOn w:val="a0"/>
    <w:uiPriority w:val="20"/>
    <w:qFormat/>
    <w:rsid w:val="00B4313B"/>
    <w:rPr>
      <w:i/>
      <w:iCs/>
    </w:rPr>
  </w:style>
  <w:style w:type="table" w:styleId="a8">
    <w:name w:val="Table Grid"/>
    <w:basedOn w:val="a1"/>
    <w:uiPriority w:val="59"/>
    <w:rsid w:val="00440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32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3E92"/>
  </w:style>
  <w:style w:type="character" w:customStyle="1" w:styleId="c16">
    <w:name w:val="c16"/>
    <w:basedOn w:val="a0"/>
    <w:rsid w:val="00323E92"/>
  </w:style>
  <w:style w:type="paragraph" w:customStyle="1" w:styleId="bukva">
    <w:name w:val="bukva"/>
    <w:basedOn w:val="a"/>
    <w:rsid w:val="00323E92"/>
    <w:pPr>
      <w:spacing w:after="18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5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7688">
          <w:marLeft w:val="547"/>
          <w:marRight w:val="0"/>
          <w:marTop w:val="101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05">
          <w:marLeft w:val="547"/>
          <w:marRight w:val="0"/>
          <w:marTop w:val="101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636">
          <w:marLeft w:val="547"/>
          <w:marRight w:val="0"/>
          <w:marTop w:val="101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492">
          <w:marLeft w:val="547"/>
          <w:marRight w:val="0"/>
          <w:marTop w:val="101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6992">
          <w:marLeft w:val="547"/>
          <w:marRight w:val="0"/>
          <w:marTop w:val="101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00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C8%F0%EA%F3%F2%F1%EA%E0%FF_%C3%DD%D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D%D0%BA%D0%BE%D1%81%D0%B8%D1%81%D1%82%D0%B5%D0%BC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0%D0%B9%D0%BA%D0%B0%D0%BB%D1%8C%D1%81%D0%BA%D0%B8%D0%B9_%D0%BE%D0%BC%D1%83%D0%BB%D1%8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12</Pages>
  <Words>3131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2014-11-06T15:09:00Z</cp:lastPrinted>
  <dcterms:created xsi:type="dcterms:W3CDTF">2014-11-05T17:19:00Z</dcterms:created>
  <dcterms:modified xsi:type="dcterms:W3CDTF">2014-11-06T15:10:00Z</dcterms:modified>
</cp:coreProperties>
</file>