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1D" w:rsidRDefault="0078351D" w:rsidP="007835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0AF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8351D" w:rsidRDefault="0078351D" w:rsidP="0078351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</w:t>
      </w:r>
      <w:r w:rsidR="002B1D3E">
        <w:rPr>
          <w:rFonts w:ascii="Times New Roman" w:hAnsi="Times New Roman"/>
          <w:sz w:val="24"/>
          <w:szCs w:val="24"/>
        </w:rPr>
        <w:t>ей программе по литературе для 6</w:t>
      </w:r>
      <w:r>
        <w:rPr>
          <w:rFonts w:ascii="Times New Roman" w:hAnsi="Times New Roman"/>
          <w:sz w:val="24"/>
          <w:szCs w:val="24"/>
        </w:rPr>
        <w:t xml:space="preserve"> класса.</w:t>
      </w:r>
    </w:p>
    <w:p w:rsidR="0078351D" w:rsidRPr="007A41B5" w:rsidRDefault="0078351D" w:rsidP="007835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34315" w:rsidRPr="00434315" w:rsidRDefault="00434315" w:rsidP="00434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4315">
        <w:rPr>
          <w:rFonts w:ascii="Times New Roman" w:hAnsi="Times New Roman"/>
          <w:sz w:val="24"/>
          <w:szCs w:val="24"/>
        </w:rPr>
        <w:t>Учебный план школы разработан на основании следующих нормативно-правовых документов:</w:t>
      </w:r>
    </w:p>
    <w:p w:rsidR="00434315" w:rsidRPr="00434315" w:rsidRDefault="00434315" w:rsidP="004343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Федеральные законы: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Закон РФ от 10.07.1992 № 3266-1 «Об образовании» (ст.7, ст. 32);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34315" w:rsidRPr="00434315" w:rsidRDefault="00434315" w:rsidP="004343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Федеральные программы: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 xml:space="preserve"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 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Минобрнауки России по вопросам организации введения ФГО, 2011 год).</w:t>
      </w:r>
    </w:p>
    <w:p w:rsidR="00434315" w:rsidRPr="00434315" w:rsidRDefault="00434315" w:rsidP="004343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Федеральные постановления: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постановление правительства от 19.03.2001 № 196. Типовое положение об общеобразовательном учреждении;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434315" w:rsidRPr="00434315" w:rsidRDefault="00434315" w:rsidP="004343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Федеральные приказы: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Минобразования России от 05.03.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 xml:space="preserve">приказ Минобрнауки России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</w:t>
      </w:r>
      <w:r w:rsidRPr="00434315">
        <w:rPr>
          <w:rFonts w:ascii="Times New Roman" w:hAnsi="Times New Roman"/>
          <w:color w:val="000000"/>
          <w:sz w:val="24"/>
          <w:szCs w:val="24"/>
        </w:rPr>
        <w:lastRenderedPageBreak/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 xml:space="preserve">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10.11.2011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приказ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434315" w:rsidRPr="00434315" w:rsidRDefault="00434315" w:rsidP="004343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 xml:space="preserve">Федеральные распоряжения: 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распоряжение Правительства Российской Федерации от 07.09.2010 № 1507-р «План действий по модернизации общего образования на 2011-2015 годы»;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</w:t>
      </w:r>
    </w:p>
    <w:p w:rsidR="00434315" w:rsidRPr="00434315" w:rsidRDefault="00434315" w:rsidP="004343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 xml:space="preserve">Федеральные письма: 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color w:val="000000"/>
          <w:sz w:val="24"/>
          <w:szCs w:val="24"/>
        </w:rPr>
        <w:t>письмо Минобрнауки России от 09.02.2012 № 102/03 «О введении курса ОРКСЭ с 1 сентября 2012 года»;</w:t>
      </w:r>
    </w:p>
    <w:p w:rsidR="00434315" w:rsidRPr="00434315" w:rsidRDefault="00434315" w:rsidP="00434315">
      <w:pPr>
        <w:spacing w:after="0" w:line="240" w:lineRule="auto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4315" w:rsidRPr="00434315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общего и профессионального образования РО от 25.04.2013 №</w:t>
      </w:r>
      <w:r w:rsidRPr="00434315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434315">
        <w:rPr>
          <w:rFonts w:ascii="Times New Roman" w:hAnsi="Times New Roman"/>
          <w:bCs/>
          <w:color w:val="000000"/>
          <w:sz w:val="24"/>
          <w:szCs w:val="24"/>
        </w:rPr>
        <w:t>236 «Об утверждении учебных планов для общеобразовательных учреждений Ростовской области на 2013-2014 учебный год»;</w:t>
      </w:r>
    </w:p>
    <w:p w:rsidR="00434315" w:rsidRPr="00434315" w:rsidRDefault="00434315" w:rsidP="00434315">
      <w:pPr>
        <w:spacing w:after="0" w:line="240" w:lineRule="auto"/>
        <w:ind w:left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4315" w:rsidRPr="00471368" w:rsidRDefault="00434315" w:rsidP="0043431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4315">
        <w:rPr>
          <w:rFonts w:ascii="Times New Roman" w:hAnsi="Times New Roman"/>
          <w:bCs/>
          <w:color w:val="000000"/>
          <w:sz w:val="24"/>
          <w:szCs w:val="24"/>
        </w:rPr>
        <w:t>Устав МБОУ СОШ №7 г.Сальска</w:t>
      </w:r>
    </w:p>
    <w:p w:rsidR="00471368" w:rsidRDefault="00471368" w:rsidP="0047136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471368" w:rsidRDefault="00471368" w:rsidP="00471368">
      <w:pPr>
        <w:pStyle w:val="a4"/>
        <w:numPr>
          <w:ilvl w:val="0"/>
          <w:numId w:val="4"/>
        </w:numPr>
        <w:jc w:val="both"/>
      </w:pPr>
      <w:r w:rsidRPr="00A00750">
        <w:t>Учебный план МБОУ СОШ №7 на 2013-2014 учебный год</w:t>
      </w:r>
    </w:p>
    <w:p w:rsidR="008455B0" w:rsidRPr="008455B0" w:rsidRDefault="008455B0" w:rsidP="008455B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Рабочая программа по литературе в 6  классе, составлена  на основе федерального компонента государственного образовательного стандарта 2004 года в соответствии с БУП 2004 года на основе программы </w:t>
      </w:r>
      <w:r w:rsidRPr="008455B0">
        <w:rPr>
          <w:rFonts w:ascii="Times New Roman" w:hAnsi="Times New Roman"/>
          <w:sz w:val="24"/>
          <w:szCs w:val="24"/>
        </w:rPr>
        <w:t xml:space="preserve">учебного курса авторов-составителей </w:t>
      </w:r>
      <w:r w:rsidRPr="008455B0">
        <w:rPr>
          <w:rFonts w:ascii="Times New Roman" w:hAnsi="Times New Roman"/>
          <w:bCs/>
          <w:sz w:val="24"/>
          <w:szCs w:val="24"/>
        </w:rPr>
        <w:t>Т.Ф. Курдюмовой, В.Я. Коровиной.</w:t>
      </w:r>
    </w:p>
    <w:p w:rsidR="008455B0" w:rsidRDefault="008455B0" w:rsidP="00711EBC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sz w:val="24"/>
          <w:szCs w:val="28"/>
        </w:rPr>
      </w:pPr>
    </w:p>
    <w:p w:rsidR="0078351D" w:rsidRPr="008750AE" w:rsidRDefault="0078351D" w:rsidP="00711EBC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sz w:val="24"/>
          <w:szCs w:val="28"/>
        </w:rPr>
      </w:pPr>
      <w:r w:rsidRPr="008750AE">
        <w:rPr>
          <w:rFonts w:ascii="Times New Roman" w:hAnsi="Times New Roman"/>
          <w:b/>
          <w:bCs/>
          <w:sz w:val="24"/>
          <w:szCs w:val="28"/>
        </w:rPr>
        <w:t>Место предмета в учебном плане</w:t>
      </w:r>
    </w:p>
    <w:p w:rsidR="0078351D" w:rsidRDefault="0078351D" w:rsidP="0078351D">
      <w:pPr>
        <w:autoSpaceDE w:val="0"/>
        <w:autoSpaceDN w:val="0"/>
        <w:adjustRightInd w:val="0"/>
        <w:spacing w:after="0" w:line="259" w:lineRule="auto"/>
        <w:ind w:firstLine="360"/>
        <w:rPr>
          <w:rFonts w:ascii="Times New Roman" w:hAnsi="Times New Roman"/>
          <w:sz w:val="24"/>
          <w:szCs w:val="28"/>
        </w:rPr>
      </w:pPr>
      <w:r w:rsidRPr="008750AE">
        <w:rPr>
          <w:rFonts w:ascii="Times New Roman" w:hAnsi="Times New Roman"/>
          <w:sz w:val="24"/>
          <w:szCs w:val="28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/>
          <w:sz w:val="24"/>
          <w:szCs w:val="28"/>
        </w:rPr>
        <w:t xml:space="preserve">Российской Федерации отводит 385 </w:t>
      </w:r>
      <w:r w:rsidRPr="008750AE">
        <w:rPr>
          <w:rFonts w:ascii="Times New Roman" w:hAnsi="Times New Roman"/>
          <w:sz w:val="24"/>
          <w:szCs w:val="28"/>
        </w:rPr>
        <w:t>часов д</w:t>
      </w:r>
      <w:r>
        <w:rPr>
          <w:rFonts w:ascii="Times New Roman" w:hAnsi="Times New Roman"/>
          <w:sz w:val="24"/>
          <w:szCs w:val="28"/>
        </w:rPr>
        <w:t>ля обязательного изучения литературы</w:t>
      </w:r>
      <w:r w:rsidRPr="008750AE">
        <w:rPr>
          <w:rFonts w:ascii="Times New Roman" w:hAnsi="Times New Roman"/>
          <w:sz w:val="24"/>
          <w:szCs w:val="28"/>
        </w:rPr>
        <w:t xml:space="preserve"> на базовом уровне ступени </w:t>
      </w:r>
      <w:r>
        <w:rPr>
          <w:rFonts w:ascii="Times New Roman" w:hAnsi="Times New Roman"/>
          <w:sz w:val="24"/>
          <w:szCs w:val="28"/>
        </w:rPr>
        <w:t xml:space="preserve"> основного (полного) общего образования - минимальный уровень.</w:t>
      </w:r>
    </w:p>
    <w:p w:rsidR="0078351D" w:rsidRDefault="0078351D" w:rsidP="0078351D">
      <w:pPr>
        <w:pStyle w:val="a3"/>
        <w:rPr>
          <w:rFonts w:ascii="Times New Roman" w:hAnsi="Times New Roman"/>
          <w:sz w:val="24"/>
          <w:szCs w:val="28"/>
        </w:rPr>
      </w:pPr>
      <w:r w:rsidRPr="008750AE">
        <w:rPr>
          <w:rFonts w:ascii="Times New Roman" w:hAnsi="Times New Roman"/>
          <w:sz w:val="24"/>
          <w:szCs w:val="28"/>
        </w:rPr>
        <w:t xml:space="preserve"> В </w:t>
      </w:r>
      <w:r w:rsidR="002B1D3E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4"/>
          <w:szCs w:val="28"/>
        </w:rPr>
        <w:t xml:space="preserve"> классе на изучение предмета отводится 70 часа из расчета 2 часа</w:t>
      </w:r>
      <w:r w:rsidRPr="008750AE">
        <w:rPr>
          <w:rFonts w:ascii="Times New Roman" w:hAnsi="Times New Roman"/>
          <w:sz w:val="24"/>
          <w:szCs w:val="28"/>
        </w:rPr>
        <w:t xml:space="preserve"> в неделю</w:t>
      </w:r>
      <w:r>
        <w:rPr>
          <w:rFonts w:ascii="Times New Roman" w:hAnsi="Times New Roman"/>
          <w:sz w:val="24"/>
          <w:szCs w:val="28"/>
        </w:rPr>
        <w:t xml:space="preserve"> (35 учебных недель).</w:t>
      </w:r>
    </w:p>
    <w:p w:rsidR="0078351D" w:rsidRPr="00E013CC" w:rsidRDefault="0078351D" w:rsidP="0078351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учебным планом и расписанием МБОУ СОШ № 7 г. Сальска на </w:t>
      </w:r>
      <w:r w:rsidRPr="00DC1A95">
        <w:rPr>
          <w:rFonts w:ascii="Times New Roman" w:hAnsi="Times New Roman"/>
          <w:sz w:val="24"/>
          <w:szCs w:val="24"/>
        </w:rPr>
        <w:t>20</w:t>
      </w:r>
      <w:r w:rsidR="000365B7">
        <w:rPr>
          <w:rFonts w:ascii="Times New Roman" w:hAnsi="Times New Roman"/>
          <w:sz w:val="24"/>
          <w:szCs w:val="24"/>
        </w:rPr>
        <w:t>13</w:t>
      </w:r>
      <w:r w:rsidRPr="00DC1A95">
        <w:rPr>
          <w:rFonts w:ascii="Times New Roman" w:hAnsi="Times New Roman"/>
          <w:sz w:val="24"/>
          <w:szCs w:val="24"/>
        </w:rPr>
        <w:t>-201</w:t>
      </w:r>
      <w:r w:rsidR="000365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учебный год, а также с государственными праздниками </w:t>
      </w:r>
      <w:r w:rsidR="009A2202">
        <w:rPr>
          <w:rFonts w:ascii="Times New Roman" w:hAnsi="Times New Roman"/>
          <w:sz w:val="24"/>
          <w:szCs w:val="24"/>
        </w:rPr>
        <w:t>данная программа рассчитана на 69</w:t>
      </w:r>
      <w:r>
        <w:rPr>
          <w:rFonts w:ascii="Times New Roman" w:hAnsi="Times New Roman"/>
          <w:sz w:val="24"/>
          <w:szCs w:val="24"/>
        </w:rPr>
        <w:t xml:space="preserve"> часов. </w:t>
      </w:r>
    </w:p>
    <w:p w:rsidR="0078351D" w:rsidRDefault="0078351D" w:rsidP="0078351D">
      <w:pPr>
        <w:pStyle w:val="a3"/>
        <w:ind w:firstLine="360"/>
        <w:rPr>
          <w:rFonts w:ascii="Times New Roman" w:hAnsi="Times New Roman"/>
          <w:b/>
          <w:sz w:val="24"/>
          <w:szCs w:val="28"/>
        </w:rPr>
      </w:pPr>
      <w:r w:rsidRPr="007A41B5">
        <w:rPr>
          <w:rFonts w:ascii="Times New Roman" w:hAnsi="Times New Roman"/>
          <w:sz w:val="24"/>
          <w:szCs w:val="24"/>
        </w:rPr>
        <w:t xml:space="preserve">Содержание рабочей программы направлено на освоение </w:t>
      </w:r>
      <w:r>
        <w:rPr>
          <w:rFonts w:ascii="Times New Roman" w:hAnsi="Times New Roman"/>
          <w:sz w:val="24"/>
          <w:szCs w:val="24"/>
        </w:rPr>
        <w:t>об</w:t>
      </w:r>
      <w:r w:rsidRPr="007A41B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A41B5">
        <w:rPr>
          <w:rFonts w:ascii="Times New Roman" w:hAnsi="Times New Roman"/>
          <w:sz w:val="24"/>
          <w:szCs w:val="24"/>
        </w:rPr>
        <w:t>щимися знаний, умений и навыков на базовом уровне, что соответствует обра</w:t>
      </w:r>
      <w:r>
        <w:rPr>
          <w:rFonts w:ascii="Times New Roman" w:hAnsi="Times New Roman"/>
          <w:sz w:val="24"/>
          <w:szCs w:val="24"/>
        </w:rPr>
        <w:t>зовательной программе МБОУ СОШ № 7 г. Сальска</w:t>
      </w:r>
      <w:r w:rsidRPr="007A41B5">
        <w:rPr>
          <w:rFonts w:ascii="Times New Roman" w:hAnsi="Times New Roman"/>
          <w:sz w:val="24"/>
          <w:szCs w:val="24"/>
        </w:rPr>
        <w:t xml:space="preserve">. Она включает в себя все темы, предусмотренные федеральным компонентом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 основного         ( полного ) общего образования по литературе.</w:t>
      </w:r>
    </w:p>
    <w:p w:rsidR="0078351D" w:rsidRDefault="0078351D" w:rsidP="0078351D">
      <w:pPr>
        <w:pStyle w:val="a3"/>
        <w:ind w:firstLine="360"/>
        <w:rPr>
          <w:rFonts w:ascii="Times New Roman" w:hAnsi="Times New Roman"/>
          <w:b/>
          <w:sz w:val="24"/>
          <w:szCs w:val="28"/>
        </w:rPr>
      </w:pPr>
    </w:p>
    <w:p w:rsidR="0078351D" w:rsidRPr="004E571E" w:rsidRDefault="0078351D" w:rsidP="00167E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78351D" w:rsidRPr="004E571E" w:rsidRDefault="0078351D" w:rsidP="0078351D">
      <w:pPr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</w:t>
      </w:r>
      <w:r w:rsidRPr="004E571E">
        <w:rPr>
          <w:rFonts w:ascii="Times New Roman" w:hAnsi="Times New Roman" w:cs="Times New Roman"/>
          <w:sz w:val="24"/>
          <w:szCs w:val="24"/>
        </w:rPr>
        <w:t>в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>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8351D" w:rsidRPr="004E571E" w:rsidRDefault="0078351D" w:rsidP="0078351D">
      <w:pPr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51D" w:rsidRPr="004E571E" w:rsidRDefault="0078351D" w:rsidP="0078351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4E571E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351D" w:rsidRPr="004E571E" w:rsidRDefault="0078351D" w:rsidP="0078351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духовно развитой личности, формирование гуманистического мировоззрения, гражданского сознания, чувства 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lastRenderedPageBreak/>
        <w:t>патриотизма, любви и уважения к литературе и ценностям отечественной культуры;</w:t>
      </w:r>
    </w:p>
    <w:p w:rsidR="0078351D" w:rsidRPr="004E571E" w:rsidRDefault="0078351D" w:rsidP="0078351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8351D" w:rsidRPr="004E571E" w:rsidRDefault="0078351D" w:rsidP="0078351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b/>
          <w:i/>
          <w:sz w:val="24"/>
          <w:szCs w:val="24"/>
        </w:rPr>
        <w:t>освоение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8351D" w:rsidRPr="004E571E" w:rsidRDefault="0078351D" w:rsidP="0078351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умениями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8351D" w:rsidRPr="004E571E" w:rsidRDefault="0078351D" w:rsidP="00434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Цели изучения литературы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78351D" w:rsidRPr="004E571E" w:rsidRDefault="0078351D" w:rsidP="00434315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 xml:space="preserve">Курс литературы опирается на следующие </w:t>
      </w:r>
      <w:r w:rsidRPr="004E571E">
        <w:rPr>
          <w:rFonts w:ascii="Times New Roman" w:hAnsi="Times New Roman"/>
          <w:b/>
          <w:i/>
          <w:sz w:val="24"/>
          <w:szCs w:val="24"/>
        </w:rPr>
        <w:t>виды деятельности</w:t>
      </w:r>
      <w:r w:rsidRPr="004E571E">
        <w:rPr>
          <w:rFonts w:ascii="Times New Roman" w:hAnsi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выразительное чтение художественного текста;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анализ и интерпретация произведения;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78351D" w:rsidRPr="004E571E" w:rsidRDefault="0078351D" w:rsidP="0078351D">
      <w:pPr>
        <w:pStyle w:val="a7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78351D" w:rsidRPr="004E571E" w:rsidRDefault="0078351D" w:rsidP="0078351D">
      <w:pPr>
        <w:pStyle w:val="a7"/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 образовательного стандарта 2004г. в содержании  календарно- тематического планирования  предполагается реализовать актуальные  в настоящее время компетентностный , личностно- ориентированный, деятельностный  подходы, которые  определяют </w:t>
      </w:r>
      <w:r w:rsidRPr="004E571E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b/>
          <w:sz w:val="24"/>
          <w:szCs w:val="24"/>
        </w:rPr>
        <w:lastRenderedPageBreak/>
        <w:t xml:space="preserve">-  </w:t>
      </w:r>
      <w:r w:rsidRPr="004E571E">
        <w:rPr>
          <w:rFonts w:ascii="Times New Roman" w:hAnsi="Times New Roman"/>
          <w:sz w:val="24"/>
          <w:szCs w:val="24"/>
        </w:rPr>
        <w:t>приобретение 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-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- устного пересказа(подробному, выборочному, сжатому,  от другого  лица, художественному) небольшого отрывка, главы, повести, рассказа, сказки;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- свободному владению монологической и диалогической речью в объёме изучаемых произведений;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- научиться развёрнутому ответу на вопрос, рассказу о литературном герое, характеристике героя;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- отзыву на самостоятельно прочитанное произведение ;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- способами свободного владения письменной речью;</w:t>
      </w:r>
    </w:p>
    <w:p w:rsidR="0078351D" w:rsidRPr="004E571E" w:rsidRDefault="0078351D" w:rsidP="0043431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- освоение лингвистической , культурологической ,коммуникативной компетенциями.</w:t>
      </w:r>
    </w:p>
    <w:p w:rsidR="0078351D" w:rsidRPr="004E571E" w:rsidRDefault="0078351D" w:rsidP="0078351D">
      <w:pPr>
        <w:pStyle w:val="a7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hAnsi="Times New Roman"/>
          <w:sz w:val="24"/>
          <w:szCs w:val="24"/>
        </w:rPr>
        <w:t>Литература – одна из важнейших частей образовательной области «Филология»</w:t>
      </w:r>
      <w:r w:rsidRPr="004E571E">
        <w:rPr>
          <w:rFonts w:ascii="Times New Roman" w:hAnsi="Times New Roman"/>
          <w:i/>
          <w:sz w:val="24"/>
          <w:szCs w:val="24"/>
        </w:rPr>
        <w:t>.</w:t>
      </w:r>
      <w:r w:rsidRPr="004E571E">
        <w:rPr>
          <w:rFonts w:ascii="Times New Roman" w:hAnsi="Times New Roman"/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78351D" w:rsidRPr="004E571E" w:rsidRDefault="0078351D" w:rsidP="007835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78351D" w:rsidRPr="004E571E" w:rsidRDefault="0078351D" w:rsidP="0078351D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b/>
          <w:i/>
          <w:sz w:val="24"/>
          <w:szCs w:val="24"/>
        </w:rPr>
        <w:t>5 - 6 классы.</w:t>
      </w:r>
    </w:p>
    <w:p w:rsidR="0078351D" w:rsidRPr="004E571E" w:rsidRDefault="0078351D" w:rsidP="004343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78351D" w:rsidRPr="004E571E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литературы.</w:t>
      </w:r>
    </w:p>
    <w:p w:rsidR="0078351D" w:rsidRPr="004E571E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8351D" w:rsidRPr="004E571E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4E571E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4E571E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4E571E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78351D" w:rsidRPr="004E571E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Ведущая </w:t>
      </w:r>
      <w:r w:rsidR="002B1D3E">
        <w:rPr>
          <w:rFonts w:ascii="Times New Roman" w:eastAsia="Times New Roman" w:hAnsi="Times New Roman" w:cs="Times New Roman"/>
          <w:sz w:val="24"/>
          <w:szCs w:val="24"/>
        </w:rPr>
        <w:t>проблема изучения литературы в 6</w:t>
      </w:r>
      <w:r w:rsidRPr="004E571E">
        <w:rPr>
          <w:rFonts w:ascii="Times New Roman" w:eastAsia="Times New Roman" w:hAnsi="Times New Roman" w:cs="Times New Roman"/>
          <w:sz w:val="24"/>
          <w:szCs w:val="24"/>
        </w:rPr>
        <w:t xml:space="preserve"> классе – внимание к книге.</w:t>
      </w:r>
    </w:p>
    <w:p w:rsidR="0078351D" w:rsidRPr="004E571E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78351D" w:rsidRDefault="0078351D" w:rsidP="0043431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E571E">
        <w:rPr>
          <w:rFonts w:ascii="Times New Roman" w:eastAsia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и на уроки внеклассного чтения.</w:t>
      </w:r>
    </w:p>
    <w:p w:rsidR="0078351D" w:rsidRPr="000365B7" w:rsidRDefault="0078351D" w:rsidP="00434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5B7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 за курс литературы</w:t>
      </w:r>
      <w:r w:rsidR="002B1D3E" w:rsidRPr="000365B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365B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78351D" w:rsidRPr="000365B7" w:rsidRDefault="0078351D" w:rsidP="0078351D">
      <w:pPr>
        <w:ind w:firstLine="73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65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Учащиеся должны </w:t>
      </w:r>
      <w:r w:rsidRPr="000365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знать</w:t>
      </w:r>
      <w:r w:rsidRPr="000365B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8351D" w:rsidRPr="00953300" w:rsidRDefault="0078351D" w:rsidP="0078351D">
      <w:pPr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авторов и содержание изученных произведений;</w:t>
      </w:r>
    </w:p>
    <w:p w:rsidR="0078351D" w:rsidRPr="00953300" w:rsidRDefault="0078351D" w:rsidP="0078351D">
      <w:pPr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</w:p>
    <w:p w:rsidR="0078351D" w:rsidRPr="00953300" w:rsidRDefault="0078351D" w:rsidP="0078351D">
      <w:pPr>
        <w:ind w:firstLine="73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Учащиеся должны </w:t>
      </w:r>
      <w:r w:rsidRPr="009533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95330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воспроизводить сюжет изученного произведения и объяснять внутренние связи его элементов;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отличать стихотворение от прозы, используя сведения о стихосложении (ритм, рифма, строфа);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выявлять основную нравственную проблематику произведения;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определять главные эпизоды в эпическом произведении, устанавливать причинно-следственные связи между ними;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прослеживать изменение настроения (интонации) в стихотворении;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различать особенности построения и языка произведений простейших жанров (народная и литературная сказка, загадка, басня, рассказ)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пользоваться алфавитным каталогом школьной библиотеки;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lastRenderedPageBreak/>
        <w:t>• ориентироваться в незнакомой книге (автор, аннотация, оглавление, предисловие, послесловие);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подготовить (устно и письменно) краткий, сжатый. Выборочный и подробный пересказы; словесно воспроизводить картины, созданные писателем (пейзаж, портрет);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написать творческое сочинение типа описания и повествования на материале жизненных и литературных впечатлений;</w:t>
      </w:r>
    </w:p>
    <w:p w:rsidR="0078351D" w:rsidRPr="00953300" w:rsidRDefault="0078351D" w:rsidP="004343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сочинять небольшие произведения фольклорного жанра – сказки, загадки, басни;</w:t>
      </w:r>
    </w:p>
    <w:p w:rsidR="00A35380" w:rsidRPr="00403D0C" w:rsidRDefault="0078351D" w:rsidP="00403D0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00">
        <w:rPr>
          <w:rFonts w:ascii="Times New Roman" w:eastAsia="Times New Roman" w:hAnsi="Times New Roman" w:cs="Times New Roman"/>
          <w:sz w:val="24"/>
          <w:szCs w:val="24"/>
        </w:rPr>
        <w:t>• создавать сочинения-</w:t>
      </w:r>
      <w:r w:rsidR="00A35380" w:rsidRPr="00953300">
        <w:rPr>
          <w:rFonts w:ascii="Times New Roman" w:eastAsia="Times New Roman" w:hAnsi="Times New Roman" w:cs="Times New Roman"/>
          <w:sz w:val="24"/>
          <w:szCs w:val="24"/>
        </w:rPr>
        <w:t>миниатюры по картине</w:t>
      </w:r>
    </w:p>
    <w:p w:rsidR="00A35380" w:rsidRPr="000365B7" w:rsidRDefault="00A35380" w:rsidP="00403D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B7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курса.</w:t>
      </w:r>
    </w:p>
    <w:tbl>
      <w:tblPr>
        <w:tblpPr w:leftFromText="180" w:rightFromText="180" w:vertAnchor="text" w:horzAnchor="margin" w:tblpXSpec="center" w:tblpY="428"/>
        <w:tblW w:w="104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69"/>
        <w:gridCol w:w="4501"/>
        <w:gridCol w:w="1984"/>
        <w:gridCol w:w="2835"/>
      </w:tblGrid>
      <w:tr w:rsidR="003A5DD1" w:rsidRPr="003A5DD1" w:rsidTr="003A5DD1"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№ раздела</w:t>
            </w:r>
          </w:p>
        </w:tc>
        <w:tc>
          <w:tcPr>
            <w:tcW w:w="4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Наименование</w:t>
            </w:r>
            <w:r w:rsidR="00403D0C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3A5DD1">
              <w:rPr>
                <w:rFonts w:cs="Times New Roman"/>
                <w:b/>
                <w:bCs/>
              </w:rPr>
              <w:t>раздела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Кол-во</w:t>
            </w:r>
            <w:r w:rsidR="00403D0C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3A5DD1">
              <w:rPr>
                <w:rFonts w:cs="Times New Roman"/>
                <w:b/>
                <w:bCs/>
              </w:rPr>
              <w:t>часов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Формы</w:t>
            </w:r>
            <w:r w:rsidR="00403D0C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3A5DD1">
              <w:rPr>
                <w:rFonts w:cs="Times New Roman"/>
                <w:b/>
                <w:bCs/>
              </w:rPr>
              <w:t>контроля</w:t>
            </w: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I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Введение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II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Русскийфольклор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  <w:r w:rsidRPr="003A5DD1">
              <w:rPr>
                <w:rFonts w:cs="Times New Roman"/>
              </w:rPr>
              <w:t>Тест 1</w:t>
            </w: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III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Литература XIX века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  <w:r w:rsidRPr="003A5DD1">
              <w:rPr>
                <w:rFonts w:cs="Times New Roman"/>
              </w:rPr>
              <w:t>Тест 2, контрольнаяработа 1, сочинение 1,2</w:t>
            </w: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IV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  <w:lang w:val="ru-RU"/>
              </w:rPr>
            </w:pPr>
            <w:r w:rsidRPr="003A5DD1">
              <w:rPr>
                <w:rFonts w:cs="Times New Roman"/>
                <w:lang w:val="ru-RU"/>
              </w:rPr>
              <w:t>Приключения и путешествия в литературе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  <w:r w:rsidRPr="003A5DD1">
              <w:rPr>
                <w:rFonts w:cs="Times New Roman"/>
              </w:rPr>
              <w:t xml:space="preserve">тест 3 </w:t>
            </w: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V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Литература XX века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  <w:r w:rsidRPr="003A5DD1">
              <w:rPr>
                <w:rFonts w:cs="Times New Roman"/>
              </w:rPr>
              <w:t>Тест 4, контрольнаяработа 2</w:t>
            </w: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VI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  <w:lang w:val="ru-RU"/>
              </w:rPr>
            </w:pPr>
            <w:r w:rsidRPr="003A5DD1">
              <w:rPr>
                <w:rFonts w:cs="Times New Roman"/>
                <w:lang w:val="ru-RU"/>
              </w:rPr>
              <w:t>Великая Отечественная война в лирике и прозе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  <w:r w:rsidRPr="003A5DD1">
              <w:rPr>
                <w:rFonts w:cs="Times New Roman"/>
              </w:rPr>
              <w:t xml:space="preserve">Сочинение 2 </w:t>
            </w: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VII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Подведениеитогов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VIII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РР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IX</w:t>
            </w: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РК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3A5DD1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</w:p>
        </w:tc>
      </w:tr>
      <w:tr w:rsidR="003A5DD1" w:rsidRPr="003A5DD1" w:rsidTr="003A5DD1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501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rPr>
                <w:rFonts w:cs="Times New Roman"/>
              </w:rPr>
            </w:pPr>
            <w:r w:rsidRPr="003A5DD1">
              <w:rPr>
                <w:rFonts w:cs="Times New Roman"/>
              </w:rPr>
              <w:t>Итог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70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DD1" w:rsidRPr="003A5DD1" w:rsidRDefault="003A5DD1" w:rsidP="003A5DD1">
            <w:pPr>
              <w:pStyle w:val="a9"/>
              <w:jc w:val="center"/>
              <w:rPr>
                <w:rFonts w:cs="Times New Roman"/>
              </w:rPr>
            </w:pPr>
          </w:p>
        </w:tc>
      </w:tr>
    </w:tbl>
    <w:p w:rsidR="00A35380" w:rsidRPr="00953300" w:rsidRDefault="00A35380" w:rsidP="0078351D">
      <w:pPr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51D" w:rsidRDefault="0078351D" w:rsidP="0078351D">
      <w:pPr>
        <w:jc w:val="both"/>
        <w:rPr>
          <w:rFonts w:ascii="Calibri" w:eastAsia="Times New Roman" w:hAnsi="Calibri" w:cs="Times New Roman"/>
        </w:rPr>
      </w:pPr>
    </w:p>
    <w:p w:rsidR="0078351D" w:rsidRDefault="0078351D" w:rsidP="0078351D">
      <w:pPr>
        <w:ind w:firstLine="1620"/>
        <w:jc w:val="both"/>
        <w:rPr>
          <w:rFonts w:ascii="Calibri" w:eastAsia="Times New Roman" w:hAnsi="Calibri" w:cs="Times New Roman"/>
          <w:b/>
        </w:rPr>
      </w:pPr>
    </w:p>
    <w:p w:rsidR="0078351D" w:rsidRDefault="0078351D" w:rsidP="0078351D">
      <w:pPr>
        <w:ind w:firstLine="737"/>
        <w:jc w:val="both"/>
      </w:pPr>
    </w:p>
    <w:p w:rsidR="0078351D" w:rsidRDefault="0078351D" w:rsidP="0078351D">
      <w:pPr>
        <w:ind w:firstLine="737"/>
        <w:jc w:val="both"/>
      </w:pPr>
    </w:p>
    <w:p w:rsidR="00167EF8" w:rsidRDefault="00167EF8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EF8" w:rsidRDefault="00167EF8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15" w:rsidRDefault="00434315" w:rsidP="007835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51D" w:rsidRPr="006F2889" w:rsidRDefault="000365B7" w:rsidP="009A220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5024"/>
        <w:gridCol w:w="3430"/>
        <w:gridCol w:w="3711"/>
        <w:gridCol w:w="1967"/>
      </w:tblGrid>
      <w:tr w:rsidR="0078351D" w:rsidRPr="0052635D" w:rsidTr="00167EF8">
        <w:tc>
          <w:tcPr>
            <w:tcW w:w="221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9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160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25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66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78351D" w:rsidRPr="0052635D" w:rsidTr="00167EF8">
        <w:tc>
          <w:tcPr>
            <w:tcW w:w="221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«Литература» 3 части.</w:t>
            </w:r>
          </w:p>
        </w:tc>
        <w:tc>
          <w:tcPr>
            <w:tcW w:w="1160" w:type="pct"/>
          </w:tcPr>
          <w:p w:rsidR="0078351D" w:rsidRPr="0052635D" w:rsidRDefault="0078351D" w:rsidP="004343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125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66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8351D" w:rsidRPr="0052635D" w:rsidTr="00167EF8">
        <w:tc>
          <w:tcPr>
            <w:tcW w:w="221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160" w:type="pct"/>
          </w:tcPr>
          <w:p w:rsidR="0078351D" w:rsidRPr="0052635D" w:rsidRDefault="0078351D" w:rsidP="004343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125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66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8351D" w:rsidRPr="0052635D" w:rsidTr="00167EF8">
        <w:tc>
          <w:tcPr>
            <w:tcW w:w="221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pct"/>
          </w:tcPr>
          <w:p w:rsidR="0078351D" w:rsidRPr="00C76EDA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E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Школьный словарь литературоведческих  терминов и понятий. 5-9 кл</w:t>
            </w:r>
          </w:p>
        </w:tc>
        <w:tc>
          <w:tcPr>
            <w:tcW w:w="1160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C5">
              <w:rPr>
                <w:rFonts w:ascii="Calibri" w:eastAsia="Times New Roman" w:hAnsi="Calibri" w:cs="Times New Roman"/>
                <w:color w:val="000000"/>
              </w:rPr>
              <w:t>М.Б.Ладыгина.</w:t>
            </w:r>
          </w:p>
        </w:tc>
        <w:tc>
          <w:tcPr>
            <w:tcW w:w="125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«</w:t>
            </w:r>
            <w:r w:rsidRPr="00B548C5">
              <w:rPr>
                <w:rFonts w:ascii="Calibri" w:eastAsia="Times New Roman" w:hAnsi="Calibri" w:cs="Times New Roman"/>
                <w:color w:val="000000"/>
              </w:rPr>
              <w:t>Дрофа</w:t>
            </w:r>
            <w:r>
              <w:rPr>
                <w:color w:val="000000"/>
              </w:rPr>
              <w:t>»</w:t>
            </w:r>
          </w:p>
        </w:tc>
        <w:tc>
          <w:tcPr>
            <w:tcW w:w="66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78351D" w:rsidRPr="0052635D" w:rsidTr="00167EF8">
        <w:tc>
          <w:tcPr>
            <w:tcW w:w="221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160" w:type="pct"/>
          </w:tcPr>
          <w:p w:rsidR="0078351D" w:rsidRPr="00C76EDA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E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Беломестных О.Б., Корнеева М.С., Золотарева И.В.</w:t>
            </w:r>
          </w:p>
        </w:tc>
        <w:tc>
          <w:tcPr>
            <w:tcW w:w="1255" w:type="pct"/>
          </w:tcPr>
          <w:p w:rsidR="0078351D" w:rsidRPr="00C76EDA" w:rsidRDefault="0078351D" w:rsidP="004343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6EDA">
              <w:rPr>
                <w:color w:val="000000"/>
                <w:sz w:val="24"/>
                <w:szCs w:val="24"/>
              </w:rPr>
              <w:t>«</w:t>
            </w:r>
            <w:r w:rsidRPr="00C76ED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ВАКО</w:t>
            </w:r>
            <w:r w:rsidRPr="00C76ED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6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78351D" w:rsidRPr="0052635D" w:rsidTr="00167EF8">
        <w:tc>
          <w:tcPr>
            <w:tcW w:w="221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3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C5">
              <w:rPr>
                <w:rFonts w:ascii="Calibri" w:eastAsia="Times New Roman" w:hAnsi="Calibri" w:cs="Times New Roman"/>
                <w:color w:val="000000"/>
              </w:rPr>
              <w:t>Тесты п</w:t>
            </w:r>
            <w:r w:rsidR="002B1D3E">
              <w:rPr>
                <w:color w:val="000000"/>
              </w:rPr>
              <w:t>о литературе: 6</w:t>
            </w:r>
            <w:r>
              <w:rPr>
                <w:color w:val="000000"/>
              </w:rPr>
              <w:t xml:space="preserve"> класс к учебнику В.Я. Коровиной </w:t>
            </w:r>
            <w:r w:rsidR="002B1D3E">
              <w:rPr>
                <w:rFonts w:ascii="Calibri" w:eastAsia="Times New Roman" w:hAnsi="Calibri" w:cs="Times New Roman"/>
                <w:color w:val="000000"/>
              </w:rPr>
              <w:t>«Литература. 6</w:t>
            </w:r>
            <w:r w:rsidRPr="00B548C5">
              <w:rPr>
                <w:rFonts w:ascii="Calibri" w:eastAsia="Times New Roman" w:hAnsi="Calibri" w:cs="Times New Roman"/>
                <w:color w:val="000000"/>
              </w:rPr>
              <w:t xml:space="preserve"> класс»</w:t>
            </w:r>
          </w:p>
        </w:tc>
        <w:tc>
          <w:tcPr>
            <w:tcW w:w="1160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C5">
              <w:rPr>
                <w:rFonts w:ascii="Calibri" w:eastAsia="Times New Roman" w:hAnsi="Calibri" w:cs="Times New Roman"/>
                <w:color w:val="000000"/>
              </w:rPr>
              <w:t>Миронова Н.А.</w:t>
            </w:r>
          </w:p>
        </w:tc>
        <w:tc>
          <w:tcPr>
            <w:tcW w:w="125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8C5">
              <w:rPr>
                <w:rFonts w:ascii="Calibri" w:eastAsia="Times New Roman" w:hAnsi="Calibri" w:cs="Times New Roman"/>
                <w:color w:val="000000"/>
              </w:rPr>
              <w:t>«Экзамен»</w:t>
            </w:r>
          </w:p>
        </w:tc>
        <w:tc>
          <w:tcPr>
            <w:tcW w:w="665" w:type="pct"/>
          </w:tcPr>
          <w:p w:rsidR="0078351D" w:rsidRPr="0052635D" w:rsidRDefault="0078351D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167EF8" w:rsidRPr="0052635D" w:rsidTr="00167EF8">
        <w:tc>
          <w:tcPr>
            <w:tcW w:w="221" w:type="pct"/>
          </w:tcPr>
          <w:p w:rsidR="00167EF8" w:rsidRPr="0052635D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9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D9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  <w:r w:rsidRPr="00231D96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учреждений 5-11 классы</w:t>
            </w:r>
          </w:p>
        </w:tc>
        <w:tc>
          <w:tcPr>
            <w:tcW w:w="1160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D96">
              <w:rPr>
                <w:rFonts w:ascii="Times New Roman" w:hAnsi="Times New Roman" w:cs="Times New Roman"/>
                <w:sz w:val="24"/>
                <w:szCs w:val="24"/>
              </w:rPr>
              <w:t>Т.Ф. Курдюмова</w:t>
            </w:r>
          </w:p>
        </w:tc>
        <w:tc>
          <w:tcPr>
            <w:tcW w:w="1255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«Дрофа»</w:t>
            </w:r>
          </w:p>
        </w:tc>
        <w:tc>
          <w:tcPr>
            <w:tcW w:w="665" w:type="pct"/>
          </w:tcPr>
          <w:p w:rsidR="00167EF8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167EF8" w:rsidRPr="0052635D" w:rsidTr="00167EF8">
        <w:tc>
          <w:tcPr>
            <w:tcW w:w="221" w:type="pct"/>
          </w:tcPr>
          <w:p w:rsidR="00167EF8" w:rsidRPr="0052635D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9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D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 по литературе. 5 -8 классы: метод.пособие</w:t>
            </w:r>
          </w:p>
        </w:tc>
        <w:tc>
          <w:tcPr>
            <w:tcW w:w="1160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D96">
              <w:rPr>
                <w:rFonts w:ascii="Times New Roman" w:hAnsi="Times New Roman" w:cs="Times New Roman"/>
                <w:sz w:val="24"/>
                <w:szCs w:val="24"/>
              </w:rPr>
              <w:t>В.А.Скрипкина</w:t>
            </w:r>
          </w:p>
        </w:tc>
        <w:tc>
          <w:tcPr>
            <w:tcW w:w="1255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«Дрофа»</w:t>
            </w:r>
          </w:p>
        </w:tc>
        <w:tc>
          <w:tcPr>
            <w:tcW w:w="665" w:type="pct"/>
          </w:tcPr>
          <w:p w:rsidR="00167EF8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167EF8" w:rsidRPr="0052635D" w:rsidTr="00167EF8">
        <w:tc>
          <w:tcPr>
            <w:tcW w:w="221" w:type="pct"/>
          </w:tcPr>
          <w:p w:rsidR="00167EF8" w:rsidRPr="0052635D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9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 № 10 А.С.Пушкин в зеркале двух столетий</w:t>
            </w:r>
          </w:p>
        </w:tc>
        <w:tc>
          <w:tcPr>
            <w:tcW w:w="1160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5" w:type="pct"/>
          </w:tcPr>
          <w:p w:rsidR="00167EF8" w:rsidRPr="00B548C5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Республиканский мультимедиа центр.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rnmc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mmedia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rnmc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31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</w:tcPr>
          <w:p w:rsidR="00167EF8" w:rsidRDefault="00167EF8" w:rsidP="004343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</w:tbl>
    <w:p w:rsidR="00167EF8" w:rsidRDefault="00167EF8" w:rsidP="00167EF8">
      <w:pPr>
        <w:pStyle w:val="a3"/>
        <w:ind w:firstLine="360"/>
        <w:rPr>
          <w:rFonts w:ascii="Times New Roman" w:hAnsi="Times New Roman"/>
          <w:sz w:val="24"/>
          <w:szCs w:val="28"/>
        </w:rPr>
      </w:pPr>
    </w:p>
    <w:p w:rsidR="0078351D" w:rsidRDefault="0078351D" w:rsidP="0078351D">
      <w:pPr>
        <w:tabs>
          <w:tab w:val="left" w:pos="3000"/>
        </w:tabs>
      </w:pPr>
    </w:p>
    <w:p w:rsidR="00434315" w:rsidRDefault="00434315" w:rsidP="00AC2A9E">
      <w:pPr>
        <w:jc w:val="center"/>
        <w:rPr>
          <w:rFonts w:eastAsiaTheme="minorHAnsi"/>
          <w:sz w:val="36"/>
          <w:szCs w:val="36"/>
          <w:lang w:eastAsia="en-US"/>
        </w:rPr>
      </w:pPr>
    </w:p>
    <w:p w:rsidR="00434315" w:rsidRDefault="00434315" w:rsidP="00AC2A9E">
      <w:pPr>
        <w:jc w:val="center"/>
        <w:rPr>
          <w:rFonts w:eastAsiaTheme="minorHAnsi"/>
          <w:sz w:val="36"/>
          <w:szCs w:val="36"/>
          <w:lang w:eastAsia="en-US"/>
        </w:rPr>
      </w:pPr>
    </w:p>
    <w:p w:rsidR="00434315" w:rsidRDefault="00434315" w:rsidP="0043431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4315" w:rsidRDefault="00434315" w:rsidP="0043431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3D0C" w:rsidRDefault="00403D0C" w:rsidP="009A220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2A9E" w:rsidRPr="000365B7" w:rsidRDefault="00AC2A9E" w:rsidP="009A220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5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Календарно – тематическое планирование</w:t>
      </w:r>
    </w:p>
    <w:tbl>
      <w:tblPr>
        <w:tblStyle w:val="aa"/>
        <w:tblW w:w="5000" w:type="pct"/>
        <w:tblLook w:val="04A0"/>
      </w:tblPr>
      <w:tblGrid>
        <w:gridCol w:w="703"/>
        <w:gridCol w:w="5217"/>
        <w:gridCol w:w="1275"/>
        <w:gridCol w:w="1845"/>
        <w:gridCol w:w="3259"/>
        <w:gridCol w:w="2487"/>
      </w:tblGrid>
      <w:tr w:rsidR="00AC2A9E" w:rsidRPr="00434315" w:rsidTr="00434315">
        <w:trPr>
          <w:trHeight w:val="982"/>
        </w:trPr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    ТЕМА</w:t>
            </w:r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 КОНТРОЛЯ</w:t>
            </w:r>
          </w:p>
        </w:tc>
        <w:tc>
          <w:tcPr>
            <w:tcW w:w="1943" w:type="pct"/>
            <w:gridSpan w:val="2"/>
            <w:tcBorders>
              <w:bottom w:val="single" w:sz="4" w:space="0" w:color="auto"/>
            </w:tcBorders>
          </w:tcPr>
          <w:p w:rsidR="00AC2A9E" w:rsidRPr="00434315" w:rsidRDefault="00AC2A9E" w:rsidP="00434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31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  К  УРОВНЮ  ПОДГОТОВКИ</w:t>
            </w:r>
          </w:p>
          <w:p w:rsidR="00AC2A9E" w:rsidRPr="00434315" w:rsidRDefault="00AC2A9E" w:rsidP="00434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43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Уметь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pct"/>
          </w:tcPr>
          <w:p w:rsidR="00AC2A9E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произведение и автор.</w:t>
            </w: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 xml:space="preserve"> УНТ.</w:t>
            </w:r>
          </w:p>
          <w:p w:rsidR="00931714" w:rsidRPr="00434315" w:rsidRDefault="00931714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Обрядовые песни. Обрядовый фольклор.</w:t>
            </w:r>
          </w:p>
        </w:tc>
        <w:tc>
          <w:tcPr>
            <w:tcW w:w="431" w:type="pct"/>
          </w:tcPr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pct"/>
          </w:tcPr>
          <w:p w:rsidR="00AC2A9E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как малый жанр фольклора.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 w:val="restar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Уметь отличать пословицы от поговорок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Композиция стихотворения, особенности повествования.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аботать со справочными материалами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изучаемых басен</w:t>
            </w: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 героев изученных произведений, события, отличать </w:t>
            </w:r>
            <w:r w:rsidRPr="0043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от прозы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pct"/>
          </w:tcPr>
          <w:p w:rsidR="00AC2A9E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Вн.чт. Русский фольклор</w:t>
            </w:r>
            <w:r w:rsidRPr="004343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pct"/>
          </w:tcPr>
          <w:p w:rsidR="00931714" w:rsidRPr="00434315" w:rsidRDefault="00931714" w:rsidP="009317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Древнерусская литература – 3 ч.</w:t>
            </w:r>
          </w:p>
          <w:p w:rsidR="00AC2A9E" w:rsidRPr="00434315" w:rsidRDefault="00931714" w:rsidP="009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Русские летописи.  «Повесть временных лет».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</w:tcPr>
          <w:p w:rsidR="00AC2A9E" w:rsidRPr="00434315" w:rsidRDefault="00AC2A9E" w:rsidP="009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Кожемяке». </w:t>
            </w:r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Отражение исторических событий и вымысел.</w:t>
            </w:r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18 века – 2 ч.</w:t>
            </w:r>
          </w:p>
          <w:p w:rsidR="00AC2A9E" w:rsidRPr="00434315" w:rsidRDefault="00AC2A9E" w:rsidP="00E8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И.И.Хемницер «Лев, учредивший совет». </w:t>
            </w:r>
          </w:p>
        </w:tc>
        <w:tc>
          <w:tcPr>
            <w:tcW w:w="431" w:type="pct"/>
          </w:tcPr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Особенности языка 18 века.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Русская литература 19 века -28 ч.                     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А.С.Пушкин – 10 ч.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 Стихотворение «Узник».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утро». Тема и поэтическая идея стихотворения</w:t>
            </w:r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pct"/>
          </w:tcPr>
          <w:p w:rsidR="00AC2A9E" w:rsidRPr="00A26CFD" w:rsidRDefault="00D86EFC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431" w:type="pct"/>
          </w:tcPr>
          <w:p w:rsidR="00AC2A9E" w:rsidRPr="00434315" w:rsidRDefault="00AC2A9E" w:rsidP="000F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4" w:type="pct"/>
          </w:tcPr>
          <w:p w:rsidR="00AC2A9E" w:rsidRPr="00A26CFD" w:rsidRDefault="00AC2A9E" w:rsidP="00D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Поэты пушкинской поры: Батюшков, Рылеев</w:t>
            </w:r>
            <w:r w:rsidR="00D86EFC" w:rsidRPr="00A2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«Дубровский». Картины жизни русского барства. 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Конфликт Андрея Дубровского и Кириллы Троекурова.</w:t>
            </w:r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 против произвола и деспотизма.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E84DD6" w:rsidP="00E8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Сочинение №1: «Защита человеческой личности в повести»</w:t>
            </w:r>
            <w:r w:rsidR="00AC2A9E"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E84DD6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№1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Знать авторов и содержание изученных художественных произведений, понятия гимн, послание, журнал, басня</w:t>
            </w: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выразительного чтения.</w:t>
            </w: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Композиция стихотворения, особенности повествования.</w:t>
            </w: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Сочетание реального и фантастического, трагического и комического.</w:t>
            </w: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14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героя по материалам текста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 героев изученных произведений, события, отличать стихи от прозы, привлекать  сведения по теории литературы, создавать творческие работы</w:t>
            </w: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E84DD6" w:rsidP="00E8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 Дубровского и Маши Троекуровой.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0F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А.С.Пушкин «Выстрел»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М.Ю.Лермонтов – 3 ч.</w:t>
            </w:r>
          </w:p>
          <w:p w:rsidR="00AC2A9E" w:rsidRPr="00A26CFD" w:rsidRDefault="00AC2A9E" w:rsidP="00E8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 «Тучи»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4" w:type="pct"/>
          </w:tcPr>
          <w:p w:rsidR="00AC2A9E" w:rsidRPr="00A26CFD" w:rsidRDefault="00AC2A9E" w:rsidP="0041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Антитеза в стихотворениях Лермонтова «Листок», «Утёс». 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rPr>
          <w:trHeight w:val="804"/>
        </w:trPr>
        <w:tc>
          <w:tcPr>
            <w:tcW w:w="238" w:type="pct"/>
            <w:tcBorders>
              <w:bottom w:val="single" w:sz="4" w:space="0" w:color="000000" w:themeColor="text1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4" w:type="pct"/>
            <w:tcBorders>
              <w:bottom w:val="single" w:sz="4" w:space="0" w:color="000000" w:themeColor="text1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Н.В.Гоголь. Слово о писателе. «Ночь перед Рождеством». </w:t>
            </w:r>
          </w:p>
        </w:tc>
        <w:tc>
          <w:tcPr>
            <w:tcW w:w="431" w:type="pct"/>
            <w:tcBorders>
              <w:bottom w:val="single" w:sz="4" w:space="0" w:color="000000" w:themeColor="text1"/>
            </w:tcBorders>
          </w:tcPr>
          <w:p w:rsidR="00AC2A9E" w:rsidRPr="00434315" w:rsidRDefault="00410A3D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rPr>
          <w:trHeight w:val="789"/>
        </w:trPr>
        <w:tc>
          <w:tcPr>
            <w:tcW w:w="238" w:type="pct"/>
            <w:tcBorders>
              <w:bottom w:val="single" w:sz="4" w:space="0" w:color="000000" w:themeColor="text1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4" w:type="pct"/>
            <w:tcBorders>
              <w:bottom w:val="single" w:sz="4" w:space="0" w:color="000000" w:themeColor="text1"/>
            </w:tcBorders>
          </w:tcPr>
          <w:p w:rsidR="00AC2A9E" w:rsidRPr="00A26CFD" w:rsidRDefault="00AC2A9E" w:rsidP="0041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Поэтизация чистой и светлой любви в повести 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rPr>
          <w:trHeight w:val="789"/>
        </w:trPr>
        <w:tc>
          <w:tcPr>
            <w:tcW w:w="238" w:type="pct"/>
            <w:tcBorders>
              <w:bottom w:val="single" w:sz="4" w:space="0" w:color="000000" w:themeColor="text1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4" w:type="pct"/>
            <w:tcBorders>
              <w:bottom w:val="single" w:sz="4" w:space="0" w:color="000000" w:themeColor="text1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Образы Вакулы и Оксаны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Средства создания комического и роль  фольклорных элементов в повести</w:t>
            </w:r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rPr>
          <w:trHeight w:val="789"/>
        </w:trPr>
        <w:tc>
          <w:tcPr>
            <w:tcW w:w="238" w:type="pct"/>
            <w:tcBorders>
              <w:bottom w:val="single" w:sz="4" w:space="0" w:color="000000" w:themeColor="text1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4" w:type="pct"/>
            <w:tcBorders>
              <w:bottom w:val="single" w:sz="4" w:space="0" w:color="000000" w:themeColor="text1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Н.В.Гоголь «Старосветские помещики».</w:t>
            </w:r>
          </w:p>
        </w:tc>
        <w:tc>
          <w:tcPr>
            <w:tcW w:w="431" w:type="pct"/>
            <w:tcBorders>
              <w:bottom w:val="single" w:sz="4" w:space="0" w:color="000000" w:themeColor="text1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bottom w:val="single" w:sz="4" w:space="0" w:color="000000" w:themeColor="text1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931714">
        <w:trPr>
          <w:trHeight w:val="897"/>
        </w:trPr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Н.А.Некрасов. «Железная дорога». Величие народа – созидателя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C2A9E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Композиция стихотворения, особенности повествования.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931714">
        <w:trPr>
          <w:trHeight w:val="276"/>
        </w:trPr>
        <w:tc>
          <w:tcPr>
            <w:tcW w:w="238" w:type="pct"/>
            <w:vMerge w:val="restar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стихотворения Некрасова «Железная дорога».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лирическое произведение</w:t>
            </w:r>
          </w:p>
        </w:tc>
      </w:tr>
      <w:tr w:rsidR="00AC2A9E" w:rsidRPr="00434315" w:rsidTr="00434315">
        <w:trPr>
          <w:trHeight w:val="240"/>
        </w:trPr>
        <w:tc>
          <w:tcPr>
            <w:tcW w:w="238" w:type="pct"/>
            <w:vMerge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F216F9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F9">
              <w:rPr>
                <w:rFonts w:ascii="Times New Roman" w:hAnsi="Times New Roman" w:cs="Times New Roman"/>
              </w:rPr>
              <w:t>Черты личности и биографии автора, нашедшие отражение в стихотворении.</w:t>
            </w: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E8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Н.С.Лесков. «Левша»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героя по материалам текста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rPr>
          <w:trHeight w:val="547"/>
        </w:trPr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представителей царской власти в сказе «Левша».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AC2A9E" w:rsidRPr="00A26CFD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Сочинение №2 по произведению «Левша»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№2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AC2A9E" w:rsidRPr="00A26CFD" w:rsidRDefault="000F7A58" w:rsidP="000F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сказа Лескова «Левша». 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2A9E" w:rsidRPr="004343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Н.С.Лесков «Человек на часах».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работать со справочными материалами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А.П.Чехов – 2ч.</w:t>
            </w:r>
          </w:p>
          <w:p w:rsidR="00AC2A9E" w:rsidRPr="00A26CFD" w:rsidRDefault="00AC2A9E" w:rsidP="001E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</w:t>
            </w:r>
            <w:r w:rsidR="001E1443"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«Пересолил» 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«Лошадиная фамилия» А.П.Чехова как юмористический рассказ. 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поэтов 19 века.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лирическое стихотворение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64" w:type="pct"/>
          </w:tcPr>
          <w:p w:rsidR="00AC2A9E" w:rsidRPr="00A26CFD" w:rsidRDefault="00AC2A9E" w:rsidP="009A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Мысли и чувства русских поэтов 19</w:t>
            </w:r>
            <w:r w:rsidR="009A2202"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 века в стихах о родной природе</w:t>
            </w: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15" w:rsidRDefault="00434315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Русская литература 20 века – 17 ч.                          </w:t>
            </w:r>
          </w:p>
          <w:p w:rsidR="00AC2A9E" w:rsidRPr="00A26CFD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А.П.Платонов – 2ч.</w:t>
            </w:r>
          </w:p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А.П.Платонов. Слово о писателе.  «В прекрасном и яростном мире». </w:t>
            </w:r>
          </w:p>
        </w:tc>
        <w:tc>
          <w:tcPr>
            <w:tcW w:w="431" w:type="pct"/>
          </w:tcPr>
          <w:p w:rsidR="00AC2A9E" w:rsidRPr="00434315" w:rsidRDefault="000F7A58" w:rsidP="000F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931714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 художественного произведения по вопросам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64" w:type="pct"/>
          </w:tcPr>
          <w:p w:rsidR="00AC2A9E" w:rsidRPr="00A26CFD" w:rsidRDefault="00AC2A9E" w:rsidP="0049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А.П.Платонов.  Машинист Мальцев. 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героя по материалам текста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М.М.Пришвин. Слово о писателе.  «Кладовая </w:t>
            </w:r>
            <w:r w:rsidRPr="00A2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солнца». Нравственная суть взаимоотношений Насти и Митраши.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Идея и сюжет.</w:t>
            </w:r>
          </w:p>
        </w:tc>
        <w:tc>
          <w:tcPr>
            <w:tcW w:w="841" w:type="pct"/>
          </w:tcPr>
          <w:p w:rsidR="00AC2A9E" w:rsidRPr="00434315" w:rsidRDefault="004E3935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текстовый </w:t>
            </w:r>
            <w:r w:rsidRPr="0043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Образ природы в сказке – были «Кладовая солнца».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пересказывать и анализировать  эпизоды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4" w:type="pct"/>
          </w:tcPr>
          <w:p w:rsidR="00AC2A9E" w:rsidRPr="00A26CFD" w:rsidRDefault="009A2202" w:rsidP="0032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№3 на тему: </w:t>
            </w:r>
            <w:r w:rsidR="00AC2A9E" w:rsidRPr="00A26CFD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сказки – были «Кладовая солнца».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" w:type="pct"/>
          </w:tcPr>
          <w:p w:rsidR="00AC2A9E" w:rsidRPr="00434315" w:rsidRDefault="009A2202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план, характеризовать героя литературного произведения – историческую личность</w:t>
            </w: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Стихи о Великой Отечественной войне – 6 ч.</w:t>
            </w:r>
          </w:p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о Великой Отечественной войне 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справочный материал для сообщения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К.М.Симонов. «Ты помнишь, Алёша, дороги Смоленщины…». 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о Великой Отечественной Войне</w:t>
            </w: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чувства авторов и их мысли о Родине и о войне. 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Обучение выразительному чтению.</w:t>
            </w:r>
          </w:p>
        </w:tc>
        <w:tc>
          <w:tcPr>
            <w:tcW w:w="431" w:type="pct"/>
          </w:tcPr>
          <w:p w:rsidR="00AC2A9E" w:rsidRPr="00434315" w:rsidRDefault="000F7A58" w:rsidP="000F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работать со справочными материалами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Ю.М.Нагибин. «Мой первый друг, мой друг бесценный…». </w:t>
            </w:r>
          </w:p>
        </w:tc>
        <w:tc>
          <w:tcPr>
            <w:tcW w:w="431" w:type="pct"/>
          </w:tcPr>
          <w:p w:rsidR="00AC2A9E" w:rsidRPr="00434315" w:rsidRDefault="000365B7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4" w:type="pct"/>
          </w:tcPr>
          <w:p w:rsidR="00AC2A9E" w:rsidRPr="00A26CFD" w:rsidRDefault="00F216F9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Сочинение №4 «</w:t>
            </w:r>
            <w:r w:rsidR="00AC2A9E" w:rsidRPr="00A26CFD">
              <w:rPr>
                <w:rFonts w:ascii="Times New Roman" w:hAnsi="Times New Roman" w:cs="Times New Roman"/>
                <w:sz w:val="24"/>
                <w:szCs w:val="24"/>
              </w:rPr>
              <w:t>Становление человека, участника Великой Отечественной войны</w:t>
            </w: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2A9E" w:rsidRPr="00A2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" w:type="pct"/>
          </w:tcPr>
          <w:p w:rsidR="00AC2A9E" w:rsidRPr="00434315" w:rsidRDefault="00F216F9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№4</w:t>
            </w: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 героев изученных произведений, владеть приемами анализа.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В.П.Астафьев. «Конь с розовой гривой». Картины  жизни и быта русской деревни.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Идея и сюжет.</w:t>
            </w: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Астафьева. Юмор в рассказе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В.Г.Распутин. Слово о писателе. «Уроки французского». 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Идея и сюжет.</w:t>
            </w: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Герой рассказа и его сверстники.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0F7A58" w:rsidP="000F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64" w:type="pct"/>
          </w:tcPr>
          <w:p w:rsidR="00AC2A9E" w:rsidRPr="00A26CFD" w:rsidRDefault="00AC2A9E" w:rsidP="00C2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Роль учительницы в жизни мальчика.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 w:val="restar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Знать авторов и содержание изучаемых произведений, литературоведческие  понятия</w:t>
            </w:r>
          </w:p>
        </w:tc>
        <w:tc>
          <w:tcPr>
            <w:tcW w:w="841" w:type="pct"/>
            <w:vMerge w:val="restar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 героев изученных произведений, владеть приемами анализа, использовать различные формы пересказа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поэзии 20 века (Блок, Есенин, Ахматова, Рубцов и др.)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9A2202" w:rsidP="00AC2A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литературы – 15</w:t>
            </w:r>
            <w:r w:rsidR="00AC2A9E" w:rsidRPr="00A2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Гомер. Слово о писателе.  «Одиссея» и её герои.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 «Подвиги Геракла». Отличие мифа от сказки.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Ф.Искандер. Слово о писателе.  «Тринадцатый подвиг Геракла». Юмор в рассказе.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Мифы Древней Индии.  «Творение». «Сказание о создании Ночи».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Мифы североамериканских индейцев. Г. Лонгфелло. «Песнь о Гайавате».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Идея и сюжет.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Скандинавские мифы.  «Сказание о путешествии Тора в Утгард».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 w:val="restar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Знать авторов и содержание изучаемых  художественных произведений, литературоведческие термины</w:t>
            </w:r>
          </w:p>
        </w:tc>
        <w:tc>
          <w:tcPr>
            <w:tcW w:w="841" w:type="pct"/>
            <w:vMerge w:val="restart"/>
          </w:tcPr>
          <w:p w:rsidR="00AC2A9E" w:rsidRPr="00434315" w:rsidRDefault="00AC2A9E" w:rsidP="00A2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 xml:space="preserve">Уметь  характеризовать  героев изученных произведений и показывать  связь характеристики с сюжетом, 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64" w:type="pct"/>
          </w:tcPr>
          <w:p w:rsidR="00AC2A9E" w:rsidRPr="00A26CFD" w:rsidRDefault="00A3010D" w:rsidP="00A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C2A9E" w:rsidRPr="00A26CFD">
              <w:rPr>
                <w:rFonts w:ascii="Times New Roman" w:hAnsi="Times New Roman" w:cs="Times New Roman"/>
                <w:sz w:val="24"/>
                <w:szCs w:val="24"/>
              </w:rPr>
              <w:t>Твен. Слово о писателе.  «Приключения Гекльберри Финна»</w:t>
            </w:r>
          </w:p>
        </w:tc>
        <w:tc>
          <w:tcPr>
            <w:tcW w:w="431" w:type="pct"/>
          </w:tcPr>
          <w:p w:rsidR="00AC2A9E" w:rsidRPr="00434315" w:rsidRDefault="000F7A58" w:rsidP="000F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5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характерах Тома и Гека.</w:t>
            </w:r>
          </w:p>
        </w:tc>
        <w:tc>
          <w:tcPr>
            <w:tcW w:w="431" w:type="pct"/>
          </w:tcPr>
          <w:p w:rsidR="00AC2A9E" w:rsidRPr="00434315" w:rsidRDefault="009A2202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17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Дж. Лондон. Слово о писателе.  «Любовь к жизни».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7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  <w:tcBorders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Э Сетон – Томпсон. Слово о писателе.  «Снап (история бультерьера)».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17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История дружбы героя рассказа и его собаки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AC2A9E" w:rsidRPr="00434315" w:rsidRDefault="00931714" w:rsidP="009A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Идея и сюжет.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64" w:type="pct"/>
          </w:tcPr>
          <w:p w:rsidR="00AC2A9E" w:rsidRPr="00A26CFD" w:rsidRDefault="00AC2A9E" w:rsidP="00BD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Р. Брэдбери. Слово о писателе. Гуманизм фантастических рассказов </w:t>
            </w:r>
          </w:p>
        </w:tc>
        <w:tc>
          <w:tcPr>
            <w:tcW w:w="431" w:type="pct"/>
          </w:tcPr>
          <w:p w:rsidR="00AC2A9E" w:rsidRPr="00434315" w:rsidRDefault="009A2202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7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«Каникулы» как рассказ – предупреждение.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17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4" w:type="pct"/>
          </w:tcPr>
          <w:p w:rsidR="00AC2A9E" w:rsidRPr="00A26CFD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Р. Брэдбери. «Зелёное утро». Мечта о чудесной победе добра.</w:t>
            </w:r>
          </w:p>
        </w:tc>
        <w:tc>
          <w:tcPr>
            <w:tcW w:w="431" w:type="pct"/>
          </w:tcPr>
          <w:p w:rsidR="00AC2A9E" w:rsidRPr="00434315" w:rsidRDefault="009A2202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17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37">
              <w:t>Идея и сюжет.</w:t>
            </w: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64" w:type="pct"/>
          </w:tcPr>
          <w:p w:rsidR="00AC2A9E" w:rsidRPr="00A26CFD" w:rsidRDefault="00AC2A9E" w:rsidP="008E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стране Литературии 6 класса</w:t>
            </w:r>
          </w:p>
        </w:tc>
        <w:tc>
          <w:tcPr>
            <w:tcW w:w="431" w:type="pct"/>
          </w:tcPr>
          <w:p w:rsidR="00AC2A9E" w:rsidRPr="00434315" w:rsidRDefault="000F7A5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317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5E4348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15">
              <w:rPr>
                <w:rFonts w:ascii="Times New Roman" w:hAnsi="Times New Roman" w:cs="Times New Roman"/>
                <w:sz w:val="24"/>
                <w:szCs w:val="24"/>
              </w:rPr>
              <w:t>работать со справочными материалами</w:t>
            </w:r>
          </w:p>
        </w:tc>
      </w:tr>
      <w:tr w:rsidR="00AC2A9E" w:rsidRPr="00434315" w:rsidTr="00434315">
        <w:tc>
          <w:tcPr>
            <w:tcW w:w="238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</w:tcPr>
          <w:p w:rsidR="00AC2A9E" w:rsidRPr="00A26CFD" w:rsidRDefault="00F216F9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D">
              <w:rPr>
                <w:rFonts w:ascii="Times New Roman" w:hAnsi="Times New Roman" w:cs="Times New Roman"/>
                <w:sz w:val="24"/>
                <w:szCs w:val="24"/>
              </w:rPr>
              <w:t>Соч.-4</w:t>
            </w:r>
            <w:bookmarkStart w:id="0" w:name="_GoBack"/>
            <w:bookmarkEnd w:id="0"/>
          </w:p>
        </w:tc>
        <w:tc>
          <w:tcPr>
            <w:tcW w:w="43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AC2A9E" w:rsidRPr="00434315" w:rsidRDefault="00AC2A9E" w:rsidP="00AC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A9E" w:rsidRPr="00434315" w:rsidRDefault="00AC2A9E" w:rsidP="00AC2A9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2888" w:rsidRPr="00434315" w:rsidRDefault="005D2888">
      <w:pPr>
        <w:rPr>
          <w:rFonts w:ascii="Times New Roman" w:hAnsi="Times New Roman" w:cs="Times New Roman"/>
          <w:sz w:val="24"/>
          <w:szCs w:val="24"/>
        </w:rPr>
      </w:pPr>
    </w:p>
    <w:sectPr w:rsidR="005D2888" w:rsidRPr="00434315" w:rsidSect="00434315">
      <w:footerReference w:type="default" r:id="rId7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900" w:rsidRDefault="00777900" w:rsidP="006C40DF">
      <w:pPr>
        <w:spacing w:after="0" w:line="240" w:lineRule="auto"/>
      </w:pPr>
      <w:r>
        <w:separator/>
      </w:r>
    </w:p>
  </w:endnote>
  <w:endnote w:type="continuationSeparator" w:id="1">
    <w:p w:rsidR="00777900" w:rsidRDefault="00777900" w:rsidP="006C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3E" w:rsidRDefault="008E303E">
    <w:pPr>
      <w:pStyle w:val="a5"/>
      <w:jc w:val="right"/>
    </w:pPr>
  </w:p>
  <w:p w:rsidR="008E303E" w:rsidRDefault="008E303E">
    <w:pPr>
      <w:pStyle w:val="a5"/>
      <w:jc w:val="right"/>
    </w:pPr>
  </w:p>
  <w:p w:rsidR="008E303E" w:rsidRDefault="008E30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900" w:rsidRDefault="00777900" w:rsidP="006C40DF">
      <w:pPr>
        <w:spacing w:after="0" w:line="240" w:lineRule="auto"/>
      </w:pPr>
      <w:r>
        <w:separator/>
      </w:r>
    </w:p>
  </w:footnote>
  <w:footnote w:type="continuationSeparator" w:id="1">
    <w:p w:rsidR="00777900" w:rsidRDefault="00777900" w:rsidP="006C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05F44"/>
    <w:multiLevelType w:val="hybridMultilevel"/>
    <w:tmpl w:val="60BC981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6E6275"/>
    <w:multiLevelType w:val="hybridMultilevel"/>
    <w:tmpl w:val="F618941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51D"/>
    <w:rsid w:val="00033946"/>
    <w:rsid w:val="000365B7"/>
    <w:rsid w:val="00050CDF"/>
    <w:rsid w:val="00085BAE"/>
    <w:rsid w:val="000F2C17"/>
    <w:rsid w:val="000F7A58"/>
    <w:rsid w:val="0014597C"/>
    <w:rsid w:val="00160AEE"/>
    <w:rsid w:val="00167EF8"/>
    <w:rsid w:val="001E1443"/>
    <w:rsid w:val="00226D5A"/>
    <w:rsid w:val="002B1D3E"/>
    <w:rsid w:val="002F0873"/>
    <w:rsid w:val="003231FE"/>
    <w:rsid w:val="003273D4"/>
    <w:rsid w:val="003A5DD1"/>
    <w:rsid w:val="003C1E2E"/>
    <w:rsid w:val="003E70D6"/>
    <w:rsid w:val="00403D0C"/>
    <w:rsid w:val="00410A3D"/>
    <w:rsid w:val="00430A5F"/>
    <w:rsid w:val="00434315"/>
    <w:rsid w:val="00447485"/>
    <w:rsid w:val="00471368"/>
    <w:rsid w:val="004912BB"/>
    <w:rsid w:val="004E3935"/>
    <w:rsid w:val="005C5BAE"/>
    <w:rsid w:val="005D2888"/>
    <w:rsid w:val="005E4348"/>
    <w:rsid w:val="006414CE"/>
    <w:rsid w:val="006C40DF"/>
    <w:rsid w:val="00702A13"/>
    <w:rsid w:val="00711EBC"/>
    <w:rsid w:val="00777900"/>
    <w:rsid w:val="00781A44"/>
    <w:rsid w:val="0078351D"/>
    <w:rsid w:val="00841520"/>
    <w:rsid w:val="008455B0"/>
    <w:rsid w:val="008E303E"/>
    <w:rsid w:val="008F0E29"/>
    <w:rsid w:val="00903619"/>
    <w:rsid w:val="00931714"/>
    <w:rsid w:val="009655A9"/>
    <w:rsid w:val="009A2202"/>
    <w:rsid w:val="00A20875"/>
    <w:rsid w:val="00A26CFD"/>
    <w:rsid w:val="00A3010D"/>
    <w:rsid w:val="00A35380"/>
    <w:rsid w:val="00A60AAD"/>
    <w:rsid w:val="00AC2A9E"/>
    <w:rsid w:val="00AD0E36"/>
    <w:rsid w:val="00AD6FBF"/>
    <w:rsid w:val="00B13965"/>
    <w:rsid w:val="00B77B4E"/>
    <w:rsid w:val="00BD1BCD"/>
    <w:rsid w:val="00C27453"/>
    <w:rsid w:val="00D86EFC"/>
    <w:rsid w:val="00DB2C19"/>
    <w:rsid w:val="00E04485"/>
    <w:rsid w:val="00E84DD6"/>
    <w:rsid w:val="00F05206"/>
    <w:rsid w:val="00F216F9"/>
    <w:rsid w:val="00F7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83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0">
    <w:name w:val="Стандартный HTML Знак"/>
    <w:basedOn w:val="a0"/>
    <w:link w:val="HTML"/>
    <w:rsid w:val="0078351D"/>
    <w:rPr>
      <w:rFonts w:ascii="Courier New" w:eastAsia="Times New Roman" w:hAnsi="Courier New" w:cs="Courier New"/>
      <w:sz w:val="20"/>
      <w:szCs w:val="20"/>
      <w:lang w:bidi="he-IL"/>
    </w:rPr>
  </w:style>
  <w:style w:type="paragraph" w:styleId="a4">
    <w:name w:val="List Paragraph"/>
    <w:basedOn w:val="a"/>
    <w:uiPriority w:val="34"/>
    <w:qFormat/>
    <w:rsid w:val="007835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7835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351D"/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78351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78351D"/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A353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styleId="aa">
    <w:name w:val="Table Grid"/>
    <w:basedOn w:val="a1"/>
    <w:uiPriority w:val="59"/>
    <w:rsid w:val="00AC2A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14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36</cp:revision>
  <cp:lastPrinted>2014-09-16T08:05:00Z</cp:lastPrinted>
  <dcterms:created xsi:type="dcterms:W3CDTF">2012-08-29T13:59:00Z</dcterms:created>
  <dcterms:modified xsi:type="dcterms:W3CDTF">2014-09-16T08:06:00Z</dcterms:modified>
</cp:coreProperties>
</file>