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C9" w:rsidRDefault="00FB70C9" w:rsidP="00FB70C9">
      <w:pPr>
        <w:pStyle w:val="a3"/>
        <w:spacing w:before="150" w:beforeAutospacing="0" w:after="150" w:afterAutospacing="0" w:line="360" w:lineRule="auto"/>
        <w:ind w:firstLine="567"/>
        <w:contextualSpacing/>
        <w:jc w:val="center"/>
      </w:pPr>
      <w:r w:rsidRPr="00FB70C9">
        <w:t>МУНИЦИПАЛЬНОЕ ОБЩЕОБРАЗОВАТЕЛЬНОЕ УЧРЕЖДЕНИЕ СРЕДНЯЯ ОБЩЕОБРАЗОВАТЕЛЬНАЯ ШКОЛА №6 ГОРОДА БИРЮСИНСКА</w:t>
      </w:r>
    </w:p>
    <w:p w:rsidR="00FB70C9" w:rsidRDefault="00FB70C9" w:rsidP="00FB70C9">
      <w:pPr>
        <w:pStyle w:val="a3"/>
        <w:spacing w:before="150" w:beforeAutospacing="0" w:after="150" w:afterAutospacing="0" w:line="360" w:lineRule="auto"/>
        <w:ind w:firstLine="567"/>
        <w:contextualSpacing/>
        <w:jc w:val="center"/>
      </w:pPr>
    </w:p>
    <w:p w:rsidR="00FB70C9" w:rsidRDefault="00FB70C9" w:rsidP="00FB70C9">
      <w:pPr>
        <w:pStyle w:val="a3"/>
        <w:spacing w:before="150" w:beforeAutospacing="0" w:after="150" w:afterAutospacing="0" w:line="360" w:lineRule="auto"/>
        <w:ind w:firstLine="567"/>
        <w:contextualSpacing/>
        <w:jc w:val="center"/>
      </w:pPr>
    </w:p>
    <w:p w:rsidR="00FB70C9" w:rsidRPr="00FB70C9" w:rsidRDefault="00FB70C9" w:rsidP="00FB70C9">
      <w:pPr>
        <w:pStyle w:val="a3"/>
        <w:spacing w:before="150" w:beforeAutospacing="0" w:after="150" w:afterAutospacing="0" w:line="360" w:lineRule="auto"/>
        <w:ind w:firstLine="567"/>
        <w:contextualSpacing/>
        <w:jc w:val="center"/>
      </w:pPr>
    </w:p>
    <w:p w:rsidR="00DC4C62" w:rsidRDefault="00DC4C62" w:rsidP="00DC4C62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DC4C62" w:rsidRDefault="00DC4C62" w:rsidP="00DC4C62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DC4C62" w:rsidRDefault="00DC4C62" w:rsidP="00DC4C62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DC4C62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Проблемы и перспективы реализации </w:t>
      </w:r>
      <w:proofErr w:type="spellStart"/>
      <w:r w:rsidRPr="00DC4C62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компетентностного</w:t>
      </w:r>
      <w:proofErr w:type="spellEnd"/>
      <w:r w:rsidRPr="00DC4C62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подхода в образовании</w:t>
      </w:r>
    </w:p>
    <w:p w:rsidR="00DC4C62" w:rsidRDefault="00DC4C62" w:rsidP="00DC4C62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DC4C62" w:rsidRDefault="00DC4C62" w:rsidP="00DC4C62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DC4C62" w:rsidRDefault="00DC4C62" w:rsidP="00DC4C62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DC4C62" w:rsidRDefault="00DC4C62" w:rsidP="00DC4C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Подготовила: </w:t>
      </w:r>
      <w:r w:rsidRPr="00DC4C6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учитель биологии</w:t>
      </w:r>
    </w:p>
    <w:p w:rsidR="00DC4C62" w:rsidRDefault="00DC4C62" w:rsidP="00DC4C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DC4C6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Мамедалиева Н.Б.</w:t>
      </w:r>
    </w:p>
    <w:p w:rsidR="00DC4C62" w:rsidRDefault="00DC4C62" w:rsidP="00DC4C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DC4C62" w:rsidRDefault="00DC4C62" w:rsidP="00DC4C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B70C9" w:rsidRDefault="00DC4C62" w:rsidP="00DC4C62">
      <w:pPr>
        <w:pStyle w:val="a3"/>
        <w:spacing w:before="150" w:beforeAutospacing="0" w:after="150" w:afterAutospacing="0" w:line="360" w:lineRule="auto"/>
        <w:contextualSpacing/>
        <w:jc w:val="center"/>
        <w:rPr>
          <w:sz w:val="28"/>
          <w:szCs w:val="28"/>
        </w:rPr>
      </w:pPr>
      <w:r>
        <w:rPr>
          <w:bCs/>
          <w:sz w:val="40"/>
          <w:szCs w:val="40"/>
        </w:rPr>
        <w:t>Бирюсинск 2010</w:t>
      </w:r>
    </w:p>
    <w:p w:rsidR="00CF1BFA" w:rsidRPr="00FB70C9" w:rsidRDefault="00CF1BFA" w:rsidP="00FB70C9">
      <w:pPr>
        <w:pStyle w:val="a3"/>
        <w:spacing w:before="15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B70C9">
        <w:rPr>
          <w:sz w:val="28"/>
          <w:szCs w:val="28"/>
        </w:rPr>
        <w:lastRenderedPageBreak/>
        <w:t xml:space="preserve">Компетенция в переводе с </w:t>
      </w:r>
      <w:proofErr w:type="gramStart"/>
      <w:r w:rsidRPr="00FB70C9">
        <w:rPr>
          <w:sz w:val="28"/>
          <w:szCs w:val="28"/>
        </w:rPr>
        <w:t>латинского</w:t>
      </w:r>
      <w:proofErr w:type="gramEnd"/>
      <w:r w:rsidRPr="00FB70C9">
        <w:rPr>
          <w:sz w:val="28"/>
          <w:szCs w:val="28"/>
        </w:rPr>
        <w:t xml:space="preserve"> </w:t>
      </w:r>
      <w:proofErr w:type="spellStart"/>
      <w:r w:rsidRPr="00FB70C9">
        <w:rPr>
          <w:i/>
          <w:iCs/>
          <w:sz w:val="28"/>
          <w:szCs w:val="28"/>
        </w:rPr>
        <w:t>competentia</w:t>
      </w:r>
      <w:proofErr w:type="spellEnd"/>
      <w:r w:rsidRPr="00FB70C9">
        <w:rPr>
          <w:sz w:val="28"/>
          <w:szCs w:val="28"/>
        </w:rPr>
        <w:t xml:space="preserve">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 </w:t>
      </w:r>
      <w:r w:rsidRPr="00FB70C9">
        <w:rPr>
          <w:sz w:val="28"/>
          <w:szCs w:val="28"/>
        </w:rPr>
        <w:br/>
        <w:t xml:space="preserve">Для разделения общего и индивидуального отличаются синонимически используемые часто понятия "компетенция" и "компетентность": </w:t>
      </w:r>
      <w:r w:rsidRPr="00FB70C9">
        <w:rPr>
          <w:sz w:val="28"/>
          <w:szCs w:val="28"/>
        </w:rPr>
        <w:br/>
      </w:r>
      <w:r w:rsidRPr="00FB70C9">
        <w:rPr>
          <w:i/>
          <w:iCs/>
          <w:sz w:val="28"/>
          <w:szCs w:val="28"/>
        </w:rPr>
        <w:t>Компетенция</w:t>
      </w:r>
      <w:r w:rsidRPr="00FB70C9">
        <w:rPr>
          <w:sz w:val="28"/>
          <w:szCs w:val="28"/>
        </w:rPr>
        <w:t xml:space="preserve"> 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ним. </w:t>
      </w:r>
      <w:r w:rsidRPr="00FB70C9">
        <w:rPr>
          <w:sz w:val="28"/>
          <w:szCs w:val="28"/>
        </w:rPr>
        <w:br/>
      </w:r>
      <w:r w:rsidRPr="00FB70C9">
        <w:rPr>
          <w:i/>
          <w:iCs/>
          <w:sz w:val="28"/>
          <w:szCs w:val="28"/>
        </w:rPr>
        <w:t>Компетентность</w:t>
      </w:r>
      <w:r w:rsidRPr="00FB70C9">
        <w:rPr>
          <w:sz w:val="28"/>
          <w:szCs w:val="28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 </w:t>
      </w:r>
      <w:r w:rsidRPr="00FB70C9">
        <w:rPr>
          <w:sz w:val="28"/>
          <w:szCs w:val="28"/>
        </w:rPr>
        <w:br/>
        <w:t xml:space="preserve">Общеобразовательные компетенции относятся не ко всем видам деятельности, в которых участвует человек, а только к тем, которые охватывают основные образовательные области и учебные предметы. Такие компетенции отражают </w:t>
      </w:r>
      <w:proofErr w:type="spellStart"/>
      <w:r w:rsidRPr="00FB70C9">
        <w:rPr>
          <w:sz w:val="28"/>
          <w:szCs w:val="28"/>
        </w:rPr>
        <w:t>предметно-деятельностную</w:t>
      </w:r>
      <w:proofErr w:type="spellEnd"/>
      <w:r w:rsidRPr="00FB70C9">
        <w:rPr>
          <w:sz w:val="28"/>
          <w:szCs w:val="28"/>
        </w:rPr>
        <w:t xml:space="preserve"> составляющую общего образования и призваны обеспечивать комплексное достижение его целей. </w:t>
      </w:r>
      <w:r w:rsidRPr="00FB70C9">
        <w:rPr>
          <w:sz w:val="28"/>
          <w:szCs w:val="28"/>
        </w:rPr>
        <w:br/>
        <w:t xml:space="preserve">Формирование компетенций происходит средствами содержания образования. В итоге у ученика развиваются способности и появляются возможности решать в повседневной жизни реальные проблемы – от </w:t>
      </w:r>
      <w:proofErr w:type="gramStart"/>
      <w:r w:rsidRPr="00FB70C9">
        <w:rPr>
          <w:sz w:val="28"/>
          <w:szCs w:val="28"/>
        </w:rPr>
        <w:t>бытовых</w:t>
      </w:r>
      <w:proofErr w:type="gramEnd"/>
      <w:r w:rsidRPr="00FB70C9">
        <w:rPr>
          <w:sz w:val="28"/>
          <w:szCs w:val="28"/>
        </w:rPr>
        <w:t xml:space="preserve">, до производственных и социальных. Заметим, что образовательные компетенции включают в себя компоненты функциональной грамотности ученика, но не ограничиваются только ими. </w:t>
      </w:r>
      <w:r w:rsidRPr="00FB70C9">
        <w:rPr>
          <w:sz w:val="28"/>
          <w:szCs w:val="28"/>
        </w:rPr>
        <w:br/>
        <w:t xml:space="preserve">Введение понятия образовательных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</w:t>
      </w:r>
      <w:r w:rsidRPr="00FB70C9">
        <w:rPr>
          <w:sz w:val="28"/>
          <w:szCs w:val="28"/>
        </w:rPr>
        <w:lastRenderedPageBreak/>
        <w:t xml:space="preserve">конкретных задач или проблемных ситуаций. Образовательная компетенция предполагает усвоение учеником не отдельных друг от друга знаний и умений, а овладение комплексной процедурой, в которой для каждого выделенного направления присутствует соответствующая совокупность образовательных компонентов, имеющих </w:t>
      </w:r>
      <w:proofErr w:type="spellStart"/>
      <w:r w:rsidRPr="00FB70C9">
        <w:rPr>
          <w:sz w:val="28"/>
          <w:szCs w:val="28"/>
        </w:rPr>
        <w:t>личностно-деятельностный</w:t>
      </w:r>
      <w:proofErr w:type="spellEnd"/>
      <w:r w:rsidRPr="00FB70C9">
        <w:rPr>
          <w:sz w:val="28"/>
          <w:szCs w:val="28"/>
        </w:rPr>
        <w:t xml:space="preserve"> характер. </w:t>
      </w:r>
      <w:r w:rsidRPr="00FB70C9">
        <w:rPr>
          <w:sz w:val="28"/>
          <w:szCs w:val="28"/>
        </w:rPr>
        <w:br/>
        <w:t xml:space="preserve">В комплексности образовательных компетенций заложена дополнительная возможность представления образовательных стандартов в системном виде, допускающем построение четких измерителей по проверке успешности их освоения учениками. </w:t>
      </w:r>
      <w:proofErr w:type="gramStart"/>
      <w:r w:rsidRPr="00FB70C9">
        <w:rPr>
          <w:sz w:val="28"/>
          <w:szCs w:val="28"/>
        </w:rPr>
        <w:t>С точки зрения требований к уровню подготовки выпускников образовательные компетенции представляют собой интегральные характеристики качества подготовки учащихся, связанные с их способностью целевого осмысленного применения комплекса знаний, умений и способов деятельности в отношении определенного междисциплинарного круга вопросов.</w:t>
      </w:r>
      <w:proofErr w:type="gramEnd"/>
      <w:r w:rsidRPr="00FB70C9">
        <w:rPr>
          <w:sz w:val="28"/>
          <w:szCs w:val="28"/>
        </w:rPr>
        <w:t xml:space="preserve"> </w:t>
      </w:r>
      <w:r w:rsidRPr="00FB70C9">
        <w:rPr>
          <w:sz w:val="28"/>
          <w:szCs w:val="28"/>
        </w:rPr>
        <w:br/>
      </w:r>
      <w:r w:rsidRPr="00FB70C9">
        <w:rPr>
          <w:i/>
          <w:iCs/>
          <w:sz w:val="28"/>
          <w:szCs w:val="28"/>
        </w:rPr>
        <w:t xml:space="preserve">Образовательная компетенция </w:t>
      </w:r>
      <w:r w:rsidRPr="00FB70C9">
        <w:rPr>
          <w:sz w:val="28"/>
          <w:szCs w:val="28"/>
        </w:rPr>
        <w:t xml:space="preserve">– это совокупность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деятельности. </w:t>
      </w:r>
      <w:r w:rsidRPr="00FB70C9">
        <w:rPr>
          <w:sz w:val="28"/>
          <w:szCs w:val="28"/>
        </w:rPr>
        <w:br/>
        <w:t xml:space="preserve">Определив понятие образовательных компетенций, следует выяснить их иерархию. В соответствии с разделением содержания образования на общее </w:t>
      </w:r>
      <w:proofErr w:type="spellStart"/>
      <w:r w:rsidRPr="00FB70C9">
        <w:rPr>
          <w:sz w:val="28"/>
          <w:szCs w:val="28"/>
        </w:rPr>
        <w:t>метапредметное</w:t>
      </w:r>
      <w:proofErr w:type="spellEnd"/>
      <w:r w:rsidRPr="00FB70C9">
        <w:rPr>
          <w:sz w:val="28"/>
          <w:szCs w:val="28"/>
        </w:rPr>
        <w:t xml:space="preserve"> (для всех предметов), </w:t>
      </w:r>
      <w:proofErr w:type="spellStart"/>
      <w:r w:rsidRPr="00FB70C9">
        <w:rPr>
          <w:sz w:val="28"/>
          <w:szCs w:val="28"/>
        </w:rPr>
        <w:t>межпредметное</w:t>
      </w:r>
      <w:proofErr w:type="spellEnd"/>
      <w:r w:rsidRPr="00FB70C9">
        <w:rPr>
          <w:sz w:val="28"/>
          <w:szCs w:val="28"/>
        </w:rPr>
        <w:t xml:space="preserve"> (для цикла предметов или образовательных областей) и предметное (для каждого учебного предмета), мы предлагаем трехуровневую иерархию компетенций: </w:t>
      </w:r>
      <w:r w:rsidRPr="00FB70C9">
        <w:rPr>
          <w:sz w:val="28"/>
          <w:szCs w:val="28"/>
        </w:rPr>
        <w:br/>
      </w:r>
      <w:proofErr w:type="gramStart"/>
      <w:r w:rsidRPr="00FB70C9">
        <w:rPr>
          <w:i/>
          <w:iCs/>
          <w:sz w:val="28"/>
          <w:szCs w:val="28"/>
        </w:rPr>
        <w:t xml:space="preserve">1) </w:t>
      </w:r>
      <w:proofErr w:type="gramEnd"/>
      <w:r w:rsidRPr="00FB70C9">
        <w:rPr>
          <w:i/>
          <w:iCs/>
          <w:sz w:val="28"/>
          <w:szCs w:val="28"/>
        </w:rPr>
        <w:t xml:space="preserve">ключевые компетенции </w:t>
      </w:r>
      <w:r w:rsidRPr="00FB70C9">
        <w:rPr>
          <w:sz w:val="28"/>
          <w:szCs w:val="28"/>
        </w:rPr>
        <w:t>- относятся к обще</w:t>
      </w:r>
      <w:r w:rsidR="00FB70C9" w:rsidRPr="00FB70C9">
        <w:rPr>
          <w:sz w:val="28"/>
          <w:szCs w:val="28"/>
        </w:rPr>
        <w:t>му (</w:t>
      </w:r>
      <w:proofErr w:type="spellStart"/>
      <w:r w:rsidR="00FB70C9" w:rsidRPr="00FB70C9">
        <w:rPr>
          <w:sz w:val="28"/>
          <w:szCs w:val="28"/>
        </w:rPr>
        <w:t>метапредметному</w:t>
      </w:r>
      <w:proofErr w:type="spellEnd"/>
      <w:r w:rsidR="00FB70C9" w:rsidRPr="00FB70C9">
        <w:rPr>
          <w:sz w:val="28"/>
          <w:szCs w:val="28"/>
        </w:rPr>
        <w:t xml:space="preserve">) содержанию </w:t>
      </w:r>
      <w:r w:rsidRPr="00FB70C9">
        <w:rPr>
          <w:sz w:val="28"/>
          <w:szCs w:val="28"/>
        </w:rPr>
        <w:t xml:space="preserve">образования; </w:t>
      </w:r>
      <w:r w:rsidRPr="00FB70C9">
        <w:rPr>
          <w:sz w:val="28"/>
          <w:szCs w:val="28"/>
        </w:rPr>
        <w:br/>
      </w:r>
      <w:r w:rsidRPr="00FB70C9">
        <w:rPr>
          <w:i/>
          <w:iCs/>
          <w:sz w:val="28"/>
          <w:szCs w:val="28"/>
        </w:rPr>
        <w:t xml:space="preserve">2) </w:t>
      </w:r>
      <w:proofErr w:type="spellStart"/>
      <w:r w:rsidRPr="00FB70C9">
        <w:rPr>
          <w:i/>
          <w:iCs/>
          <w:sz w:val="28"/>
          <w:szCs w:val="28"/>
        </w:rPr>
        <w:t>общепредметные</w:t>
      </w:r>
      <w:proofErr w:type="spellEnd"/>
      <w:r w:rsidRPr="00FB70C9">
        <w:rPr>
          <w:i/>
          <w:iCs/>
          <w:sz w:val="28"/>
          <w:szCs w:val="28"/>
        </w:rPr>
        <w:t xml:space="preserve"> компетенции</w:t>
      </w:r>
      <w:r w:rsidRPr="00FB70C9">
        <w:rPr>
          <w:sz w:val="28"/>
          <w:szCs w:val="28"/>
        </w:rPr>
        <w:t xml:space="preserve"> – относятся к определенному кругу учебных предметов и образовательных областей; </w:t>
      </w:r>
      <w:r w:rsidRPr="00FB70C9">
        <w:rPr>
          <w:sz w:val="28"/>
          <w:szCs w:val="28"/>
        </w:rPr>
        <w:br/>
      </w:r>
      <w:r w:rsidRPr="00FB70C9">
        <w:rPr>
          <w:i/>
          <w:iCs/>
          <w:sz w:val="28"/>
          <w:szCs w:val="28"/>
        </w:rPr>
        <w:t>3) предметные компетенции</w:t>
      </w:r>
      <w:r w:rsidRPr="00FB70C9">
        <w:rPr>
          <w:sz w:val="28"/>
          <w:szCs w:val="28"/>
        </w:rPr>
        <w:t xml:space="preserve"> - частные по отношению к двум предыдущим </w:t>
      </w:r>
      <w:r w:rsidRPr="00FB70C9">
        <w:rPr>
          <w:sz w:val="28"/>
          <w:szCs w:val="28"/>
        </w:rPr>
        <w:lastRenderedPageBreak/>
        <w:t xml:space="preserve">уровням компетенции, имеющие конкретное описание и возможность формирования в рамках учебных предметов. </w:t>
      </w:r>
      <w:r w:rsidRPr="00FB70C9">
        <w:rPr>
          <w:sz w:val="28"/>
          <w:szCs w:val="28"/>
        </w:rPr>
        <w:br/>
        <w:t xml:space="preserve">Таким образом, ключевые образовательные компетенции конкретизируются на уровне образовательных областей и учебных предметов для каждой ступени обучения. </w:t>
      </w:r>
      <w:r w:rsidRPr="00FB70C9">
        <w:rPr>
          <w:sz w:val="28"/>
          <w:szCs w:val="28"/>
        </w:rPr>
        <w:br/>
        <w:t xml:space="preserve">Перечень ключевых образовательных компетенций определяется нами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современном обществе. </w:t>
      </w:r>
      <w:r w:rsidRPr="00FB70C9">
        <w:rPr>
          <w:sz w:val="28"/>
          <w:szCs w:val="28"/>
        </w:rPr>
        <w:br/>
        <w:t xml:space="preserve">С данных позиций ключевыми образовательными компетенциями являются </w:t>
      </w:r>
      <w:proofErr w:type="gramStart"/>
      <w:r w:rsidRPr="00FB70C9">
        <w:rPr>
          <w:sz w:val="28"/>
          <w:szCs w:val="28"/>
        </w:rPr>
        <w:t>следующие</w:t>
      </w:r>
      <w:proofErr w:type="gramEnd"/>
      <w:r w:rsidRPr="00FB70C9">
        <w:rPr>
          <w:sz w:val="28"/>
          <w:szCs w:val="28"/>
        </w:rPr>
        <w:t xml:space="preserve">: </w:t>
      </w:r>
      <w:r w:rsidRPr="00FB70C9">
        <w:rPr>
          <w:sz w:val="28"/>
          <w:szCs w:val="28"/>
        </w:rPr>
        <w:br/>
      </w:r>
      <w:r w:rsidRPr="00FB70C9">
        <w:rPr>
          <w:b/>
          <w:bCs/>
          <w:sz w:val="28"/>
          <w:szCs w:val="28"/>
        </w:rPr>
        <w:t>1. Ценностно-смысловые компетенции.</w:t>
      </w:r>
      <w:r w:rsidRPr="00FB70C9">
        <w:rPr>
          <w:sz w:val="28"/>
          <w:szCs w:val="28"/>
        </w:rPr>
        <w:t xml:space="preserve">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  <w:r w:rsidRPr="00FB70C9">
        <w:rPr>
          <w:sz w:val="28"/>
          <w:szCs w:val="28"/>
        </w:rPr>
        <w:br/>
      </w:r>
      <w:r w:rsidRPr="00FB70C9">
        <w:rPr>
          <w:b/>
          <w:bCs/>
          <w:sz w:val="28"/>
          <w:szCs w:val="28"/>
        </w:rPr>
        <w:t xml:space="preserve">2. Общекультурные компетенции. </w:t>
      </w:r>
      <w:proofErr w:type="gramStart"/>
      <w:r w:rsidRPr="00FB70C9">
        <w:rPr>
          <w:sz w:val="28"/>
          <w:szCs w:val="28"/>
        </w:rPr>
        <w:t xml:space="preserve"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</w:t>
      </w:r>
      <w:proofErr w:type="spellStart"/>
      <w:r w:rsidRPr="00FB70C9">
        <w:rPr>
          <w:sz w:val="28"/>
          <w:szCs w:val="28"/>
        </w:rPr>
        <w:t>культурно-досуговой</w:t>
      </w:r>
      <w:proofErr w:type="spellEnd"/>
      <w:r w:rsidRPr="00FB70C9">
        <w:rPr>
          <w:sz w:val="28"/>
          <w:szCs w:val="28"/>
        </w:rPr>
        <w:t xml:space="preserve"> сфере, например, владение эффективными способами организации</w:t>
      </w:r>
      <w:proofErr w:type="gramEnd"/>
      <w:r w:rsidRPr="00FB70C9">
        <w:rPr>
          <w:sz w:val="28"/>
          <w:szCs w:val="28"/>
        </w:rPr>
        <w:t xml:space="preserve"> свободного времени. Сюда же относится опыт освоения учеником научной картины </w:t>
      </w:r>
      <w:r w:rsidRPr="00FB70C9">
        <w:rPr>
          <w:sz w:val="28"/>
          <w:szCs w:val="28"/>
        </w:rPr>
        <w:lastRenderedPageBreak/>
        <w:t xml:space="preserve">мира, расширяющейся до культурологического и всечеловеческого понимания мира. </w:t>
      </w:r>
      <w:r w:rsidRPr="00FB70C9">
        <w:rPr>
          <w:sz w:val="28"/>
          <w:szCs w:val="28"/>
        </w:rPr>
        <w:br/>
      </w:r>
      <w:r w:rsidRPr="00FB70C9">
        <w:rPr>
          <w:b/>
          <w:bCs/>
          <w:sz w:val="28"/>
          <w:szCs w:val="28"/>
        </w:rPr>
        <w:t>3. Учебно-познавательные компетенции.</w:t>
      </w:r>
      <w:r w:rsidRPr="00FB70C9">
        <w:rPr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FB70C9">
        <w:rPr>
          <w:sz w:val="28"/>
          <w:szCs w:val="28"/>
        </w:rPr>
        <w:t>общеучебной</w:t>
      </w:r>
      <w:proofErr w:type="spellEnd"/>
      <w:r w:rsidRPr="00FB70C9">
        <w:rPr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FB70C9">
        <w:rPr>
          <w:sz w:val="28"/>
          <w:szCs w:val="28"/>
        </w:rPr>
        <w:t>целеполагания</w:t>
      </w:r>
      <w:proofErr w:type="spellEnd"/>
      <w:r w:rsidRPr="00FB70C9">
        <w:rPr>
          <w:sz w:val="28"/>
          <w:szCs w:val="28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FB70C9">
        <w:rPr>
          <w:sz w:val="28"/>
          <w:szCs w:val="28"/>
        </w:rPr>
        <w:t>креативными</w:t>
      </w:r>
      <w:proofErr w:type="spellEnd"/>
      <w:r w:rsidRPr="00FB70C9">
        <w:rPr>
          <w:sz w:val="28"/>
          <w:szCs w:val="28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FB70C9">
        <w:rPr>
          <w:sz w:val="28"/>
          <w:szCs w:val="28"/>
        </w:rPr>
        <w:t>домыслов</w:t>
      </w:r>
      <w:proofErr w:type="gramEnd"/>
      <w:r w:rsidRPr="00FB70C9">
        <w:rPr>
          <w:sz w:val="28"/>
          <w:szCs w:val="28"/>
        </w:rPr>
        <w:t xml:space="preserve">, владение измерительными навыками, использование вероятностных, статистических и иных методов познания. </w:t>
      </w:r>
      <w:r w:rsidRPr="00FB70C9">
        <w:rPr>
          <w:sz w:val="28"/>
          <w:szCs w:val="28"/>
        </w:rPr>
        <w:br/>
      </w:r>
      <w:r w:rsidRPr="00FB70C9">
        <w:rPr>
          <w:b/>
          <w:bCs/>
          <w:sz w:val="28"/>
          <w:szCs w:val="28"/>
        </w:rPr>
        <w:t>4. Информационные компетенции.</w:t>
      </w:r>
      <w:r w:rsidRPr="00FB70C9">
        <w:rPr>
          <w:sz w:val="28"/>
          <w:szCs w:val="28"/>
        </w:rPr>
        <w:t xml:space="preserve"> 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FB70C9">
        <w:rPr>
          <w:sz w:val="28"/>
          <w:szCs w:val="28"/>
        </w:rPr>
        <w:t>о-</w:t>
      </w:r>
      <w:proofErr w:type="gramEnd"/>
      <w:r w:rsidRPr="00FB70C9">
        <w:rPr>
          <w:sz w:val="28"/>
          <w:szCs w:val="28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 </w:t>
      </w:r>
      <w:r w:rsidRPr="00FB70C9">
        <w:rPr>
          <w:sz w:val="28"/>
          <w:szCs w:val="28"/>
        </w:rPr>
        <w:br/>
      </w:r>
      <w:r w:rsidRPr="00FB70C9">
        <w:rPr>
          <w:b/>
          <w:bCs/>
          <w:sz w:val="28"/>
          <w:szCs w:val="28"/>
        </w:rPr>
        <w:t xml:space="preserve">5. Коммуникативные компетенции. </w:t>
      </w:r>
      <w:r w:rsidRPr="00FB70C9">
        <w:rPr>
          <w:sz w:val="28"/>
          <w:szCs w:val="28"/>
        </w:rPr>
        <w:t xml:space="preserve"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</w:t>
      </w:r>
      <w:r w:rsidRPr="00FB70C9">
        <w:rPr>
          <w:sz w:val="28"/>
          <w:szCs w:val="28"/>
        </w:rPr>
        <w:lastRenderedPageBreak/>
        <w:t xml:space="preserve">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 </w:t>
      </w:r>
      <w:r w:rsidRPr="00FB70C9">
        <w:rPr>
          <w:sz w:val="28"/>
          <w:szCs w:val="28"/>
        </w:rPr>
        <w:br/>
      </w:r>
      <w:r w:rsidRPr="00FB70C9">
        <w:rPr>
          <w:b/>
          <w:bCs/>
          <w:sz w:val="28"/>
          <w:szCs w:val="28"/>
        </w:rPr>
        <w:t xml:space="preserve">6. Социально-трудовые компетенции </w:t>
      </w:r>
      <w:r w:rsidRPr="00FB70C9">
        <w:rPr>
          <w:sz w:val="28"/>
          <w:szCs w:val="28"/>
        </w:rPr>
        <w:t xml:space="preserve"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  <w:r w:rsidRPr="00FB70C9">
        <w:rPr>
          <w:sz w:val="28"/>
          <w:szCs w:val="28"/>
        </w:rPr>
        <w:br/>
      </w:r>
      <w:r w:rsidRPr="00FB70C9">
        <w:rPr>
          <w:b/>
          <w:bCs/>
          <w:sz w:val="28"/>
          <w:szCs w:val="28"/>
        </w:rPr>
        <w:t xml:space="preserve">7. Компетенции личностного самосовершенствования </w:t>
      </w:r>
      <w:r w:rsidRPr="00FB70C9">
        <w:rPr>
          <w:sz w:val="28"/>
          <w:szCs w:val="28"/>
        </w:rPr>
        <w:t xml:space="preserve">направлены на освоение способов физического, духовного и интеллектуального саморазвития, эмоциональной </w:t>
      </w:r>
      <w:proofErr w:type="spellStart"/>
      <w:r w:rsidRPr="00FB70C9">
        <w:rPr>
          <w:sz w:val="28"/>
          <w:szCs w:val="28"/>
        </w:rPr>
        <w:t>саморегуляции</w:t>
      </w:r>
      <w:proofErr w:type="spellEnd"/>
      <w:r w:rsidRPr="00FB70C9">
        <w:rPr>
          <w:sz w:val="28"/>
          <w:szCs w:val="28"/>
        </w:rPr>
        <w:t xml:space="preserve"> и </w:t>
      </w:r>
      <w:proofErr w:type="spellStart"/>
      <w:r w:rsidRPr="00FB70C9">
        <w:rPr>
          <w:sz w:val="28"/>
          <w:szCs w:val="28"/>
        </w:rPr>
        <w:t>самоподдержки</w:t>
      </w:r>
      <w:proofErr w:type="spellEnd"/>
      <w:r w:rsidRPr="00FB70C9">
        <w:rPr>
          <w:sz w:val="28"/>
          <w:szCs w:val="28"/>
        </w:rPr>
        <w:t xml:space="preserve"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 </w:t>
      </w:r>
      <w:r w:rsidRPr="00FB70C9">
        <w:rPr>
          <w:sz w:val="28"/>
          <w:szCs w:val="28"/>
        </w:rPr>
        <w:br/>
        <w:t xml:space="preserve">Разработка образовательных стандартов, программ и учебников по отдельным предметам должна учитывать комплексность представляемого в них содержания образования с точки зрения вклада в формирование общих ключевых компетенций. Следует определить необходимое и достаточное </w:t>
      </w:r>
      <w:r w:rsidRPr="00FB70C9">
        <w:rPr>
          <w:sz w:val="28"/>
          <w:szCs w:val="28"/>
        </w:rPr>
        <w:lastRenderedPageBreak/>
        <w:t xml:space="preserve">число связанных между собой реальных изучаемых объектов, формируемых при этом знаний, умений, навыков и способов деятельности. </w:t>
      </w:r>
      <w:r w:rsidRPr="00FB70C9">
        <w:rPr>
          <w:sz w:val="28"/>
          <w:szCs w:val="28"/>
        </w:rPr>
        <w:br/>
        <w:t xml:space="preserve">Проектируемое на данной основе образование будет обеспечивать не только разрозненное предметное, но и целостное </w:t>
      </w:r>
      <w:proofErr w:type="spellStart"/>
      <w:r w:rsidRPr="00FB70C9">
        <w:rPr>
          <w:sz w:val="28"/>
          <w:szCs w:val="28"/>
        </w:rPr>
        <w:t>компетентностное</w:t>
      </w:r>
      <w:proofErr w:type="spellEnd"/>
      <w:r w:rsidRPr="00FB70C9">
        <w:rPr>
          <w:sz w:val="28"/>
          <w:szCs w:val="28"/>
        </w:rPr>
        <w:t xml:space="preserve"> образование. Образовательные компетенции ученика будут играть многофункциональную </w:t>
      </w:r>
      <w:proofErr w:type="spellStart"/>
      <w:r w:rsidRPr="00FB70C9">
        <w:rPr>
          <w:sz w:val="28"/>
          <w:szCs w:val="28"/>
        </w:rPr>
        <w:t>метапредметную</w:t>
      </w:r>
      <w:proofErr w:type="spellEnd"/>
      <w:r w:rsidRPr="00FB70C9">
        <w:rPr>
          <w:sz w:val="28"/>
          <w:szCs w:val="28"/>
        </w:rPr>
        <w:t xml:space="preserve"> роль, проявляющуюся не только в школе, но и в семье, в кругу друзей, в будущих производственных отношениях.</w:t>
      </w: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C62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BFA" w:rsidRPr="00FB70C9" w:rsidRDefault="00DC4C62" w:rsidP="00DC4C6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A5804" w:rsidRPr="00FB70C9" w:rsidRDefault="00DC4C62" w:rsidP="00CF1B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F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Хуторской А.В. </w:t>
      </w:r>
      <w:r w:rsidRPr="0066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компетенции и образовательные стандарты // Интернет-журнал "</w:t>
      </w:r>
      <w:proofErr w:type="spellStart"/>
      <w:r w:rsidRPr="00661FAA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661FA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0438A8" w:rsidRPr="000438A8">
        <w:t xml:space="preserve"> </w:t>
      </w:r>
      <w:r w:rsidR="000438A8" w:rsidRPr="000438A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http://www.eidos.ru</w:t>
      </w:r>
    </w:p>
    <w:sectPr w:rsidR="002A5804" w:rsidRPr="00FB70C9" w:rsidSect="007A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FA"/>
    <w:rsid w:val="000438A8"/>
    <w:rsid w:val="0025400B"/>
    <w:rsid w:val="002A5804"/>
    <w:rsid w:val="009C1BCF"/>
    <w:rsid w:val="00CF1BFA"/>
    <w:rsid w:val="00DC4C62"/>
    <w:rsid w:val="00FB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 User</dc:creator>
  <cp:keywords/>
  <dc:description/>
  <cp:lastModifiedBy>RuVarez User</cp:lastModifiedBy>
  <cp:revision>2</cp:revision>
  <cp:lastPrinted>2011-04-01T08:48:00Z</cp:lastPrinted>
  <dcterms:created xsi:type="dcterms:W3CDTF">2011-03-24T14:48:00Z</dcterms:created>
  <dcterms:modified xsi:type="dcterms:W3CDTF">2011-04-01T08:49:00Z</dcterms:modified>
</cp:coreProperties>
</file>