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FA" w:rsidRPr="009B233A" w:rsidRDefault="009B233A" w:rsidP="005C3F48">
      <w:pPr>
        <w:tabs>
          <w:tab w:val="left" w:pos="3552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9B233A">
        <w:rPr>
          <w:rFonts w:ascii="Times New Roman" w:hAnsi="Times New Roman"/>
          <w:sz w:val="28"/>
          <w:szCs w:val="28"/>
          <w:lang w:val="ru-RU"/>
        </w:rPr>
        <w:t xml:space="preserve">Классный час. </w:t>
      </w:r>
      <w:r w:rsidR="005C3F48" w:rsidRPr="009B233A">
        <w:rPr>
          <w:rFonts w:ascii="Times New Roman" w:hAnsi="Times New Roman"/>
          <w:sz w:val="28"/>
          <w:szCs w:val="28"/>
          <w:lang w:val="ru-RU"/>
        </w:rPr>
        <w:t xml:space="preserve">К 70 </w:t>
      </w:r>
      <w:proofErr w:type="spellStart"/>
      <w:r w:rsidR="005C3F48" w:rsidRPr="009B233A"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 w:rsidR="005C3F48" w:rsidRPr="009B233A">
        <w:rPr>
          <w:rFonts w:ascii="Times New Roman" w:hAnsi="Times New Roman"/>
          <w:sz w:val="28"/>
          <w:szCs w:val="28"/>
          <w:lang w:val="ru-RU"/>
        </w:rPr>
        <w:t xml:space="preserve"> победы в Великой </w:t>
      </w:r>
      <w:r w:rsidR="00325119" w:rsidRPr="009B233A">
        <w:rPr>
          <w:rFonts w:ascii="Times New Roman" w:hAnsi="Times New Roman"/>
          <w:sz w:val="28"/>
          <w:szCs w:val="28"/>
          <w:lang w:val="ru-RU"/>
        </w:rPr>
        <w:t>О</w:t>
      </w:r>
      <w:r w:rsidR="005C3F48" w:rsidRPr="009B233A">
        <w:rPr>
          <w:rFonts w:ascii="Times New Roman" w:hAnsi="Times New Roman"/>
          <w:sz w:val="28"/>
          <w:szCs w:val="28"/>
          <w:lang w:val="ru-RU"/>
        </w:rPr>
        <w:t xml:space="preserve">течественной войне. </w:t>
      </w:r>
    </w:p>
    <w:p w:rsidR="005C3F48" w:rsidRPr="009B233A" w:rsidRDefault="005C3F48" w:rsidP="009B233A">
      <w:pPr>
        <w:tabs>
          <w:tab w:val="left" w:pos="3552"/>
        </w:tabs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9B233A">
        <w:rPr>
          <w:rFonts w:ascii="Times New Roman" w:hAnsi="Times New Roman"/>
          <w:b/>
          <w:sz w:val="28"/>
          <w:szCs w:val="28"/>
          <w:lang w:val="ru-RU"/>
        </w:rPr>
        <w:t>Женщины – сибирячки на фронтах В</w:t>
      </w:r>
      <w:r w:rsidR="00811B45">
        <w:rPr>
          <w:rFonts w:ascii="Times New Roman" w:hAnsi="Times New Roman"/>
          <w:b/>
          <w:sz w:val="28"/>
          <w:szCs w:val="28"/>
          <w:lang w:val="ru-RU"/>
        </w:rPr>
        <w:t xml:space="preserve">еликой </w:t>
      </w:r>
      <w:r w:rsidRPr="009B233A">
        <w:rPr>
          <w:rFonts w:ascii="Times New Roman" w:hAnsi="Times New Roman"/>
          <w:b/>
          <w:sz w:val="28"/>
          <w:szCs w:val="28"/>
          <w:lang w:val="ru-RU"/>
        </w:rPr>
        <w:t>О</w:t>
      </w:r>
      <w:r w:rsidR="00811B45">
        <w:rPr>
          <w:rFonts w:ascii="Times New Roman" w:hAnsi="Times New Roman"/>
          <w:b/>
          <w:sz w:val="28"/>
          <w:szCs w:val="28"/>
          <w:lang w:val="ru-RU"/>
        </w:rPr>
        <w:t>течественной войны.</w:t>
      </w:r>
    </w:p>
    <w:p w:rsidR="009B233A" w:rsidRPr="009B233A" w:rsidRDefault="009B233A" w:rsidP="009B233A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9B233A">
        <w:rPr>
          <w:rFonts w:ascii="Times New Roman" w:hAnsi="Times New Roman"/>
          <w:sz w:val="28"/>
          <w:szCs w:val="28"/>
          <w:lang w:val="ru-RU"/>
        </w:rPr>
        <w:t>Цели:</w:t>
      </w:r>
      <w:r w:rsidRPr="009B233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B233A" w:rsidRDefault="009B233A" w:rsidP="009B233A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9B233A">
        <w:rPr>
          <w:rFonts w:ascii="Times New Roman" w:hAnsi="Times New Roman"/>
          <w:sz w:val="28"/>
          <w:szCs w:val="28"/>
          <w:lang w:val="ru-RU" w:eastAsia="ru-RU"/>
        </w:rPr>
        <w:t xml:space="preserve">- расширить кругозор учащихся, рассказав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 вкладе в победу в Великой     Отечественной войне женщин – сибирячек</w:t>
      </w:r>
    </w:p>
    <w:p w:rsidR="009B233A" w:rsidRPr="009B233A" w:rsidRDefault="009B233A" w:rsidP="009B233A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9B233A">
        <w:rPr>
          <w:rFonts w:ascii="Times New Roman" w:hAnsi="Times New Roman"/>
          <w:sz w:val="28"/>
          <w:szCs w:val="28"/>
          <w:lang w:val="ru-RU" w:eastAsia="ru-RU"/>
        </w:rPr>
        <w:t>- сформировать интерес к истории своего края</w:t>
      </w:r>
      <w:r w:rsidR="00D559D1">
        <w:rPr>
          <w:rFonts w:ascii="Times New Roman" w:hAnsi="Times New Roman"/>
          <w:sz w:val="28"/>
          <w:szCs w:val="28"/>
          <w:lang w:val="ru-RU" w:eastAsia="ru-RU"/>
        </w:rPr>
        <w:t xml:space="preserve"> и гордость за свой народ</w:t>
      </w:r>
    </w:p>
    <w:p w:rsidR="00CE13DD" w:rsidRPr="00283C9B" w:rsidRDefault="00D665A1" w:rsidP="00CE13DD">
      <w:pPr>
        <w:tabs>
          <w:tab w:val="left" w:pos="3552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283C9B">
        <w:rPr>
          <w:rFonts w:ascii="Times New Roman" w:hAnsi="Times New Roman"/>
          <w:sz w:val="28"/>
          <w:szCs w:val="28"/>
          <w:lang w:val="ru-RU"/>
        </w:rPr>
        <w:t xml:space="preserve">  В 2015 году мы празднуем 70</w:t>
      </w:r>
      <w:r w:rsidR="005C3F48" w:rsidRPr="00283C9B">
        <w:rPr>
          <w:rFonts w:ascii="Times New Roman" w:hAnsi="Times New Roman"/>
          <w:sz w:val="28"/>
          <w:szCs w:val="28"/>
          <w:lang w:val="ru-RU"/>
        </w:rPr>
        <w:t>-летний юбилей Победы в  Великой Отечественной войне. Большинство людей связывают с войной судьбы и подвиги мужчин, так как они сильные, мужественные и должны защищать родину. Но нельзя забывать и женщин, которые внесли заметный вклад в победу над врагом. Они проливали кровь, рисковали своей жизнью наравне с мужчинами.</w:t>
      </w:r>
      <w:r w:rsidR="00CE13DD" w:rsidRPr="00283C9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A788B" w:rsidRDefault="00CE13DD" w:rsidP="00AC4E4B">
      <w:pPr>
        <w:shd w:val="clear" w:color="auto" w:fill="FFFFFF" w:themeFill="background1"/>
        <w:spacing w:after="240" w:line="285" w:lineRule="atLeast"/>
        <w:jc w:val="both"/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</w:pPr>
      <w:r w:rsidRPr="006769DF">
        <w:rPr>
          <w:rFonts w:ascii="Times New Roman" w:hAnsi="Times New Roman"/>
          <w:sz w:val="28"/>
          <w:szCs w:val="28"/>
          <w:lang w:val="ru-RU"/>
        </w:rPr>
        <w:t xml:space="preserve"> Мы вспомним о подвигах женщин</w:t>
      </w:r>
      <w:r w:rsidR="003A4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69DF">
        <w:rPr>
          <w:rFonts w:ascii="Times New Roman" w:hAnsi="Times New Roman"/>
          <w:sz w:val="28"/>
          <w:szCs w:val="28"/>
          <w:lang w:val="ru-RU"/>
        </w:rPr>
        <w:t>-</w:t>
      </w:r>
      <w:r w:rsidR="003A4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69DF">
        <w:rPr>
          <w:rFonts w:ascii="Times New Roman" w:hAnsi="Times New Roman"/>
          <w:sz w:val="28"/>
          <w:szCs w:val="28"/>
          <w:lang w:val="ru-RU"/>
        </w:rPr>
        <w:t xml:space="preserve">героинь. </w:t>
      </w:r>
      <w:r w:rsidR="00176A07" w:rsidRPr="006769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Подсчитано, что около 800 тыс. женщин находились в рядах Вооруженных сил СССР в лихое время борьбы с фашистскими захватчиками. За годы войны 86 женщин стал</w:t>
      </w:r>
      <w:r w:rsidR="00836E1A" w:rsidRPr="006769D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и Героями Советского Союза, в том числе</w:t>
      </w:r>
      <w:r w:rsidR="00756AAE" w:rsidRPr="006769D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:</w:t>
      </w:r>
      <w:r w:rsidR="00836E1A" w:rsidRPr="006769D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176A07" w:rsidRPr="006769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47 – посмертно.</w:t>
      </w:r>
      <w:r w:rsidR="00176A07" w:rsidRPr="006769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31093" w:rsidRPr="006769D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В</w:t>
      </w:r>
      <w:r w:rsidR="00031093" w:rsidRPr="006769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годы военного лихолетья, когда смертельная опасность нависла над их детьми, родной землей, женщины смело встали на их защиту.</w:t>
      </w:r>
      <w:r w:rsidR="00031093" w:rsidRPr="006769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42AC0" w:rsidRPr="006769DF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В годы войны девушки в основном были медсестрами, но в истории свой боевой след оставили также девушки - саперы, зенитчицы, строители, летчицы, снайперы, морячки, связистки-телефонистки. Участвовали девушки в разведке и пехоте… Безгранично количество примеров героической деятельности </w:t>
      </w:r>
      <w:r w:rsidR="00C20F7C" w:rsidRPr="006769DF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женщин, полной отваги, мужества </w:t>
      </w:r>
      <w:r w:rsidR="00442AC0" w:rsidRPr="006769DF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и преданности Родине!</w:t>
      </w:r>
      <w:r w:rsidR="00442AC0" w:rsidRPr="006769DF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</w:rPr>
        <w:t> </w:t>
      </w:r>
    </w:p>
    <w:p w:rsidR="008B6F08" w:rsidRPr="008B6F08" w:rsidRDefault="008B6F08" w:rsidP="00AC4E4B">
      <w:pPr>
        <w:shd w:val="clear" w:color="auto" w:fill="FFFFFF" w:themeFill="background1"/>
        <w:spacing w:after="240" w:line="285" w:lineRule="atLeast"/>
        <w:jc w:val="both"/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Впервые в истории в годы Отечественной войны в Вооружённых Силах нашей страны появились женские боевые формирования. Из женщин – добровольцев было сформировано 3 авиационных полка: 46 гвардейски</w:t>
      </w:r>
      <w:r w:rsidR="00307540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й</w:t>
      </w:r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ночной бомбардировочный, 125</w:t>
      </w:r>
      <w:r w:rsidR="00307540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й</w:t>
      </w:r>
      <w:proofErr w:type="spellEnd"/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гвардейский бомбардировочный, 586 –</w:t>
      </w:r>
      <w:r w:rsidR="00307540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й</w:t>
      </w:r>
      <w:proofErr w:type="spellEnd"/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истребительный полк ПВО; Отдельная женская добровол</w:t>
      </w:r>
      <w:r w:rsidR="00307540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ьческая стрелковая бригада. От</w:t>
      </w:r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дельный женский запасной стрелковый полк. Центральная женская школа снайперов. Отдельная женская рота моряков.</w:t>
      </w:r>
    </w:p>
    <w:p w:rsidR="003D619E" w:rsidRDefault="006769DF" w:rsidP="006769DF">
      <w:pPr>
        <w:pStyle w:val="a4"/>
        <w:jc w:val="left"/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</w:pPr>
      <w:r w:rsidRPr="006769DF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>Среди этих</w:t>
      </w:r>
      <w:r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 мужественных женщин были и сибирячки.</w:t>
      </w:r>
    </w:p>
    <w:p w:rsidR="00A748C3" w:rsidRDefault="00FD5B74" w:rsidP="006769DF">
      <w:pPr>
        <w:pStyle w:val="a4"/>
        <w:jc w:val="left"/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noProof/>
          <w:color w:val="282828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-158115</wp:posOffset>
            </wp:positionV>
            <wp:extent cx="1143000" cy="1514475"/>
            <wp:effectExtent l="19050" t="0" r="0" b="0"/>
            <wp:wrapSquare wrapText="bothSides"/>
            <wp:docPr id="5" name="Рисунок 1" descr="https://upload.wikimedia.org/wikipedia/ru/5/5d/%D0%91%D0%B0%D1%80%D1%85%D0%B0%D1%82%D0%BE%D0%B2%D0%B0%2C_%D0%92%D0%B0%D0%BB%D0%B5%D0%BD%D1%82%D0%B8%D0%BD%D0%B0_%D0%A1%D0%B5%D1%80%D0%B3%D0%B5%D0%B5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5/5d/%D0%91%D0%B0%D1%80%D1%85%D0%B0%D1%82%D0%BE%D0%B2%D0%B0%2C_%D0%92%D0%B0%D0%BB%D0%B5%D0%BD%D1%82%D0%B8%D0%BD%D0%B0_%D0%A1%D0%B5%D1%80%D0%B3%D0%B5%D0%B5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951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6B6196">
        <w:rPr>
          <w:rFonts w:ascii="Times New Roman" w:hAnsi="Times New Roman"/>
          <w:b/>
          <w:color w:val="282828"/>
          <w:sz w:val="28"/>
          <w:szCs w:val="28"/>
          <w:shd w:val="clear" w:color="auto" w:fill="FFFFFF"/>
          <w:lang w:val="ru-RU"/>
        </w:rPr>
        <w:t xml:space="preserve"> </w:t>
      </w:r>
      <w:r w:rsidR="00960D42" w:rsidRPr="006D4951">
        <w:rPr>
          <w:rFonts w:ascii="Times New Roman" w:hAnsi="Times New Roman"/>
          <w:b/>
          <w:color w:val="282828"/>
          <w:sz w:val="28"/>
          <w:szCs w:val="28"/>
          <w:shd w:val="clear" w:color="auto" w:fill="FFFFFF"/>
          <w:lang w:val="ru-RU"/>
        </w:rPr>
        <w:t xml:space="preserve">Валентина Сергеевна </w:t>
      </w:r>
      <w:proofErr w:type="spellStart"/>
      <w:r w:rsidR="00960D42" w:rsidRPr="006D4951">
        <w:rPr>
          <w:rFonts w:ascii="Times New Roman" w:hAnsi="Times New Roman"/>
          <w:b/>
          <w:color w:val="282828"/>
          <w:sz w:val="28"/>
          <w:szCs w:val="28"/>
          <w:shd w:val="clear" w:color="auto" w:fill="FFFFFF"/>
          <w:lang w:val="ru-RU"/>
        </w:rPr>
        <w:t>Бархатова</w:t>
      </w:r>
      <w:proofErr w:type="spellEnd"/>
      <w:r w:rsidR="00960D42" w:rsidRPr="006D4951">
        <w:rPr>
          <w:rFonts w:ascii="Times New Roman" w:hAnsi="Times New Roman"/>
          <w:b/>
          <w:color w:val="282828"/>
          <w:sz w:val="28"/>
          <w:szCs w:val="28"/>
          <w:shd w:val="clear" w:color="auto" w:fill="FFFFFF"/>
          <w:lang w:val="ru-RU"/>
        </w:rPr>
        <w:t>.</w:t>
      </w:r>
      <w:r w:rsidR="00960D42" w:rsidRPr="00960D42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</w:t>
      </w:r>
    </w:p>
    <w:p w:rsidR="003F6F2E" w:rsidRDefault="00960D42" w:rsidP="006769DF">
      <w:pPr>
        <w:pStyle w:val="a4"/>
        <w:jc w:val="left"/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</w:pPr>
      <w:r w:rsidRPr="00960D42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(Механик-водитель «Т-34», «</w:t>
      </w:r>
      <w:proofErr w:type="spellStart"/>
      <w:r w:rsidRPr="00960D42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Валентайн</w:t>
      </w:r>
      <w:proofErr w:type="spellEnd"/>
      <w:r w:rsidRPr="00960D42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»)</w:t>
      </w:r>
      <w:r w:rsidR="0064541E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.  </w:t>
      </w:r>
    </w:p>
    <w:p w:rsidR="00DE2934" w:rsidRDefault="0064541E" w:rsidP="006769DF">
      <w:pPr>
        <w:pStyle w:val="a4"/>
        <w:jc w:val="left"/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gramStart"/>
      <w:r w:rsidRPr="0064541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В первые</w:t>
      </w:r>
      <w:proofErr w:type="gramEnd"/>
      <w:r w:rsidRPr="0064541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дни войны большинство мужчин ушло на фронт. Как и везде все работы в хозяйстве легли на плечи стариков, женщин, девушек и подростков. В Омской области трудилась за рычагами трактора и Валя, помогая своей большой семье.</w:t>
      </w:r>
      <w:r w:rsidRPr="0064541E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</w:rPr>
        <w:t> </w:t>
      </w:r>
      <w:r w:rsidRPr="0064541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br/>
      </w:r>
      <w:proofErr w:type="gramStart"/>
      <w:r w:rsidRPr="0064541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С осени 41</w:t>
      </w:r>
      <w:r w:rsidR="007D6B41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- </w:t>
      </w:r>
      <w:r w:rsidRPr="0064541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го она писала заявление с просьбой призвать на военную службу </w:t>
      </w:r>
      <w:r w:rsidR="00682F1E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>и отправить в действующую армии.</w:t>
      </w:r>
      <w:proofErr w:type="gramEnd"/>
      <w:r w:rsidR="00682F1E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494B66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64541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Лишь летом 1942 года ее просьба была удовлетворена. </w:t>
      </w:r>
      <w:r w:rsidRPr="00494B66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На ускоренных курсах она приобретает специальность механика - водителя танка.</w:t>
      </w:r>
      <w:r w:rsidRPr="0064541E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</w:rPr>
        <w:t> </w:t>
      </w:r>
      <w:r w:rsidR="000927CE" w:rsidRPr="000927C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Боевое крещение Валентина приняла на </w:t>
      </w:r>
      <w:r w:rsidR="000927CE" w:rsidRPr="000927C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lastRenderedPageBreak/>
        <w:t>подступах к Сталинграду. Бои шли тяжелые. Не считаясь с потерями, враг рвался к Волге. Вместе со своими товарищами по экипажу делила девушка трудности фронтовой жизни. Вскоре на ее боевом счету уже значились десятки уничтоженных фашистов, несколько выведенных из строя дзотов, орудий и два танка. Грудь отважной сибирячки украсила первая награда - медаль «За отвагу». После неоднократных ранений возвращалась на передовую за рычаги «тридцатьчетверки». Воевать пришлось и на «</w:t>
      </w:r>
      <w:proofErr w:type="spellStart"/>
      <w:r w:rsidR="000927CE" w:rsidRPr="000927C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Валентайнах</w:t>
      </w:r>
      <w:proofErr w:type="spellEnd"/>
      <w:r w:rsidR="000927CE" w:rsidRPr="000927C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».</w:t>
      </w:r>
      <w:r w:rsidR="00B20B88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927CE" w:rsidRPr="000927C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В конце 1943 года за отвагу и мужество, проявленные в боях при форсировании Днепра, Валентина </w:t>
      </w:r>
      <w:proofErr w:type="spellStart"/>
      <w:r w:rsidR="000927CE" w:rsidRPr="000927C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Бархатова</w:t>
      </w:r>
      <w:proofErr w:type="spellEnd"/>
      <w:r w:rsidR="000927CE" w:rsidRPr="000927CE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была награждена орденом Красной Звезды</w:t>
      </w:r>
      <w:r w:rsidR="00EA487C" w:rsidRPr="0079033D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>.</w:t>
      </w:r>
      <w:r w:rsidR="0079033D" w:rsidRPr="0079033D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gramEnd"/>
    </w:p>
    <w:p w:rsidR="007671D2" w:rsidRDefault="0079033D" w:rsidP="006769DF">
      <w:pPr>
        <w:pStyle w:val="a4"/>
        <w:jc w:val="left"/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</w:pPr>
      <w:r w:rsidRPr="0079033D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8 апреля 1944 года началась Крымская наступательная операция с целью полного освобождения Крыма от немецко-фашистских захватчиков. В битве за Севастополь танк старшего сержанта Валентины </w:t>
      </w:r>
      <w:proofErr w:type="spellStart"/>
      <w:r w:rsidRPr="0079033D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Бархатовой</w:t>
      </w:r>
      <w:proofErr w:type="spellEnd"/>
      <w:r w:rsidRPr="0079033D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п</w:t>
      </w:r>
      <w:r w:rsidR="00AD02CA">
        <w:rPr>
          <w:rFonts w:ascii="Times New Roman" w:hAnsi="Times New Roman"/>
          <w:color w:val="282828"/>
          <w:sz w:val="28"/>
          <w:szCs w:val="28"/>
          <w:shd w:val="clear" w:color="auto" w:fill="FFFFFF" w:themeFill="background1"/>
          <w:lang w:val="ru-RU"/>
        </w:rPr>
        <w:t>одавил огневую точку противника.</w:t>
      </w:r>
      <w:r w:rsidRPr="0079033D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На рассвете 9 мая 1944 года командирский танк, в составе экипажа которого в качестве радистки была Валентина, во время движения в прифронтовой полосе подорвался на фугасе или неразорвавшейся авиабомбе. Вместе с погибшими командиром роты и другими танкистами Валентина Сергеевна </w:t>
      </w:r>
      <w:proofErr w:type="spellStart"/>
      <w:r w:rsidRPr="0079033D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Бархатова</w:t>
      </w:r>
      <w:proofErr w:type="spellEnd"/>
      <w:r w:rsidRPr="0079033D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была похоронена в центре Симферополя в братской могиле.</w:t>
      </w:r>
      <w:r w:rsidRPr="0079033D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</w:rPr>
        <w:t> </w:t>
      </w:r>
      <w:r w:rsidR="00213EEC" w:rsidRPr="00213EEC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Посмертно она награждена орденом Отечественной войны второй степени. В Омске имя Валентины </w:t>
      </w:r>
      <w:proofErr w:type="spellStart"/>
      <w:r w:rsidR="00213EEC" w:rsidRPr="00213EEC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>Бархатовой</w:t>
      </w:r>
      <w:proofErr w:type="spellEnd"/>
      <w:r w:rsidR="00213EEC" w:rsidRPr="00213EEC">
        <w:rPr>
          <w:rFonts w:ascii="Times New Roman" w:hAnsi="Times New Roman"/>
          <w:color w:val="282828"/>
          <w:sz w:val="28"/>
          <w:szCs w:val="28"/>
          <w:shd w:val="clear" w:color="auto" w:fill="FFFFFF"/>
          <w:lang w:val="ru-RU"/>
        </w:rPr>
        <w:t xml:space="preserve"> присвоено улице в Первомайском районе, на одном из домов которой установлена мемориальная доска.</w:t>
      </w:r>
      <w:r w:rsidR="00213EEC" w:rsidRPr="00213EEC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</w:rPr>
        <w:t> </w:t>
      </w:r>
    </w:p>
    <w:p w:rsidR="009E3C76" w:rsidRPr="009E3C76" w:rsidRDefault="007671D2" w:rsidP="009E3C76">
      <w:pPr>
        <w:tabs>
          <w:tab w:val="left" w:pos="3552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8A00C5">
        <w:rPr>
          <w:rFonts w:ascii="Times New Roman" w:hAnsi="Times New Roman"/>
          <w:sz w:val="28"/>
          <w:szCs w:val="28"/>
          <w:lang w:val="ru-RU"/>
        </w:rPr>
        <w:t xml:space="preserve">Весной 1942 года </w:t>
      </w:r>
      <w:r w:rsidRPr="00561AB4">
        <w:rPr>
          <w:rFonts w:ascii="Times New Roman" w:hAnsi="Times New Roman"/>
          <w:b/>
          <w:sz w:val="28"/>
          <w:szCs w:val="28"/>
          <w:lang w:val="ru-RU"/>
        </w:rPr>
        <w:t xml:space="preserve">Александра Сергеевна </w:t>
      </w:r>
      <w:proofErr w:type="spellStart"/>
      <w:r w:rsidRPr="00561AB4">
        <w:rPr>
          <w:rFonts w:ascii="Times New Roman" w:hAnsi="Times New Roman"/>
          <w:b/>
          <w:sz w:val="28"/>
          <w:szCs w:val="28"/>
          <w:lang w:val="ru-RU"/>
        </w:rPr>
        <w:t>Постольская</w:t>
      </w:r>
      <w:proofErr w:type="spellEnd"/>
      <w:r w:rsidR="00940E16" w:rsidRPr="008A00C5">
        <w:rPr>
          <w:rFonts w:ascii="Times New Roman" w:hAnsi="Times New Roman"/>
          <w:sz w:val="28"/>
          <w:szCs w:val="28"/>
          <w:lang w:val="ru-RU"/>
        </w:rPr>
        <w:t xml:space="preserve"> студентка геологоразведочного факультета Томского политехнического факультета добровольно ушла на фронт. Вскоре ее назначили командиром отделения. В ходе боев присвоили офицерское звание и выбрали комсоргом батальона 88-й стрелковой дивизии. Шли непрерывные тяжелые бои: однажды за одну ночь батальон потеряв четверть личного состава, оказался в окружении. Кольцо сжималось, </w:t>
      </w:r>
      <w:proofErr w:type="spellStart"/>
      <w:r w:rsidR="00940E16" w:rsidRPr="008A00C5">
        <w:rPr>
          <w:rFonts w:ascii="Times New Roman" w:hAnsi="Times New Roman"/>
          <w:sz w:val="28"/>
          <w:szCs w:val="28"/>
          <w:lang w:val="ru-RU"/>
        </w:rPr>
        <w:t>Постольская</w:t>
      </w:r>
      <w:proofErr w:type="spellEnd"/>
      <w:r w:rsidR="00940E16" w:rsidRPr="008A00C5">
        <w:rPr>
          <w:rFonts w:ascii="Times New Roman" w:hAnsi="Times New Roman"/>
          <w:sz w:val="28"/>
          <w:szCs w:val="28"/>
          <w:lang w:val="ru-RU"/>
        </w:rPr>
        <w:t xml:space="preserve"> подняла бойцов в атаку. И этот бой был выигран. 7 августа 1943 года батальон отбил еще несколько атак, но Шура погибла. Это произошло у деревни Рыбка </w:t>
      </w:r>
      <w:proofErr w:type="spellStart"/>
      <w:r w:rsidR="00940E16" w:rsidRPr="008A00C5">
        <w:rPr>
          <w:rFonts w:ascii="Times New Roman" w:hAnsi="Times New Roman"/>
          <w:sz w:val="28"/>
          <w:szCs w:val="28"/>
          <w:lang w:val="ru-RU"/>
        </w:rPr>
        <w:t>Сафоновског</w:t>
      </w:r>
      <w:r w:rsidR="008A00C5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8A00C5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 </w:t>
      </w:r>
      <w:r w:rsidR="009E3C76" w:rsidRPr="009E3C76">
        <w:rPr>
          <w:rFonts w:ascii="Times New Roman" w:hAnsi="Times New Roman"/>
          <w:sz w:val="28"/>
          <w:szCs w:val="28"/>
          <w:lang w:val="ru-RU"/>
        </w:rPr>
        <w:t xml:space="preserve">Благодарные </w:t>
      </w:r>
      <w:proofErr w:type="spellStart"/>
      <w:r w:rsidR="009E3C76" w:rsidRPr="009E3C76">
        <w:rPr>
          <w:rFonts w:ascii="Times New Roman" w:hAnsi="Times New Roman"/>
          <w:sz w:val="28"/>
          <w:szCs w:val="28"/>
          <w:lang w:val="ru-RU"/>
        </w:rPr>
        <w:t>томичи</w:t>
      </w:r>
      <w:proofErr w:type="spellEnd"/>
      <w:r w:rsidR="009E3C76" w:rsidRPr="009E3C76">
        <w:rPr>
          <w:rFonts w:ascii="Times New Roman" w:hAnsi="Times New Roman"/>
          <w:sz w:val="28"/>
          <w:szCs w:val="28"/>
          <w:lang w:val="ru-RU"/>
        </w:rPr>
        <w:t xml:space="preserve"> чтят память Александры Сергеевны </w:t>
      </w:r>
      <w:proofErr w:type="spellStart"/>
      <w:r w:rsidR="009E3C76" w:rsidRPr="009E3C76">
        <w:rPr>
          <w:rFonts w:ascii="Times New Roman" w:hAnsi="Times New Roman"/>
          <w:sz w:val="28"/>
          <w:szCs w:val="28"/>
          <w:lang w:val="ru-RU"/>
        </w:rPr>
        <w:t>Постольской</w:t>
      </w:r>
      <w:proofErr w:type="spellEnd"/>
      <w:r w:rsidR="009E3C76" w:rsidRPr="009E3C76">
        <w:rPr>
          <w:rFonts w:ascii="Times New Roman" w:hAnsi="Times New Roman"/>
          <w:sz w:val="28"/>
          <w:szCs w:val="28"/>
          <w:lang w:val="ru-RU"/>
        </w:rPr>
        <w:t xml:space="preserve">. Одним из самых популярных спортивных мероприятий в Томском политехническом университете является кросс на приз имени Шуры </w:t>
      </w:r>
      <w:proofErr w:type="spellStart"/>
      <w:r w:rsidR="009E3C76" w:rsidRPr="009E3C76">
        <w:rPr>
          <w:rFonts w:ascii="Times New Roman" w:hAnsi="Times New Roman"/>
          <w:sz w:val="28"/>
          <w:szCs w:val="28"/>
          <w:lang w:val="ru-RU"/>
        </w:rPr>
        <w:t>Постольской</w:t>
      </w:r>
      <w:proofErr w:type="spellEnd"/>
      <w:r w:rsidR="009E3C76" w:rsidRPr="009E3C76">
        <w:rPr>
          <w:rFonts w:ascii="Times New Roman" w:hAnsi="Times New Roman"/>
          <w:sz w:val="28"/>
          <w:szCs w:val="28"/>
          <w:lang w:val="ru-RU"/>
        </w:rPr>
        <w:t xml:space="preserve">.   </w:t>
      </w:r>
      <w:r w:rsidR="00A4662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9E3C76" w:rsidRPr="009E3C76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0D557C" w:rsidRPr="00BA468D" w:rsidRDefault="00A4662F" w:rsidP="00BA468D">
      <w:pPr>
        <w:pStyle w:val="a4"/>
        <w:jc w:val="left"/>
        <w:rPr>
          <w:rFonts w:ascii="Times New Roman" w:hAnsi="Times New Roman"/>
          <w:sz w:val="28"/>
          <w:szCs w:val="28"/>
          <w:lang w:val="ru-RU"/>
        </w:rPr>
      </w:pPr>
      <w:r w:rsidRPr="00BA468D">
        <w:rPr>
          <w:rFonts w:ascii="Times New Roman" w:hAnsi="Times New Roman"/>
          <w:sz w:val="28"/>
          <w:szCs w:val="28"/>
          <w:lang w:val="ru-RU"/>
        </w:rPr>
        <w:t>Высоко оценивая подвиг женщин</w:t>
      </w:r>
      <w:r w:rsidR="00CA576D" w:rsidRPr="00BA4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468D">
        <w:rPr>
          <w:rFonts w:ascii="Times New Roman" w:hAnsi="Times New Roman"/>
          <w:sz w:val="28"/>
          <w:szCs w:val="28"/>
          <w:lang w:val="ru-RU"/>
        </w:rPr>
        <w:t>-</w:t>
      </w:r>
      <w:r w:rsidR="00CA576D" w:rsidRPr="00BA4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468D">
        <w:rPr>
          <w:rFonts w:ascii="Times New Roman" w:hAnsi="Times New Roman"/>
          <w:sz w:val="28"/>
          <w:szCs w:val="28"/>
          <w:lang w:val="ru-RU"/>
        </w:rPr>
        <w:t xml:space="preserve">медиков, маршал В.И. Чуйков отмечал, что при переправе через Волгу каждая из врачей и медсестер, работавших в санитарных батальонах дивизий и на эвакопунктах 62-й армии под непрерывным обстрелом, в течение ночи перевязывали 100, а то и более раненых. Были случаи, когда за одну ночь на левый берег медики переправляли по 2–3 тысячи человек. Сибирячка Тамара Шмакова, служившая санитаркой в 284-й дивизии 62-й армии, выносила раненых из-под огня даже тогда, когда, казалось, нельзя было руку поднять над землей. </w:t>
      </w:r>
    </w:p>
    <w:p w:rsidR="00886E76" w:rsidRPr="00AC1C8F" w:rsidRDefault="00886E76" w:rsidP="00AC1C8F">
      <w:pPr>
        <w:pStyle w:val="a4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C1C8F">
        <w:rPr>
          <w:rFonts w:ascii="Times New Roman" w:hAnsi="Times New Roman"/>
          <w:sz w:val="28"/>
          <w:szCs w:val="28"/>
          <w:lang w:val="ru-RU"/>
        </w:rPr>
        <w:t xml:space="preserve">Из  Новосибирской  области  за проявленные  мужество  и  героизм  были </w:t>
      </w:r>
      <w:proofErr w:type="gramEnd"/>
    </w:p>
    <w:p w:rsidR="00BF0E08" w:rsidRDefault="00AC1C8F" w:rsidP="00AC1C8F">
      <w:pPr>
        <w:pStyle w:val="a4"/>
        <w:jc w:val="left"/>
        <w:rPr>
          <w:rFonts w:ascii="Times New Roman" w:hAnsi="Times New Roman"/>
          <w:sz w:val="28"/>
          <w:szCs w:val="28"/>
          <w:lang w:val="ru-RU"/>
        </w:rPr>
      </w:pPr>
      <w:r w:rsidRPr="00AC1C8F">
        <w:rPr>
          <w:rFonts w:ascii="Times New Roman" w:hAnsi="Times New Roman"/>
          <w:sz w:val="28"/>
          <w:szCs w:val="28"/>
          <w:lang w:val="ru-RU"/>
        </w:rPr>
        <w:lastRenderedPageBreak/>
        <w:t xml:space="preserve">награждены  девушки - </w:t>
      </w:r>
      <w:r w:rsidR="00886E76" w:rsidRPr="00AC1C8F">
        <w:rPr>
          <w:rFonts w:ascii="Times New Roman" w:hAnsi="Times New Roman"/>
          <w:sz w:val="28"/>
          <w:szCs w:val="28"/>
          <w:lang w:val="ru-RU"/>
        </w:rPr>
        <w:t xml:space="preserve">фронтовички: орденом  Ленина  -  </w:t>
      </w:r>
      <w:proofErr w:type="spellStart"/>
      <w:r w:rsidR="00886E76" w:rsidRPr="00AC1C8F">
        <w:rPr>
          <w:rFonts w:ascii="Times New Roman" w:hAnsi="Times New Roman"/>
          <w:sz w:val="28"/>
          <w:szCs w:val="28"/>
          <w:lang w:val="ru-RU"/>
        </w:rPr>
        <w:t>Пистунова</w:t>
      </w:r>
      <w:proofErr w:type="spellEnd"/>
      <w:r w:rsidR="00886E76" w:rsidRPr="00AC1C8F">
        <w:rPr>
          <w:rFonts w:ascii="Times New Roman" w:hAnsi="Times New Roman"/>
          <w:sz w:val="28"/>
          <w:szCs w:val="28"/>
          <w:lang w:val="ru-RU"/>
        </w:rPr>
        <w:t xml:space="preserve">  Любовь Александровна,  Павлова  Мария Федоровна;  орденом  Красного  Знамени  - </w:t>
      </w:r>
      <w:proofErr w:type="spellStart"/>
      <w:r w:rsidR="00886E76" w:rsidRPr="00AC1C8F">
        <w:rPr>
          <w:rFonts w:ascii="Times New Roman" w:hAnsi="Times New Roman"/>
          <w:sz w:val="28"/>
          <w:szCs w:val="28"/>
          <w:lang w:val="ru-RU"/>
        </w:rPr>
        <w:t>Ваганцева</w:t>
      </w:r>
      <w:proofErr w:type="spellEnd"/>
      <w:r w:rsidR="00886E76" w:rsidRPr="00AC1C8F">
        <w:rPr>
          <w:rFonts w:ascii="Times New Roman" w:hAnsi="Times New Roman"/>
          <w:sz w:val="28"/>
          <w:szCs w:val="28"/>
          <w:lang w:val="ru-RU"/>
        </w:rPr>
        <w:t xml:space="preserve">  Анна  Ивановна,  Гусева </w:t>
      </w:r>
      <w:r w:rsidR="00E47903" w:rsidRPr="00AC1C8F">
        <w:rPr>
          <w:rFonts w:ascii="Times New Roman" w:hAnsi="Times New Roman"/>
          <w:sz w:val="28"/>
          <w:szCs w:val="28"/>
          <w:lang w:val="ru-RU"/>
        </w:rPr>
        <w:t>Валентина  Григорьевна</w:t>
      </w:r>
      <w:r w:rsidR="00886E76" w:rsidRPr="00AC1C8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C11E8" w:rsidRPr="00AC1C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Бесстрашно водили в бой грозные боевые машины танки Т-34 отважные дочери Алтая Нина Ширяева и Ольга Сотникова, закончившая войну в поверженном Берлине.</w:t>
      </w:r>
      <w:r w:rsidR="00886E76" w:rsidRPr="00AC1C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0136" w:rsidRDefault="00886E76" w:rsidP="00F450DE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AC1C8F">
        <w:rPr>
          <w:rFonts w:ascii="Times New Roman" w:hAnsi="Times New Roman"/>
          <w:sz w:val="28"/>
          <w:szCs w:val="28"/>
          <w:lang w:val="ru-RU"/>
        </w:rPr>
        <w:t xml:space="preserve">Санинструктор  56-й  гвардейской стрелковой  дивизии  </w:t>
      </w:r>
      <w:proofErr w:type="spellStart"/>
      <w:r w:rsidRPr="00AC1C8F">
        <w:rPr>
          <w:rFonts w:ascii="Times New Roman" w:hAnsi="Times New Roman"/>
          <w:sz w:val="28"/>
          <w:szCs w:val="28"/>
          <w:lang w:val="ru-RU"/>
        </w:rPr>
        <w:t>Черепова</w:t>
      </w:r>
      <w:proofErr w:type="spellEnd"/>
      <w:r w:rsidRPr="00AC1C8F">
        <w:rPr>
          <w:rFonts w:ascii="Times New Roman" w:hAnsi="Times New Roman"/>
          <w:sz w:val="28"/>
          <w:szCs w:val="28"/>
          <w:lang w:val="ru-RU"/>
        </w:rPr>
        <w:t xml:space="preserve">  Прасковья Митрофановна  в  боях  под  Игнатовым  в 1942г.  вынесла  с  поля  боя  -10  раненых  и была  награждена  орденом  Красной </w:t>
      </w:r>
      <w:r w:rsidR="00BF0E08">
        <w:rPr>
          <w:rFonts w:ascii="Times New Roman" w:hAnsi="Times New Roman"/>
          <w:sz w:val="28"/>
          <w:szCs w:val="28"/>
          <w:lang w:val="ru-RU"/>
        </w:rPr>
        <w:t>Звезды</w:t>
      </w:r>
      <w:r w:rsidRPr="00AC1C8F">
        <w:rPr>
          <w:rFonts w:ascii="Times New Roman" w:hAnsi="Times New Roman"/>
          <w:sz w:val="28"/>
          <w:szCs w:val="28"/>
          <w:lang w:val="ru-RU"/>
        </w:rPr>
        <w:t>.  В  тяжелейших  боях  под Воронежем  весною  1942г</w:t>
      </w:r>
      <w:r w:rsidR="006C0136">
        <w:rPr>
          <w:rFonts w:ascii="Times New Roman" w:hAnsi="Times New Roman"/>
          <w:sz w:val="28"/>
          <w:szCs w:val="28"/>
          <w:lang w:val="ru-RU"/>
        </w:rPr>
        <w:t>.</w:t>
      </w:r>
    </w:p>
    <w:p w:rsidR="00F450DE" w:rsidRPr="000D557C" w:rsidRDefault="00F450DE" w:rsidP="00F450DE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0D557C">
        <w:rPr>
          <w:rFonts w:ascii="Times New Roman" w:hAnsi="Times New Roman"/>
          <w:sz w:val="28"/>
          <w:szCs w:val="28"/>
          <w:lang w:val="ru-RU"/>
        </w:rPr>
        <w:t>Беспалова Анна – сибирячка санинструктор 845 стрелкового полка, принимавшего активное участие в о</w:t>
      </w:r>
      <w:r>
        <w:rPr>
          <w:rFonts w:ascii="Times New Roman" w:hAnsi="Times New Roman"/>
          <w:sz w:val="28"/>
          <w:szCs w:val="28"/>
          <w:lang w:val="ru-RU"/>
        </w:rPr>
        <w:t>бороне Воронежа летом 1942 года,</w:t>
      </w:r>
      <w:r w:rsidRPr="00F450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966">
        <w:rPr>
          <w:rFonts w:ascii="Times New Roman" w:hAnsi="Times New Roman"/>
          <w:sz w:val="28"/>
          <w:szCs w:val="28"/>
          <w:lang w:val="ru-RU"/>
        </w:rPr>
        <w:t>заменив погибшего</w:t>
      </w:r>
      <w:r w:rsidRPr="000D55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966">
        <w:rPr>
          <w:rFonts w:ascii="Times New Roman" w:hAnsi="Times New Roman"/>
          <w:sz w:val="28"/>
          <w:szCs w:val="28"/>
          <w:lang w:val="ru-RU"/>
        </w:rPr>
        <w:t xml:space="preserve">командира,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D557C">
        <w:rPr>
          <w:rFonts w:ascii="Times New Roman" w:hAnsi="Times New Roman"/>
          <w:sz w:val="28"/>
          <w:szCs w:val="28"/>
          <w:lang w:val="ru-RU"/>
        </w:rPr>
        <w:t xml:space="preserve"> трудную минуту подняла в атаку бойцов, но погибла от пули фашистов 12 сентября 1942 года.</w:t>
      </w:r>
    </w:p>
    <w:p w:rsidR="008F28BB" w:rsidRPr="008F28BB" w:rsidRDefault="003D7966" w:rsidP="008F28BB">
      <w:pPr>
        <w:tabs>
          <w:tab w:val="left" w:pos="3552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3D7966">
        <w:rPr>
          <w:rFonts w:ascii="Times New Roman" w:hAnsi="Times New Roman"/>
          <w:sz w:val="28"/>
          <w:szCs w:val="28"/>
          <w:lang w:val="ru-RU"/>
        </w:rPr>
        <w:t xml:space="preserve">Санитарка  Нина  </w:t>
      </w:r>
      <w:proofErr w:type="spellStart"/>
      <w:r w:rsidRPr="003D7966">
        <w:rPr>
          <w:rFonts w:ascii="Times New Roman" w:hAnsi="Times New Roman"/>
          <w:sz w:val="28"/>
          <w:szCs w:val="28"/>
          <w:lang w:val="ru-RU"/>
        </w:rPr>
        <w:t>Кобас</w:t>
      </w:r>
      <w:proofErr w:type="spellEnd"/>
      <w:r w:rsidRPr="003D7966">
        <w:rPr>
          <w:rFonts w:ascii="Times New Roman" w:hAnsi="Times New Roman"/>
          <w:sz w:val="28"/>
          <w:szCs w:val="28"/>
          <w:lang w:val="ru-RU"/>
        </w:rPr>
        <w:t xml:space="preserve">  заслонила  собой раненого бойца, спасла ему жизнь, а сама </w:t>
      </w:r>
      <w:r w:rsidR="00832267">
        <w:rPr>
          <w:rFonts w:ascii="Times New Roman" w:hAnsi="Times New Roman"/>
          <w:sz w:val="28"/>
          <w:szCs w:val="28"/>
          <w:lang w:val="ru-RU"/>
        </w:rPr>
        <w:t>погибла</w:t>
      </w:r>
      <w:r w:rsidRPr="003D7966">
        <w:rPr>
          <w:rFonts w:ascii="Times New Roman" w:hAnsi="Times New Roman"/>
          <w:sz w:val="28"/>
          <w:szCs w:val="28"/>
          <w:lang w:val="ru-RU"/>
        </w:rPr>
        <w:t xml:space="preserve">.  Во  время  тяжелых  боёв  в Сталинграде  санитарка  роты  308-й стрелковой  дивизии  </w:t>
      </w:r>
      <w:proofErr w:type="spellStart"/>
      <w:r w:rsidRPr="003D7966">
        <w:rPr>
          <w:rFonts w:ascii="Times New Roman" w:hAnsi="Times New Roman"/>
          <w:sz w:val="28"/>
          <w:szCs w:val="28"/>
          <w:lang w:val="ru-RU"/>
        </w:rPr>
        <w:t>омичка</w:t>
      </w:r>
      <w:proofErr w:type="spellEnd"/>
      <w:r w:rsidRPr="003D7966">
        <w:rPr>
          <w:rFonts w:ascii="Times New Roman" w:hAnsi="Times New Roman"/>
          <w:sz w:val="28"/>
          <w:szCs w:val="28"/>
          <w:lang w:val="ru-RU"/>
        </w:rPr>
        <w:t xml:space="preserve">  Лида </w:t>
      </w:r>
      <w:proofErr w:type="spellStart"/>
      <w:r w:rsidRPr="003D7966">
        <w:rPr>
          <w:rFonts w:ascii="Times New Roman" w:hAnsi="Times New Roman"/>
          <w:sz w:val="28"/>
          <w:szCs w:val="28"/>
          <w:lang w:val="ru-RU"/>
        </w:rPr>
        <w:t>Подопелова</w:t>
      </w:r>
      <w:proofErr w:type="spellEnd"/>
      <w:r w:rsidRPr="003D7966">
        <w:rPr>
          <w:rFonts w:ascii="Times New Roman" w:hAnsi="Times New Roman"/>
          <w:sz w:val="28"/>
          <w:szCs w:val="28"/>
          <w:lang w:val="ru-RU"/>
        </w:rPr>
        <w:t xml:space="preserve">  спасла  жизни  60  раненым воинам.  Будучи  ранена,  прежде  чем сделать  себе  перевязку,  она  не задумываясь,  поползла  перевязать тов</w:t>
      </w:r>
      <w:r w:rsidR="001530B1">
        <w:rPr>
          <w:rFonts w:ascii="Times New Roman" w:hAnsi="Times New Roman"/>
          <w:sz w:val="28"/>
          <w:szCs w:val="28"/>
          <w:lang w:val="ru-RU"/>
        </w:rPr>
        <w:t>арища  по  оружию  и  погибла</w:t>
      </w:r>
      <w:r w:rsidRPr="003D7966">
        <w:rPr>
          <w:rFonts w:ascii="Times New Roman" w:hAnsi="Times New Roman"/>
          <w:sz w:val="28"/>
          <w:szCs w:val="28"/>
          <w:lang w:val="ru-RU"/>
        </w:rPr>
        <w:t>.  Многие сибирские  девушки,  за  проявленное мужество  и  героизм,  были  награждены</w:t>
      </w:r>
      <w:r w:rsidR="008F28BB" w:rsidRPr="008F28BB">
        <w:rPr>
          <w:lang w:val="ru-RU"/>
        </w:rPr>
        <w:t xml:space="preserve"> </w:t>
      </w:r>
      <w:r w:rsidR="006B4FBB">
        <w:rPr>
          <w:rFonts w:ascii="Times New Roman" w:hAnsi="Times New Roman"/>
          <w:sz w:val="28"/>
          <w:szCs w:val="28"/>
          <w:lang w:val="ru-RU"/>
        </w:rPr>
        <w:t>орденами и медалями.</w:t>
      </w:r>
    </w:p>
    <w:p w:rsidR="008F28BB" w:rsidRDefault="008F28BB" w:rsidP="008F28BB">
      <w:pPr>
        <w:tabs>
          <w:tab w:val="left" w:pos="3552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8F28BB">
        <w:rPr>
          <w:rFonts w:ascii="Times New Roman" w:hAnsi="Times New Roman"/>
          <w:sz w:val="28"/>
          <w:szCs w:val="28"/>
          <w:lang w:val="ru-RU"/>
        </w:rPr>
        <w:t xml:space="preserve">Санитарка  74-й  гвардейской краснознамённой  стрелковой  бригады гвардии  рядовой  Попова  Александра </w:t>
      </w:r>
      <w:r w:rsidR="00A05B86">
        <w:rPr>
          <w:rFonts w:ascii="Times New Roman" w:hAnsi="Times New Roman"/>
          <w:sz w:val="28"/>
          <w:szCs w:val="28"/>
          <w:lang w:val="ru-RU"/>
        </w:rPr>
        <w:t xml:space="preserve">Васильевна  из села </w:t>
      </w:r>
      <w:r w:rsidRPr="008F28BB">
        <w:rPr>
          <w:rFonts w:ascii="Times New Roman" w:hAnsi="Times New Roman"/>
          <w:sz w:val="28"/>
          <w:szCs w:val="28"/>
          <w:lang w:val="ru-RU"/>
        </w:rPr>
        <w:t xml:space="preserve">Акимовка </w:t>
      </w:r>
      <w:proofErr w:type="spellStart"/>
      <w:r w:rsidRPr="008F28BB">
        <w:rPr>
          <w:rFonts w:ascii="Times New Roman" w:hAnsi="Times New Roman"/>
          <w:sz w:val="28"/>
          <w:szCs w:val="28"/>
          <w:lang w:val="ru-RU"/>
        </w:rPr>
        <w:t>Краснощёковского</w:t>
      </w:r>
      <w:proofErr w:type="spellEnd"/>
      <w:r w:rsidRPr="008F28BB">
        <w:rPr>
          <w:rFonts w:ascii="Times New Roman" w:hAnsi="Times New Roman"/>
          <w:sz w:val="28"/>
          <w:szCs w:val="28"/>
          <w:lang w:val="ru-RU"/>
        </w:rPr>
        <w:t xml:space="preserve">  района  Алтайского  края была  награждена  медалью  «За  боевые заслуги» за то, </w:t>
      </w:r>
      <w:proofErr w:type="gramStart"/>
      <w:r w:rsidRPr="008F28BB">
        <w:rPr>
          <w:rFonts w:ascii="Times New Roman" w:hAnsi="Times New Roman"/>
          <w:sz w:val="28"/>
          <w:szCs w:val="28"/>
          <w:lang w:val="ru-RU"/>
        </w:rPr>
        <w:t>что</w:t>
      </w:r>
      <w:proofErr w:type="gramEnd"/>
      <w:r w:rsidRPr="008F28BB">
        <w:rPr>
          <w:rFonts w:ascii="Times New Roman" w:hAnsi="Times New Roman"/>
          <w:sz w:val="28"/>
          <w:szCs w:val="28"/>
          <w:lang w:val="ru-RU"/>
        </w:rPr>
        <w:t xml:space="preserve"> будучи ранена во время наступления  на  деревню  Каменка, продолжала  упорно  перевязывать </w:t>
      </w:r>
      <w:r w:rsidR="009129A8">
        <w:rPr>
          <w:rFonts w:ascii="Times New Roman" w:hAnsi="Times New Roman"/>
          <w:sz w:val="28"/>
          <w:szCs w:val="28"/>
          <w:lang w:val="ru-RU"/>
        </w:rPr>
        <w:t>раненых</w:t>
      </w:r>
      <w:r w:rsidRPr="008F28BB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0C671F" w:rsidRPr="000C671F" w:rsidRDefault="005F6E54" w:rsidP="000C671F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0C671F" w:rsidRPr="000C671F">
        <w:rPr>
          <w:rFonts w:ascii="Times New Roman" w:hAnsi="Times New Roman"/>
          <w:sz w:val="28"/>
          <w:szCs w:val="28"/>
          <w:lang w:eastAsia="ru-RU"/>
        </w:rPr>
        <w:t> </w:t>
      </w:r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Утро</w:t>
      </w:r>
      <w:r w:rsidR="000C671F" w:rsidRPr="000C671F">
        <w:rPr>
          <w:rFonts w:ascii="Times New Roman" w:hAnsi="Times New Roman"/>
          <w:sz w:val="28"/>
          <w:szCs w:val="28"/>
          <w:lang w:eastAsia="ru-RU"/>
        </w:rPr>
        <w:t> </w:t>
      </w:r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2 мая</w:t>
      </w:r>
      <w:r w:rsidR="000C671F" w:rsidRPr="000C671F">
        <w:rPr>
          <w:rFonts w:ascii="Times New Roman" w:hAnsi="Times New Roman"/>
          <w:sz w:val="28"/>
          <w:szCs w:val="28"/>
          <w:lang w:eastAsia="ru-RU"/>
        </w:rPr>
        <w:t> </w:t>
      </w:r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1945-го выдалось ласковым. Ефрейтор</w:t>
      </w:r>
      <w:r w:rsidR="000706E6">
        <w:rPr>
          <w:rFonts w:ascii="Times New Roman" w:hAnsi="Times New Roman"/>
          <w:sz w:val="28"/>
          <w:szCs w:val="28"/>
          <w:lang w:val="ru-RU" w:eastAsia="ru-RU"/>
        </w:rPr>
        <w:t xml:space="preserve"> Мария </w:t>
      </w:r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Шальнева</w:t>
      </w:r>
      <w:proofErr w:type="spellEnd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 xml:space="preserve"> регулировала движение нашей военной техники в полутора километрах от рейхстага. Вдруг одна «эмка» съехала на обочину, из машины вышел поэт Евгений </w:t>
      </w:r>
      <w:proofErr w:type="spellStart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Долматовский</w:t>
      </w:r>
      <w:proofErr w:type="spellEnd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 xml:space="preserve"> и фронтовой корреспондент Евгений Халдей. Опытный глаз </w:t>
      </w:r>
      <w:proofErr w:type="spellStart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фотокора</w:t>
      </w:r>
      <w:proofErr w:type="spellEnd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 xml:space="preserve"> ТАСС сразу же «выхватил типаж». Халдей не вышел из машины спокойно, как это сделал </w:t>
      </w:r>
      <w:proofErr w:type="spellStart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Долматовский</w:t>
      </w:r>
      <w:proofErr w:type="spellEnd"/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, он выскочил из нее, словно его ошпарили кипятком, чуть не сбив своего товарища с ног.</w:t>
      </w:r>
      <w:r w:rsidR="000C671F" w:rsidRPr="000C671F">
        <w:rPr>
          <w:rFonts w:ascii="Times New Roman" w:hAnsi="Times New Roman"/>
          <w:sz w:val="28"/>
          <w:szCs w:val="28"/>
          <w:lang w:eastAsia="ru-RU"/>
        </w:rPr>
        <w:t> </w:t>
      </w:r>
      <w:r w:rsidR="000C671F" w:rsidRPr="000C671F">
        <w:rPr>
          <w:rFonts w:ascii="Times New Roman" w:hAnsi="Times New Roman"/>
          <w:sz w:val="28"/>
          <w:szCs w:val="28"/>
          <w:lang w:val="ru-RU" w:eastAsia="ru-RU"/>
        </w:rPr>
        <w:t>Закружив вокруг девушки, будто шмель, он с улыбкой до ушей протараторил:</w:t>
      </w:r>
    </w:p>
    <w:p w:rsidR="000C671F" w:rsidRPr="000C671F" w:rsidRDefault="000C671F" w:rsidP="000C671F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0C671F">
        <w:rPr>
          <w:rFonts w:ascii="Times New Roman" w:hAnsi="Times New Roman"/>
          <w:sz w:val="28"/>
          <w:szCs w:val="28"/>
          <w:lang w:val="ru-RU" w:eastAsia="ru-RU"/>
        </w:rPr>
        <w:t>— Скажи мне, красавица, откуда ты родом?!</w:t>
      </w:r>
    </w:p>
    <w:p w:rsidR="000C671F" w:rsidRPr="000C671F" w:rsidRDefault="000C671F" w:rsidP="000C671F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0C671F">
        <w:rPr>
          <w:rFonts w:ascii="Times New Roman" w:hAnsi="Times New Roman"/>
          <w:sz w:val="28"/>
          <w:szCs w:val="28"/>
          <w:lang w:val="ru-RU" w:eastAsia="ru-RU"/>
        </w:rPr>
        <w:t>— Сибирячка я, из деревни, название которой вам ничегошеньки не скажет, — улыбнулась в ответ регулировщица.</w:t>
      </w:r>
    </w:p>
    <w:p w:rsidR="006F3AEE" w:rsidRDefault="000C671F" w:rsidP="000C671F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0C671F">
        <w:rPr>
          <w:rFonts w:ascii="Times New Roman" w:hAnsi="Times New Roman"/>
          <w:sz w:val="28"/>
          <w:szCs w:val="28"/>
          <w:lang w:val="ru-RU" w:eastAsia="ru-RU"/>
        </w:rPr>
        <w:t>Щелкнул затвор «лейки», и Ма</w:t>
      </w:r>
      <w:r w:rsidR="00EA05F7">
        <w:rPr>
          <w:rFonts w:ascii="Times New Roman" w:hAnsi="Times New Roman"/>
          <w:sz w:val="28"/>
          <w:szCs w:val="28"/>
          <w:lang w:val="ru-RU" w:eastAsia="ru-RU"/>
        </w:rPr>
        <w:t xml:space="preserve">рия </w:t>
      </w:r>
      <w:proofErr w:type="spellStart"/>
      <w:r w:rsidR="00EA05F7">
        <w:rPr>
          <w:rFonts w:ascii="Times New Roman" w:hAnsi="Times New Roman"/>
          <w:sz w:val="28"/>
          <w:szCs w:val="28"/>
          <w:lang w:val="ru-RU" w:eastAsia="ru-RU"/>
        </w:rPr>
        <w:t>Шальнева</w:t>
      </w:r>
      <w:proofErr w:type="spellEnd"/>
      <w:r w:rsidR="00EA05F7">
        <w:rPr>
          <w:rFonts w:ascii="Times New Roman" w:hAnsi="Times New Roman"/>
          <w:sz w:val="28"/>
          <w:szCs w:val="28"/>
          <w:lang w:val="ru-RU" w:eastAsia="ru-RU"/>
        </w:rPr>
        <w:t xml:space="preserve"> попала в историю.</w:t>
      </w:r>
      <w:r w:rsidRPr="000C671F">
        <w:rPr>
          <w:rFonts w:ascii="Times New Roman" w:hAnsi="Times New Roman"/>
          <w:sz w:val="28"/>
          <w:szCs w:val="28"/>
          <w:lang w:eastAsia="ru-RU"/>
        </w:rPr>
        <w:t> </w:t>
      </w:r>
      <w:r w:rsidRPr="000C671F">
        <w:rPr>
          <w:rFonts w:ascii="Times New Roman" w:hAnsi="Times New Roman"/>
          <w:sz w:val="28"/>
          <w:szCs w:val="28"/>
          <w:lang w:val="ru-RU" w:eastAsia="ru-RU"/>
        </w:rPr>
        <w:t xml:space="preserve">Мария Тимофеевна </w:t>
      </w:r>
      <w:proofErr w:type="spellStart"/>
      <w:r w:rsidRPr="000C671F">
        <w:rPr>
          <w:rFonts w:ascii="Times New Roman" w:hAnsi="Times New Roman"/>
          <w:sz w:val="28"/>
          <w:szCs w:val="28"/>
          <w:lang w:val="ru-RU" w:eastAsia="ru-RU"/>
        </w:rPr>
        <w:t>Шальнева</w:t>
      </w:r>
      <w:proofErr w:type="spellEnd"/>
      <w:r w:rsidRPr="000C671F">
        <w:rPr>
          <w:rFonts w:ascii="Times New Roman" w:hAnsi="Times New Roman"/>
          <w:sz w:val="28"/>
          <w:szCs w:val="28"/>
          <w:lang w:val="ru-RU" w:eastAsia="ru-RU"/>
        </w:rPr>
        <w:t>, ефрейтор 87-го отдельного дорожно</w:t>
      </w:r>
      <w:r w:rsidRPr="006A76D7">
        <w:rPr>
          <w:rFonts w:ascii="Times New Roman" w:hAnsi="Times New Roman"/>
          <w:sz w:val="28"/>
          <w:szCs w:val="28"/>
          <w:lang w:val="ru-RU" w:eastAsia="ru-RU"/>
        </w:rPr>
        <w:t>-эксплуатационного батальона, регулирует движение военной техники недалеко от рейхстага в Берлине.</w:t>
      </w:r>
      <w:r w:rsidRPr="006A76D7">
        <w:rPr>
          <w:rFonts w:ascii="Times New Roman" w:hAnsi="Times New Roman"/>
          <w:sz w:val="28"/>
          <w:szCs w:val="28"/>
          <w:lang w:eastAsia="ru-RU"/>
        </w:rPr>
        <w:t> </w:t>
      </w:r>
    </w:p>
    <w:p w:rsidR="000C671F" w:rsidRPr="006A76D7" w:rsidRDefault="006F3AEE" w:rsidP="00EC7B45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6F3AEE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172331" cy="2811399"/>
            <wp:effectExtent l="19050" t="0" r="0" b="0"/>
            <wp:docPr id="73" name="Рисунок 73" descr=" (699x471, 12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(699x471, 129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31" cy="281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1F" w:rsidRPr="000C671F" w:rsidRDefault="000C671F" w:rsidP="000C671F">
      <w:pPr>
        <w:shd w:val="clear" w:color="auto" w:fill="FFFFFF"/>
        <w:spacing w:after="105" w:line="330" w:lineRule="atLeast"/>
        <w:rPr>
          <w:rFonts w:ascii="Verdana" w:hAnsi="Verdana"/>
          <w:color w:val="000000"/>
          <w:sz w:val="20"/>
          <w:szCs w:val="20"/>
          <w:lang w:val="ru-RU" w:eastAsia="ru-RU"/>
        </w:rPr>
      </w:pPr>
      <w:r w:rsidRPr="004B4422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DA05FE" w:rsidRPr="00DA05FE" w:rsidRDefault="00DA05FE" w:rsidP="00DA05FE">
      <w:pPr>
        <w:tabs>
          <w:tab w:val="left" w:pos="3552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DA05FE">
        <w:rPr>
          <w:rFonts w:ascii="Times New Roman" w:hAnsi="Times New Roman"/>
          <w:sz w:val="28"/>
          <w:szCs w:val="28"/>
          <w:lang w:val="ru-RU"/>
        </w:rPr>
        <w:t xml:space="preserve">Своей  самоотверженностью, мужеством и героизмом на полях сражений </w:t>
      </w:r>
    </w:p>
    <w:p w:rsidR="009F21B3" w:rsidRDefault="00DA05FE" w:rsidP="009F21B3">
      <w:pPr>
        <w:pStyle w:val="HTML"/>
        <w:rPr>
          <w:color w:val="000000"/>
          <w:sz w:val="27"/>
          <w:szCs w:val="27"/>
        </w:rPr>
      </w:pPr>
      <w:r w:rsidRPr="00DA05FE">
        <w:rPr>
          <w:rFonts w:ascii="Times New Roman" w:hAnsi="Times New Roman"/>
          <w:sz w:val="28"/>
          <w:szCs w:val="28"/>
        </w:rPr>
        <w:t>Великой Отечественной войны, - сибирячки внесли  значительный  вклад  в  дело</w:t>
      </w:r>
      <w:r w:rsidR="00E90F3F">
        <w:rPr>
          <w:rFonts w:ascii="Times New Roman" w:hAnsi="Times New Roman"/>
          <w:sz w:val="28"/>
          <w:szCs w:val="28"/>
        </w:rPr>
        <w:t xml:space="preserve"> </w:t>
      </w:r>
      <w:r w:rsidRPr="00DA05FE">
        <w:rPr>
          <w:rFonts w:ascii="Times New Roman" w:hAnsi="Times New Roman"/>
          <w:sz w:val="28"/>
          <w:szCs w:val="28"/>
        </w:rPr>
        <w:t>Великой  Победы  и  заслужили  нашу благодарную память.</w:t>
      </w:r>
      <w:r w:rsidR="009F21B3" w:rsidRPr="009F21B3">
        <w:rPr>
          <w:color w:val="000000"/>
          <w:sz w:val="27"/>
          <w:szCs w:val="27"/>
        </w:rPr>
        <w:t xml:space="preserve"> </w:t>
      </w:r>
    </w:p>
    <w:p w:rsidR="009F21B3" w:rsidRDefault="009F21B3" w:rsidP="009F21B3">
      <w:pPr>
        <w:pStyle w:val="HTML"/>
        <w:rPr>
          <w:color w:val="000000"/>
          <w:sz w:val="27"/>
          <w:szCs w:val="27"/>
        </w:rPr>
      </w:pP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bookmarkStart w:id="0" w:name="r4"/>
      <w:r w:rsidRPr="00D67E7D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ЗАПАС ПРОЧНОСТИ</w:t>
      </w:r>
      <w:bookmarkEnd w:id="0"/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sz w:val="28"/>
          <w:szCs w:val="28"/>
          <w:lang w:val="ru-RU" w:eastAsia="ru-RU"/>
        </w:rPr>
        <w:t>До сих пор не совсем понимаю,</w:t>
      </w: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sz w:val="28"/>
          <w:szCs w:val="28"/>
          <w:lang w:val="ru-RU" w:eastAsia="ru-RU"/>
        </w:rPr>
        <w:t>Как же я, и худа, и мала,</w:t>
      </w: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sz w:val="28"/>
          <w:szCs w:val="28"/>
          <w:lang w:val="ru-RU" w:eastAsia="ru-RU"/>
        </w:rPr>
        <w:t>Сквозь пожары к победному Маю</w:t>
      </w: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D67E7D">
        <w:rPr>
          <w:rFonts w:ascii="Times New Roman" w:hAnsi="Times New Roman"/>
          <w:sz w:val="28"/>
          <w:szCs w:val="28"/>
          <w:lang w:val="ru-RU" w:eastAsia="ru-RU"/>
        </w:rPr>
        <w:t>кирзачах</w:t>
      </w:r>
      <w:proofErr w:type="spellEnd"/>
      <w:r w:rsidRPr="00D67E7D">
        <w:rPr>
          <w:rFonts w:ascii="Times New Roman" w:hAnsi="Times New Roman"/>
          <w:sz w:val="28"/>
          <w:szCs w:val="28"/>
          <w:lang w:val="ru-RU" w:eastAsia="ru-RU"/>
        </w:rPr>
        <w:t xml:space="preserve"> стопудовых дошла.</w:t>
      </w: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sz w:val="28"/>
          <w:szCs w:val="28"/>
          <w:lang w:val="ru-RU" w:eastAsia="ru-RU"/>
        </w:rPr>
        <w:t>И откуда взялось столько силы</w:t>
      </w: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sz w:val="28"/>
          <w:szCs w:val="28"/>
          <w:lang w:val="ru-RU" w:eastAsia="ru-RU"/>
        </w:rPr>
        <w:t>Даже в самых слабейших из нас?..</w:t>
      </w:r>
    </w:p>
    <w:p w:rsidR="00D67E7D" w:rsidRPr="00D67E7D" w:rsidRDefault="00BA7A5F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Что гадать!- </w:t>
      </w:r>
      <w:r w:rsidR="00D67E7D" w:rsidRPr="00D67E7D">
        <w:rPr>
          <w:rFonts w:ascii="Times New Roman" w:hAnsi="Times New Roman"/>
          <w:sz w:val="28"/>
          <w:szCs w:val="28"/>
          <w:lang w:val="ru-RU" w:eastAsia="ru-RU"/>
        </w:rPr>
        <w:t>Был и есть у России</w:t>
      </w:r>
    </w:p>
    <w:p w:rsidR="00D67E7D" w:rsidRDefault="00D67E7D" w:rsidP="00D67E7D">
      <w:pPr>
        <w:pStyle w:val="a4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sz w:val="28"/>
          <w:szCs w:val="28"/>
          <w:lang w:val="ru-RU" w:eastAsia="ru-RU"/>
        </w:rPr>
        <w:t>Вечной прочности вечный запас.</w:t>
      </w:r>
    </w:p>
    <w:p w:rsidR="00D67E7D" w:rsidRPr="00D67E7D" w:rsidRDefault="00D67E7D" w:rsidP="00D67E7D">
      <w:pPr>
        <w:pStyle w:val="a4"/>
        <w:jc w:val="left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67E7D">
        <w:rPr>
          <w:rFonts w:ascii="Times New Roman" w:hAnsi="Times New Roman"/>
          <w:b/>
          <w:sz w:val="28"/>
          <w:szCs w:val="28"/>
          <w:lang w:val="ru-RU" w:eastAsia="ru-RU"/>
        </w:rPr>
        <w:t xml:space="preserve">Юлия </w:t>
      </w:r>
      <w:proofErr w:type="spellStart"/>
      <w:r w:rsidRPr="00D67E7D">
        <w:rPr>
          <w:rFonts w:ascii="Times New Roman" w:hAnsi="Times New Roman"/>
          <w:b/>
          <w:sz w:val="28"/>
          <w:szCs w:val="28"/>
          <w:lang w:val="ru-RU" w:eastAsia="ru-RU"/>
        </w:rPr>
        <w:t>Друнина</w:t>
      </w:r>
      <w:proofErr w:type="spellEnd"/>
    </w:p>
    <w:sectPr w:rsidR="00D67E7D" w:rsidRPr="00D67E7D" w:rsidSect="005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48"/>
    <w:rsid w:val="00031093"/>
    <w:rsid w:val="00052681"/>
    <w:rsid w:val="000706E6"/>
    <w:rsid w:val="000927CE"/>
    <w:rsid w:val="000C671F"/>
    <w:rsid w:val="000D557C"/>
    <w:rsid w:val="00142AFA"/>
    <w:rsid w:val="001530B1"/>
    <w:rsid w:val="00176A07"/>
    <w:rsid w:val="001D11C9"/>
    <w:rsid w:val="00213EEC"/>
    <w:rsid w:val="00226778"/>
    <w:rsid w:val="00283C9B"/>
    <w:rsid w:val="002A788B"/>
    <w:rsid w:val="002C4311"/>
    <w:rsid w:val="00307540"/>
    <w:rsid w:val="00325119"/>
    <w:rsid w:val="00383853"/>
    <w:rsid w:val="00392760"/>
    <w:rsid w:val="003A4081"/>
    <w:rsid w:val="003D619E"/>
    <w:rsid w:val="003D7966"/>
    <w:rsid w:val="003F6F2E"/>
    <w:rsid w:val="00442AC0"/>
    <w:rsid w:val="004739F6"/>
    <w:rsid w:val="00494B66"/>
    <w:rsid w:val="00503BD1"/>
    <w:rsid w:val="005354C4"/>
    <w:rsid w:val="00561AB4"/>
    <w:rsid w:val="005730F0"/>
    <w:rsid w:val="005C3F48"/>
    <w:rsid w:val="005F6E54"/>
    <w:rsid w:val="0064541E"/>
    <w:rsid w:val="006769DF"/>
    <w:rsid w:val="00682F1E"/>
    <w:rsid w:val="006A76D7"/>
    <w:rsid w:val="006B4FBB"/>
    <w:rsid w:val="006B6196"/>
    <w:rsid w:val="006C0136"/>
    <w:rsid w:val="006D4951"/>
    <w:rsid w:val="006F2884"/>
    <w:rsid w:val="006F3AEE"/>
    <w:rsid w:val="0075060B"/>
    <w:rsid w:val="00756AAE"/>
    <w:rsid w:val="007671D2"/>
    <w:rsid w:val="0079033D"/>
    <w:rsid w:val="007C11E8"/>
    <w:rsid w:val="007D3037"/>
    <w:rsid w:val="007D6B41"/>
    <w:rsid w:val="00811B45"/>
    <w:rsid w:val="00817AF5"/>
    <w:rsid w:val="00832267"/>
    <w:rsid w:val="00836E1A"/>
    <w:rsid w:val="00886E76"/>
    <w:rsid w:val="008A00C5"/>
    <w:rsid w:val="008B0E71"/>
    <w:rsid w:val="008B6F08"/>
    <w:rsid w:val="008C5C7D"/>
    <w:rsid w:val="008F28BB"/>
    <w:rsid w:val="009129A8"/>
    <w:rsid w:val="009362DB"/>
    <w:rsid w:val="00940E16"/>
    <w:rsid w:val="00960D42"/>
    <w:rsid w:val="009B233A"/>
    <w:rsid w:val="009E3C76"/>
    <w:rsid w:val="009F21B3"/>
    <w:rsid w:val="009F2E20"/>
    <w:rsid w:val="00A05B86"/>
    <w:rsid w:val="00A4662F"/>
    <w:rsid w:val="00A64948"/>
    <w:rsid w:val="00A748C3"/>
    <w:rsid w:val="00AA171F"/>
    <w:rsid w:val="00AC1C8F"/>
    <w:rsid w:val="00AC4E4B"/>
    <w:rsid w:val="00AD02CA"/>
    <w:rsid w:val="00AD39FD"/>
    <w:rsid w:val="00B20B88"/>
    <w:rsid w:val="00B525D2"/>
    <w:rsid w:val="00BA3C9D"/>
    <w:rsid w:val="00BA468D"/>
    <w:rsid w:val="00BA7A5F"/>
    <w:rsid w:val="00BF0E08"/>
    <w:rsid w:val="00C20F7C"/>
    <w:rsid w:val="00CA077B"/>
    <w:rsid w:val="00CA576D"/>
    <w:rsid w:val="00CE13DD"/>
    <w:rsid w:val="00D375BC"/>
    <w:rsid w:val="00D559D1"/>
    <w:rsid w:val="00D665A1"/>
    <w:rsid w:val="00D67E7D"/>
    <w:rsid w:val="00DA05FE"/>
    <w:rsid w:val="00DE2934"/>
    <w:rsid w:val="00E47903"/>
    <w:rsid w:val="00E85FD3"/>
    <w:rsid w:val="00E90F3F"/>
    <w:rsid w:val="00EA05F7"/>
    <w:rsid w:val="00EA487C"/>
    <w:rsid w:val="00EC7B45"/>
    <w:rsid w:val="00ED0091"/>
    <w:rsid w:val="00F450DE"/>
    <w:rsid w:val="00F603CA"/>
    <w:rsid w:val="00FA106E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8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D67E7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C3F48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76A07"/>
  </w:style>
  <w:style w:type="paragraph" w:styleId="a4">
    <w:name w:val="No Spacing"/>
    <w:uiPriority w:val="1"/>
    <w:qFormat/>
    <w:rsid w:val="006769D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F3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EE"/>
    <w:rPr>
      <w:rFonts w:ascii="Tahoma" w:eastAsia="Times New Roman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9F2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1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1260</Words>
  <Characters>7183</Characters>
  <Application>Microsoft Office Word</Application>
  <DocSecurity>0</DocSecurity>
  <Lines>59</Lines>
  <Paragraphs>16</Paragraphs>
  <ScaleCrop>false</ScaleCrop>
  <Company>Microsoft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2014-11-27T11:16:00Z</dcterms:created>
  <dcterms:modified xsi:type="dcterms:W3CDTF">2014-12-14T07:58:00Z</dcterms:modified>
</cp:coreProperties>
</file>