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AA" w:rsidRDefault="004C7333" w:rsidP="00356CC7">
      <w:pPr>
        <w:pStyle w:val="Style1"/>
        <w:widowControl/>
        <w:spacing w:before="67"/>
        <w:jc w:val="center"/>
        <w:rPr>
          <w:rStyle w:val="FontStyle27"/>
        </w:rPr>
      </w:pPr>
      <w:r>
        <w:rPr>
          <w:rStyle w:val="FontStyle27"/>
        </w:rPr>
        <w:t>Пояснительная записка</w:t>
      </w:r>
      <w:r w:rsidR="00356CC7">
        <w:rPr>
          <w:rStyle w:val="FontStyle27"/>
        </w:rPr>
        <w:t xml:space="preserve"> к рабочей программе по краеведению 7 класс</w:t>
      </w:r>
    </w:p>
    <w:p w:rsidR="00AB4FAA" w:rsidRDefault="00AB4FAA" w:rsidP="00356CC7">
      <w:pPr>
        <w:pStyle w:val="Style3"/>
        <w:widowControl/>
        <w:tabs>
          <w:tab w:val="left" w:pos="7185"/>
        </w:tabs>
        <w:spacing w:line="240" w:lineRule="exact"/>
        <w:ind w:left="816" w:firstLine="0"/>
        <w:jc w:val="center"/>
        <w:rPr>
          <w:sz w:val="20"/>
          <w:szCs w:val="20"/>
        </w:rPr>
      </w:pPr>
    </w:p>
    <w:p w:rsidR="00AB4FAA" w:rsidRPr="004C7333" w:rsidRDefault="0026572C" w:rsidP="004C7333">
      <w:pPr>
        <w:pStyle w:val="Style3"/>
        <w:widowControl/>
        <w:spacing w:before="125" w:line="360" w:lineRule="auto"/>
        <w:ind w:left="816" w:firstLine="0"/>
        <w:jc w:val="left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Краеведение своими корнями уходит в далекое прошлое.</w:t>
      </w:r>
    </w:p>
    <w:p w:rsidR="00AB4FAA" w:rsidRPr="004C7333" w:rsidRDefault="0026572C" w:rsidP="004C7333">
      <w:pPr>
        <w:pStyle w:val="Style3"/>
        <w:widowControl/>
        <w:spacing w:before="14" w:line="360" w:lineRule="auto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У всех народов мира, во все времена были люди, которые хорошо знали окружавшую их местность, её природу, прошлое и современную жизнь. Безвестные народные «</w:t>
      </w:r>
      <w:proofErr w:type="spellStart"/>
      <w:r w:rsidRPr="004C7333">
        <w:rPr>
          <w:rStyle w:val="FontStyle22"/>
          <w:sz w:val="28"/>
          <w:szCs w:val="28"/>
        </w:rPr>
        <w:t>краезнатцы</w:t>
      </w:r>
      <w:proofErr w:type="spellEnd"/>
      <w:r w:rsidRPr="004C7333">
        <w:rPr>
          <w:rStyle w:val="FontStyle22"/>
          <w:sz w:val="28"/>
          <w:szCs w:val="28"/>
        </w:rPr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AB4FAA" w:rsidRPr="004C7333" w:rsidRDefault="0026572C" w:rsidP="004C7333">
      <w:pPr>
        <w:pStyle w:val="Style3"/>
        <w:widowControl/>
        <w:spacing w:before="24" w:line="360" w:lineRule="auto"/>
        <w:ind w:firstLine="773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-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AB4FAA" w:rsidRPr="004C7333" w:rsidRDefault="0026572C" w:rsidP="004C7333">
      <w:pPr>
        <w:pStyle w:val="Style3"/>
        <w:widowControl/>
        <w:spacing w:before="10" w:line="360" w:lineRule="auto"/>
        <w:ind w:firstLine="773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Н.К. Крупская считала: «Необходимо учителю вооружиться методом изучения окружающей действительности...</w:t>
      </w:r>
      <w:r w:rsidR="004C7333" w:rsidRPr="004C7333">
        <w:rPr>
          <w:rStyle w:val="FontStyle22"/>
          <w:sz w:val="28"/>
          <w:szCs w:val="28"/>
        </w:rPr>
        <w:t xml:space="preserve"> </w:t>
      </w:r>
      <w:r w:rsidRPr="004C7333">
        <w:rPr>
          <w:rStyle w:val="FontStyle22"/>
          <w:sz w:val="28"/>
          <w:szCs w:val="28"/>
        </w:rPr>
        <w:t xml:space="preserve">Он должен </w:t>
      </w:r>
      <w:proofErr w:type="gramStart"/>
      <w:r w:rsidRPr="004C7333">
        <w:rPr>
          <w:rStyle w:val="FontStyle22"/>
          <w:sz w:val="28"/>
          <w:szCs w:val="28"/>
        </w:rPr>
        <w:t>быть</w:t>
      </w:r>
      <w:proofErr w:type="gramEnd"/>
      <w:r w:rsidRPr="004C7333">
        <w:rPr>
          <w:rStyle w:val="FontStyle22"/>
          <w:sz w:val="28"/>
          <w:szCs w:val="28"/>
        </w:rPr>
        <w:t xml:space="preserve"> в сущности краеведом».</w:t>
      </w:r>
    </w:p>
    <w:p w:rsidR="00AB4FAA" w:rsidRPr="004C7333" w:rsidRDefault="0026572C" w:rsidP="004C7333">
      <w:pPr>
        <w:pStyle w:val="Style3"/>
        <w:widowControl/>
        <w:spacing w:before="5" w:line="360" w:lineRule="auto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Данная программа по краеведению призвана изложить содержание нового учебного предмета - «Краеведение» и полнее раскрыть неиспользованные резервы, главным образом в структуре и организации обучения.</w:t>
      </w:r>
    </w:p>
    <w:p w:rsidR="00AB4FAA" w:rsidRPr="004C7333" w:rsidRDefault="0026572C" w:rsidP="004C7333">
      <w:pPr>
        <w:pStyle w:val="Style3"/>
        <w:widowControl/>
        <w:spacing w:before="19" w:line="360" w:lineRule="auto"/>
        <w:ind w:firstLine="787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 xml:space="preserve">Содержание предмета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социокультурных взглядов, </w:t>
      </w:r>
      <w:r w:rsidRPr="004C7333">
        <w:rPr>
          <w:rStyle w:val="FontStyle22"/>
          <w:sz w:val="28"/>
          <w:szCs w:val="28"/>
        </w:rPr>
        <w:lastRenderedPageBreak/>
        <w:t>це</w:t>
      </w:r>
      <w:r w:rsidR="004C7333" w:rsidRPr="004C7333">
        <w:rPr>
          <w:rStyle w:val="FontStyle22"/>
          <w:sz w:val="28"/>
          <w:szCs w:val="28"/>
        </w:rPr>
        <w:t>нностного отношения учащихся</w:t>
      </w:r>
      <w:r w:rsidRPr="004C7333">
        <w:rPr>
          <w:rStyle w:val="FontStyle22"/>
          <w:sz w:val="28"/>
          <w:szCs w:val="28"/>
        </w:rPr>
        <w:t xml:space="preserve"> к родному краю не только на эмоциональном, но и рациональном уровне.</w:t>
      </w:r>
    </w:p>
    <w:p w:rsidR="00AB4FAA" w:rsidRPr="004C7333" w:rsidRDefault="004C7333" w:rsidP="004C7333">
      <w:pPr>
        <w:pStyle w:val="Style2"/>
        <w:widowControl/>
        <w:spacing w:before="101" w:line="360" w:lineRule="auto"/>
        <w:ind w:firstLine="0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572C" w:rsidRPr="004C7333">
        <w:rPr>
          <w:rStyle w:val="FontStyle22"/>
          <w:sz w:val="28"/>
          <w:szCs w:val="28"/>
        </w:rPr>
        <w:t>Реализация обозначенного подхода предполагает следование общим принципам:</w:t>
      </w:r>
    </w:p>
    <w:p w:rsidR="00AB4FAA" w:rsidRPr="004C7333" w:rsidRDefault="0026572C" w:rsidP="004C7333">
      <w:pPr>
        <w:pStyle w:val="Style2"/>
        <w:widowControl/>
        <w:spacing w:line="360" w:lineRule="auto"/>
        <w:ind w:left="566" w:firstLine="0"/>
        <w:jc w:val="left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В общей направленности:</w:t>
      </w:r>
    </w:p>
    <w:p w:rsidR="00AB4FAA" w:rsidRPr="004C7333" w:rsidRDefault="0026572C" w:rsidP="004C7333">
      <w:pPr>
        <w:pStyle w:val="Style2"/>
        <w:widowControl/>
        <w:spacing w:before="14"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-признание приоритета воспитательных задач краеведения, его нацеленности на формирование патриотов страны, края, города, рачительных хозяев;</w:t>
      </w:r>
    </w:p>
    <w:p w:rsidR="004C7333" w:rsidRPr="004C7333" w:rsidRDefault="0026572C" w:rsidP="004C7333">
      <w:pPr>
        <w:pStyle w:val="Style2"/>
        <w:widowControl/>
        <w:spacing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-выделение этапов краеведческой подготовки школьнико</w:t>
      </w:r>
      <w:r w:rsidR="004C7333">
        <w:rPr>
          <w:rStyle w:val="FontStyle22"/>
          <w:sz w:val="28"/>
          <w:szCs w:val="28"/>
        </w:rPr>
        <w:t>в в соответствии с возрастом учащих</w:t>
      </w:r>
      <w:r w:rsidRPr="004C7333">
        <w:rPr>
          <w:rStyle w:val="FontStyle22"/>
          <w:sz w:val="28"/>
          <w:szCs w:val="28"/>
        </w:rPr>
        <w:t xml:space="preserve">ся, с определением конкретных образовательных и воспитательных задач этих этапов при соблюдении преемственности в подготовке уч-ся от ступени к ступени, сохранении на всем протяжении изучения краеведения единства целей и принципов. </w:t>
      </w:r>
    </w:p>
    <w:p w:rsidR="00AB4FAA" w:rsidRPr="004C7333" w:rsidRDefault="0026572C" w:rsidP="004C7333">
      <w:pPr>
        <w:pStyle w:val="Style2"/>
        <w:widowControl/>
        <w:spacing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В содержании:</w:t>
      </w:r>
    </w:p>
    <w:p w:rsidR="00AB4FAA" w:rsidRPr="004C7333" w:rsidRDefault="0026572C" w:rsidP="004C7333">
      <w:pPr>
        <w:pStyle w:val="Style2"/>
        <w:widowControl/>
        <w:spacing w:before="10" w:line="360" w:lineRule="auto"/>
        <w:ind w:left="619" w:firstLine="0"/>
        <w:jc w:val="left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-изложение содержания с территориально - хронологических позиций;</w:t>
      </w:r>
    </w:p>
    <w:p w:rsidR="00AB4FAA" w:rsidRPr="004C7333" w:rsidRDefault="0026572C" w:rsidP="004C7333">
      <w:pPr>
        <w:pStyle w:val="Style2"/>
        <w:widowControl/>
        <w:tabs>
          <w:tab w:val="left" w:pos="3470"/>
          <w:tab w:val="left" w:pos="6931"/>
        </w:tabs>
        <w:spacing w:before="14"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-понимание краеведения как курса, позволяющего уч-ся увидеть край</w:t>
      </w:r>
      <w:r w:rsidRPr="004C7333">
        <w:rPr>
          <w:rStyle w:val="FontStyle22"/>
          <w:sz w:val="28"/>
          <w:szCs w:val="28"/>
        </w:rPr>
        <w:br/>
        <w:t>как сложный, многообразный, противоречивый, но целостный единый мир,</w:t>
      </w:r>
      <w:r w:rsidRPr="004C7333">
        <w:rPr>
          <w:rStyle w:val="FontStyle22"/>
          <w:sz w:val="28"/>
          <w:szCs w:val="28"/>
        </w:rPr>
        <w:br/>
        <w:t>следовательно, курс должен быть интегративным, вбирающим в себя</w:t>
      </w:r>
      <w:r w:rsidRPr="004C7333">
        <w:rPr>
          <w:rStyle w:val="FontStyle22"/>
          <w:sz w:val="28"/>
          <w:szCs w:val="28"/>
        </w:rPr>
        <w:br/>
        <w:t>географические, биологические, экологические, хозяйственн</w:t>
      </w:r>
      <w:proofErr w:type="gramStart"/>
      <w:r w:rsidRPr="004C7333">
        <w:rPr>
          <w:rStyle w:val="FontStyle22"/>
          <w:sz w:val="28"/>
          <w:szCs w:val="28"/>
        </w:rPr>
        <w:t>о-</w:t>
      </w:r>
      <w:proofErr w:type="gramEnd"/>
      <w:r w:rsidRPr="004C7333">
        <w:rPr>
          <w:rStyle w:val="FontStyle22"/>
          <w:sz w:val="28"/>
          <w:szCs w:val="28"/>
        </w:rPr>
        <w:br/>
        <w:t>экономические, социально-политические, правовые, конфессиональные,</w:t>
      </w:r>
      <w:r w:rsidRPr="004C7333">
        <w:rPr>
          <w:rStyle w:val="FontStyle22"/>
          <w:sz w:val="28"/>
          <w:szCs w:val="28"/>
        </w:rPr>
        <w:br/>
        <w:t>этнографические,</w:t>
      </w:r>
      <w:r w:rsidRPr="004C7333">
        <w:rPr>
          <w:rStyle w:val="FontStyle22"/>
          <w:sz w:val="28"/>
          <w:szCs w:val="28"/>
        </w:rPr>
        <w:tab/>
        <w:t>лингвистические,</w:t>
      </w:r>
      <w:r w:rsidRPr="004C7333">
        <w:rPr>
          <w:rStyle w:val="FontStyle22"/>
          <w:sz w:val="28"/>
          <w:szCs w:val="28"/>
        </w:rPr>
        <w:tab/>
        <w:t>культурологические</w:t>
      </w:r>
    </w:p>
    <w:p w:rsidR="00AB4FAA" w:rsidRPr="004C7333" w:rsidRDefault="0026572C" w:rsidP="004C7333">
      <w:pPr>
        <w:pStyle w:val="Style4"/>
        <w:widowControl/>
        <w:spacing w:line="360" w:lineRule="auto"/>
        <w:jc w:val="both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компоненты. Однако, опираясь на содержание традиционных школьных предметов, краеведение при этом не должно являться повтором сведений из этих предметов;</w:t>
      </w:r>
    </w:p>
    <w:p w:rsidR="00AB4FAA" w:rsidRPr="004C7333" w:rsidRDefault="0026572C" w:rsidP="004C7333">
      <w:pPr>
        <w:pStyle w:val="Style2"/>
        <w:widowControl/>
        <w:spacing w:before="24"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-несводимость краеведения к содержанию ни одного другого школьного предмета (география, история и т.д.): имея свой объект изучения, выступая средством рассмотрения края как целостной системы, оно выходит на вопросы, которые не рассматривает ни один из других школьных предметов;</w:t>
      </w:r>
    </w:p>
    <w:p w:rsidR="00AB4FAA" w:rsidRPr="004C7333" w:rsidRDefault="0026572C" w:rsidP="004C7333">
      <w:pPr>
        <w:pStyle w:val="Style2"/>
        <w:widowControl/>
        <w:spacing w:before="19" w:line="360" w:lineRule="auto"/>
        <w:ind w:firstLine="571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-пристальное внимание к субрегиональному материалу к изучению истории и сегодняшней жизни своего района, города, села, улицы, дома;</w:t>
      </w:r>
    </w:p>
    <w:p w:rsidR="00AB4FAA" w:rsidRPr="004C7333" w:rsidRDefault="0026572C" w:rsidP="004C7333">
      <w:pPr>
        <w:pStyle w:val="Style2"/>
        <w:widowControl/>
        <w:spacing w:before="19"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lastRenderedPageBreak/>
        <w:t>-опора на принцип рассмотрения краеведческих вопросов через единство России и региона;</w:t>
      </w:r>
    </w:p>
    <w:p w:rsidR="00AB4FAA" w:rsidRPr="004C7333" w:rsidRDefault="0026572C" w:rsidP="004C7333">
      <w:pPr>
        <w:pStyle w:val="Style2"/>
        <w:widowControl/>
        <w:spacing w:before="14" w:line="360" w:lineRule="auto"/>
        <w:ind w:firstLine="571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-обращение к реалиям повседневной жизни жителей Поволжья, решение воспитательных и образовательных задач курса с помощью содержания, актуального для учащихся, осуществление личностно-ориентированного подхода при определении сущности изучаемого предмета.</w:t>
      </w:r>
    </w:p>
    <w:p w:rsidR="00AB4FAA" w:rsidRPr="004C7333" w:rsidRDefault="0026572C" w:rsidP="004C7333">
      <w:pPr>
        <w:pStyle w:val="Style2"/>
        <w:widowControl/>
        <w:spacing w:before="10" w:line="360" w:lineRule="auto"/>
        <w:ind w:left="586" w:firstLine="0"/>
        <w:jc w:val="left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В организации:</w:t>
      </w:r>
    </w:p>
    <w:p w:rsidR="00AB4FAA" w:rsidRPr="004C7333" w:rsidRDefault="0026572C" w:rsidP="004C7333">
      <w:pPr>
        <w:pStyle w:val="Style2"/>
        <w:widowControl/>
        <w:spacing w:before="19"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-реализация важнейшей особенности краеведения как учебного предмет</w:t>
      </w:r>
      <w:r w:rsidR="004C7333" w:rsidRPr="004C7333">
        <w:rPr>
          <w:rStyle w:val="FontStyle22"/>
          <w:sz w:val="28"/>
          <w:szCs w:val="28"/>
        </w:rPr>
        <w:t>а: возможность показа учащимся</w:t>
      </w:r>
      <w:r w:rsidRPr="004C7333">
        <w:rPr>
          <w:rStyle w:val="FontStyle22"/>
          <w:sz w:val="28"/>
          <w:szCs w:val="28"/>
        </w:rPr>
        <w:t xml:space="preserve"> реального объекта изучения </w:t>
      </w:r>
      <w:proofErr w:type="gramStart"/>
      <w:r w:rsidRPr="004C7333">
        <w:rPr>
          <w:rStyle w:val="FontStyle22"/>
          <w:sz w:val="28"/>
          <w:szCs w:val="28"/>
        </w:rPr>
        <w:t>-г</w:t>
      </w:r>
      <w:proofErr w:type="gramEnd"/>
      <w:r w:rsidRPr="004C7333">
        <w:rPr>
          <w:rStyle w:val="FontStyle22"/>
          <w:sz w:val="28"/>
          <w:szCs w:val="28"/>
        </w:rPr>
        <w:t>ор, лесов, рек, хозяйственных и культурных объектов, исторических памятников и т.п.;</w:t>
      </w:r>
    </w:p>
    <w:p w:rsidR="00AB4FAA" w:rsidRPr="004C7333" w:rsidRDefault="0026572C" w:rsidP="004C7333">
      <w:pPr>
        <w:pStyle w:val="Style2"/>
        <w:widowControl/>
        <w:spacing w:before="10" w:line="360" w:lineRule="auto"/>
        <w:ind w:firstLine="571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-придание особой роли наглядности в изучении предмета в аудиторных условиях, интенсивное использование ауди</w:t>
      </w:r>
      <w:proofErr w:type="gramStart"/>
      <w:r w:rsidRPr="004C7333">
        <w:rPr>
          <w:rStyle w:val="FontStyle22"/>
          <w:sz w:val="28"/>
          <w:szCs w:val="28"/>
        </w:rPr>
        <w:t>о-</w:t>
      </w:r>
      <w:proofErr w:type="gramEnd"/>
      <w:r w:rsidRPr="004C7333">
        <w:rPr>
          <w:rStyle w:val="FontStyle22"/>
          <w:sz w:val="28"/>
          <w:szCs w:val="28"/>
        </w:rPr>
        <w:t xml:space="preserve"> и визуальных материалов, средств масс-медиа, мультимедийных технологий;</w:t>
      </w:r>
    </w:p>
    <w:p w:rsidR="00AB4FAA" w:rsidRPr="004C7333" w:rsidRDefault="0026572C" w:rsidP="004C7333">
      <w:pPr>
        <w:pStyle w:val="Style2"/>
        <w:widowControl/>
        <w:spacing w:before="10" w:line="360" w:lineRule="auto"/>
        <w:ind w:firstLine="56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-вовлечение в практическую деятельность по изучени</w:t>
      </w:r>
      <w:r w:rsidR="004C7333" w:rsidRPr="004C7333">
        <w:rPr>
          <w:rStyle w:val="FontStyle22"/>
          <w:sz w:val="28"/>
          <w:szCs w:val="28"/>
        </w:rPr>
        <w:t>ю края через обучение учащихся</w:t>
      </w:r>
      <w:r w:rsidRPr="004C7333">
        <w:rPr>
          <w:rStyle w:val="FontStyle22"/>
          <w:sz w:val="28"/>
          <w:szCs w:val="28"/>
        </w:rPr>
        <w:t xml:space="preserve"> работе с источниками справочной литературой и ученические исследования (НОУ), экспедиции (археологические, геологические, этнографические, фольклорные и археологические и т.п.), экскурсии и туристические походы.</w:t>
      </w:r>
    </w:p>
    <w:p w:rsidR="00AB4FAA" w:rsidRPr="004C7333" w:rsidRDefault="0026572C" w:rsidP="004C7333">
      <w:pPr>
        <w:pStyle w:val="Style2"/>
        <w:widowControl/>
        <w:spacing w:before="10" w:line="360" w:lineRule="auto"/>
        <w:ind w:firstLine="557"/>
        <w:rPr>
          <w:rStyle w:val="FontStyle22"/>
          <w:sz w:val="28"/>
          <w:szCs w:val="28"/>
        </w:rPr>
      </w:pPr>
      <w:r w:rsidRPr="004C7333">
        <w:rPr>
          <w:rStyle w:val="FontStyle23"/>
          <w:sz w:val="28"/>
          <w:szCs w:val="28"/>
        </w:rPr>
        <w:t xml:space="preserve">Цели: </w:t>
      </w:r>
      <w:r w:rsidRPr="004C7333">
        <w:rPr>
          <w:rStyle w:val="FontStyle22"/>
          <w:sz w:val="28"/>
          <w:szCs w:val="28"/>
        </w:rPr>
        <w:t>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4C7333" w:rsidRDefault="0026572C" w:rsidP="004C7333">
      <w:pPr>
        <w:pStyle w:val="Style8"/>
        <w:widowControl/>
        <w:spacing w:before="67" w:line="360" w:lineRule="auto"/>
        <w:ind w:left="634"/>
        <w:rPr>
          <w:rStyle w:val="FontStyle23"/>
          <w:sz w:val="28"/>
          <w:szCs w:val="28"/>
        </w:rPr>
      </w:pPr>
      <w:r w:rsidRPr="004C7333">
        <w:rPr>
          <w:rStyle w:val="FontStyle23"/>
          <w:sz w:val="28"/>
          <w:szCs w:val="28"/>
        </w:rPr>
        <w:t>Образовательные задачи:</w:t>
      </w:r>
    </w:p>
    <w:p w:rsidR="00AB4FAA" w:rsidRPr="004C7333" w:rsidRDefault="0026572C" w:rsidP="004C7333">
      <w:pPr>
        <w:pStyle w:val="Style8"/>
        <w:widowControl/>
        <w:numPr>
          <w:ilvl w:val="0"/>
          <w:numId w:val="3"/>
        </w:numPr>
        <w:spacing w:before="67" w:line="360" w:lineRule="auto"/>
        <w:rPr>
          <w:rStyle w:val="FontStyle22"/>
          <w:b/>
          <w:bCs/>
          <w:i/>
          <w:iCs/>
          <w:sz w:val="28"/>
          <w:szCs w:val="28"/>
        </w:rPr>
      </w:pPr>
      <w:r w:rsidRPr="004C7333">
        <w:rPr>
          <w:rStyle w:val="FontStyle22"/>
          <w:sz w:val="28"/>
          <w:szCs w:val="28"/>
        </w:rPr>
        <w:t>формирование представлений о различных сторонах жизни своего края и населения, показ его сложной структуры;</w:t>
      </w:r>
    </w:p>
    <w:p w:rsidR="00AB4FAA" w:rsidRPr="004C7333" w:rsidRDefault="0026572C" w:rsidP="004C7333">
      <w:pPr>
        <w:pStyle w:val="Style7"/>
        <w:widowControl/>
        <w:numPr>
          <w:ilvl w:val="0"/>
          <w:numId w:val="3"/>
        </w:numPr>
        <w:tabs>
          <w:tab w:val="left" w:pos="1440"/>
        </w:tabs>
        <w:spacing w:line="360" w:lineRule="auto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ознакомление с историей и современной жизнью своего населенного пункта и Среднего Поволжья как опорного края России.</w:t>
      </w:r>
    </w:p>
    <w:p w:rsidR="004C7333" w:rsidRDefault="004C7333" w:rsidP="004C7333">
      <w:pPr>
        <w:pStyle w:val="Style8"/>
        <w:widowControl/>
        <w:spacing w:before="134" w:line="360" w:lineRule="auto"/>
        <w:rPr>
          <w:rStyle w:val="FontStyle23"/>
          <w:sz w:val="28"/>
          <w:szCs w:val="28"/>
        </w:rPr>
      </w:pPr>
    </w:p>
    <w:p w:rsidR="004C7333" w:rsidRDefault="004C7333" w:rsidP="004C7333">
      <w:pPr>
        <w:pStyle w:val="Style8"/>
        <w:widowControl/>
        <w:spacing w:before="134" w:line="360" w:lineRule="auto"/>
        <w:rPr>
          <w:rStyle w:val="FontStyle23"/>
          <w:sz w:val="28"/>
          <w:szCs w:val="28"/>
        </w:rPr>
      </w:pPr>
    </w:p>
    <w:p w:rsidR="00AB4FAA" w:rsidRPr="004C7333" w:rsidRDefault="0026572C" w:rsidP="004C7333">
      <w:pPr>
        <w:pStyle w:val="Style8"/>
        <w:widowControl/>
        <w:spacing w:before="134" w:line="360" w:lineRule="auto"/>
        <w:rPr>
          <w:rStyle w:val="FontStyle23"/>
          <w:sz w:val="28"/>
          <w:szCs w:val="28"/>
        </w:rPr>
      </w:pPr>
      <w:r w:rsidRPr="004C7333">
        <w:rPr>
          <w:rStyle w:val="FontStyle23"/>
          <w:sz w:val="28"/>
          <w:szCs w:val="28"/>
        </w:rPr>
        <w:lastRenderedPageBreak/>
        <w:t>Воспитательные задачи: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40"/>
        </w:tabs>
        <w:spacing w:before="288" w:line="360" w:lineRule="auto"/>
        <w:ind w:left="744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40"/>
          <w:tab w:val="left" w:pos="9254"/>
        </w:tabs>
        <w:spacing w:before="5" w:line="360" w:lineRule="auto"/>
        <w:ind w:left="744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 xml:space="preserve">формирование толерантности и толерантного поведения в условиях </w:t>
      </w:r>
      <w:proofErr w:type="spellStart"/>
      <w:r w:rsidRPr="004C7333">
        <w:rPr>
          <w:rStyle w:val="FontStyle22"/>
          <w:sz w:val="28"/>
          <w:szCs w:val="28"/>
        </w:rPr>
        <w:t>полиэтничности</w:t>
      </w:r>
      <w:proofErr w:type="spellEnd"/>
      <w:r w:rsidRPr="004C7333">
        <w:rPr>
          <w:rStyle w:val="FontStyle22"/>
          <w:sz w:val="28"/>
          <w:szCs w:val="28"/>
        </w:rPr>
        <w:t xml:space="preserve">, </w:t>
      </w:r>
      <w:r w:rsidR="004C7333" w:rsidRPr="004C7333">
        <w:rPr>
          <w:rStyle w:val="FontStyle22"/>
          <w:sz w:val="28"/>
          <w:szCs w:val="28"/>
        </w:rPr>
        <w:t xml:space="preserve"> </w:t>
      </w:r>
      <w:proofErr w:type="spellStart"/>
      <w:r w:rsidRPr="004C7333">
        <w:rPr>
          <w:rStyle w:val="FontStyle22"/>
          <w:sz w:val="28"/>
          <w:szCs w:val="28"/>
        </w:rPr>
        <w:t>поликонфессиональности</w:t>
      </w:r>
      <w:proofErr w:type="spellEnd"/>
      <w:r w:rsidR="004C7333" w:rsidRPr="004C7333">
        <w:rPr>
          <w:rStyle w:val="FontStyle22"/>
          <w:sz w:val="28"/>
          <w:szCs w:val="28"/>
        </w:rPr>
        <w:t xml:space="preserve">  </w:t>
      </w:r>
      <w:r w:rsidRPr="004C7333">
        <w:rPr>
          <w:rStyle w:val="FontStyle22"/>
          <w:sz w:val="28"/>
          <w:szCs w:val="28"/>
        </w:rPr>
        <w:t xml:space="preserve">и </w:t>
      </w:r>
      <w:proofErr w:type="spellStart"/>
      <w:r w:rsidRPr="004C7333">
        <w:rPr>
          <w:rStyle w:val="FontStyle22"/>
          <w:sz w:val="28"/>
          <w:szCs w:val="28"/>
        </w:rPr>
        <w:t>поликультурности</w:t>
      </w:r>
      <w:proofErr w:type="spellEnd"/>
      <w:r w:rsidRPr="004C7333">
        <w:rPr>
          <w:rStyle w:val="FontStyle22"/>
          <w:sz w:val="28"/>
          <w:szCs w:val="28"/>
        </w:rPr>
        <w:t xml:space="preserve"> региона;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40"/>
        </w:tabs>
        <w:spacing w:line="360" w:lineRule="auto"/>
        <w:ind w:left="744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укрепление семейных связей: заинтересованность содержанием предмета не только учащихся, но и родителей; 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общая работа детей и родителей в деле охраны и восстановления природы, городской среды, памятников истории и культуры; 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семье).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40"/>
        </w:tabs>
        <w:spacing w:line="360" w:lineRule="auto"/>
        <w:ind w:left="744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формирование экологической культуры, способности самостоятельно оценивать уровень безопасности окружающей среды как среды жизнедеятельности;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40"/>
        </w:tabs>
        <w:spacing w:line="360" w:lineRule="auto"/>
        <w:ind w:left="744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позитивно-сберегающего отношения к окружающей среде и социально-ответственного поведения в ней;</w:t>
      </w:r>
    </w:p>
    <w:p w:rsidR="00AB4FAA" w:rsidRPr="004C7333" w:rsidRDefault="0026572C" w:rsidP="004C7333">
      <w:pPr>
        <w:pStyle w:val="Style8"/>
        <w:widowControl/>
        <w:spacing w:before="144" w:line="360" w:lineRule="auto"/>
        <w:rPr>
          <w:b/>
          <w:bCs/>
          <w:i/>
          <w:iCs/>
          <w:sz w:val="28"/>
          <w:szCs w:val="28"/>
        </w:rPr>
      </w:pPr>
      <w:r w:rsidRPr="004C7333">
        <w:rPr>
          <w:rStyle w:val="FontStyle23"/>
          <w:sz w:val="28"/>
          <w:szCs w:val="28"/>
        </w:rPr>
        <w:t>Развивающие задачи:</w:t>
      </w:r>
    </w:p>
    <w:p w:rsidR="00AB4FAA" w:rsidRPr="004C7333" w:rsidRDefault="0026572C" w:rsidP="004C7333">
      <w:pPr>
        <w:pStyle w:val="Style6"/>
        <w:widowControl/>
        <w:tabs>
          <w:tab w:val="left" w:pos="1426"/>
        </w:tabs>
        <w:spacing w:before="14" w:line="360" w:lineRule="auto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•</w:t>
      </w:r>
      <w:r w:rsidRPr="004C7333">
        <w:rPr>
          <w:rStyle w:val="FontStyle22"/>
          <w:sz w:val="28"/>
          <w:szCs w:val="28"/>
        </w:rPr>
        <w:tab/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НОУ, детских библиотек, конкурсы, олимпиады и другие специализированные акции;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left="725" w:firstLine="57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lastRenderedPageBreak/>
        <w:t>адаптация к реальной деятельности, к местной социально-экономической и социокультурной ситуации;</w:t>
      </w:r>
    </w:p>
    <w:p w:rsidR="00AB4FAA" w:rsidRPr="004C7333" w:rsidRDefault="0026572C" w:rsidP="004C7333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left="725" w:firstLine="576"/>
        <w:rPr>
          <w:sz w:val="28"/>
          <w:szCs w:val="28"/>
        </w:rPr>
      </w:pPr>
      <w:r w:rsidRPr="004C7333">
        <w:rPr>
          <w:rStyle w:val="FontStyle22"/>
          <w:sz w:val="28"/>
          <w:szCs w:val="28"/>
        </w:rPr>
        <w:t>ориентация при решении вопросов дальнейшего образования, выбора профессии и места работы;</w:t>
      </w:r>
      <w:r w:rsidR="004C7333" w:rsidRPr="004C7333">
        <w:rPr>
          <w:sz w:val="28"/>
          <w:szCs w:val="28"/>
        </w:rPr>
        <w:t xml:space="preserve"> </w:t>
      </w:r>
    </w:p>
    <w:p w:rsidR="004C7333" w:rsidRPr="004C7333" w:rsidRDefault="004C7333" w:rsidP="004C7333">
      <w:pPr>
        <w:pStyle w:val="Style7"/>
        <w:widowControl/>
        <w:numPr>
          <w:ilvl w:val="0"/>
          <w:numId w:val="1"/>
        </w:numPr>
        <w:spacing w:before="67" w:line="360" w:lineRule="auto"/>
        <w:ind w:left="758" w:firstLine="576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4C7333" w:rsidRPr="004C7333" w:rsidRDefault="004C7333" w:rsidP="004C7333">
      <w:pPr>
        <w:pStyle w:val="Style1"/>
        <w:widowControl/>
        <w:spacing w:before="110" w:line="360" w:lineRule="auto"/>
        <w:rPr>
          <w:rStyle w:val="FontStyle27"/>
          <w:sz w:val="28"/>
          <w:szCs w:val="28"/>
        </w:rPr>
      </w:pPr>
      <w:r w:rsidRPr="004C7333">
        <w:rPr>
          <w:rStyle w:val="FontStyle27"/>
          <w:sz w:val="28"/>
          <w:szCs w:val="28"/>
        </w:rPr>
        <w:t>Предполагаемые результаты обучения.</w:t>
      </w:r>
    </w:p>
    <w:p w:rsidR="004C7333" w:rsidRPr="004C7333" w:rsidRDefault="004C7333" w:rsidP="004C7333">
      <w:pPr>
        <w:pStyle w:val="Style3"/>
        <w:widowControl/>
        <w:spacing w:before="29" w:line="360" w:lineRule="auto"/>
        <w:ind w:firstLine="787"/>
        <w:rPr>
          <w:rStyle w:val="FontStyle22"/>
          <w:sz w:val="28"/>
          <w:szCs w:val="28"/>
        </w:rPr>
      </w:pPr>
      <w:proofErr w:type="gramStart"/>
      <w:r w:rsidRPr="004C7333">
        <w:rPr>
          <w:rStyle w:val="FontStyle22"/>
          <w:sz w:val="28"/>
          <w:szCs w:val="28"/>
        </w:rPr>
        <w:t xml:space="preserve">Требования к уровню подготовки выпускников направлены на реализацию культурологического, личностно-ориентированного, </w:t>
      </w:r>
      <w:proofErr w:type="spellStart"/>
      <w:r w:rsidRPr="004C7333">
        <w:rPr>
          <w:rStyle w:val="FontStyle22"/>
          <w:sz w:val="28"/>
          <w:szCs w:val="28"/>
        </w:rPr>
        <w:t>деятельностного</w:t>
      </w:r>
      <w:proofErr w:type="spellEnd"/>
      <w:r w:rsidRPr="004C7333">
        <w:rPr>
          <w:rStyle w:val="FontStyle22"/>
          <w:sz w:val="28"/>
          <w:szCs w:val="28"/>
        </w:rPr>
        <w:t xml:space="preserve"> и практико-ориентированного подходов: овладение учащимися способами интеллектуальной, в </w:t>
      </w:r>
      <w:r w:rsidRPr="004C7333">
        <w:rPr>
          <w:rStyle w:val="FontStyle26"/>
          <w:sz w:val="28"/>
          <w:szCs w:val="28"/>
        </w:rPr>
        <w:t xml:space="preserve">том </w:t>
      </w:r>
      <w:r w:rsidRPr="004C7333">
        <w:rPr>
          <w:rStyle w:val="FontStyle22"/>
          <w:sz w:val="28"/>
          <w:szCs w:val="28"/>
        </w:rPr>
        <w:t>числе учебной,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её социокультурной позиции.</w:t>
      </w:r>
      <w:proofErr w:type="gramEnd"/>
    </w:p>
    <w:p w:rsidR="004C7333" w:rsidRPr="004C7333" w:rsidRDefault="004C7333" w:rsidP="004C7333">
      <w:pPr>
        <w:pStyle w:val="Style2"/>
        <w:widowControl/>
        <w:spacing w:before="38" w:line="360" w:lineRule="auto"/>
        <w:ind w:left="595" w:firstLine="0"/>
        <w:jc w:val="left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Это предполагает:</w:t>
      </w:r>
    </w:p>
    <w:p w:rsidR="004C7333" w:rsidRPr="004C7333" w:rsidRDefault="004C7333" w:rsidP="004C7333">
      <w:pPr>
        <w:pStyle w:val="Style2"/>
        <w:widowControl/>
        <w:spacing w:before="19" w:line="360" w:lineRule="auto"/>
        <w:ind w:firstLine="571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-освоение знаний об основных краеведческих понятиях; особенностях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</w:t>
      </w:r>
    </w:p>
    <w:p w:rsidR="004C7333" w:rsidRPr="004C7333" w:rsidRDefault="004C7333" w:rsidP="004C7333">
      <w:pPr>
        <w:pStyle w:val="Style2"/>
        <w:widowControl/>
        <w:spacing w:before="14" w:line="360" w:lineRule="auto"/>
        <w:ind w:firstLine="571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-стремление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ориентации.</w:t>
      </w:r>
    </w:p>
    <w:p w:rsidR="004C7333" w:rsidRPr="004C7333" w:rsidRDefault="004C7333" w:rsidP="004C7333">
      <w:pPr>
        <w:pStyle w:val="Style3"/>
        <w:widowControl/>
        <w:spacing w:before="19" w:line="360" w:lineRule="auto"/>
        <w:rPr>
          <w:rStyle w:val="FontStyle22"/>
          <w:sz w:val="28"/>
          <w:szCs w:val="28"/>
        </w:rPr>
      </w:pPr>
      <w:r w:rsidRPr="004C7333">
        <w:rPr>
          <w:rStyle w:val="FontStyle22"/>
          <w:sz w:val="28"/>
          <w:szCs w:val="28"/>
        </w:rPr>
        <w:t>Эффективность обучения по данной программе будет зависеть от организации занятий, которые будут проводиться в форме уроков, сочетающихся с другими формами: викторины, игры, конкурсы, соревнования, выставки.</w:t>
      </w:r>
    </w:p>
    <w:p w:rsidR="00356CC7" w:rsidRDefault="00356CC7" w:rsidP="004C7333">
      <w:pPr>
        <w:pStyle w:val="Style1"/>
        <w:widowControl/>
        <w:spacing w:before="130"/>
        <w:jc w:val="center"/>
        <w:rPr>
          <w:rStyle w:val="FontStyle27"/>
        </w:rPr>
      </w:pPr>
    </w:p>
    <w:p w:rsidR="00356CC7" w:rsidRDefault="00356CC7" w:rsidP="004C7333">
      <w:pPr>
        <w:pStyle w:val="Style1"/>
        <w:widowControl/>
        <w:spacing w:before="130"/>
        <w:jc w:val="center"/>
        <w:rPr>
          <w:rStyle w:val="FontStyle27"/>
        </w:rPr>
      </w:pPr>
    </w:p>
    <w:p w:rsidR="004C7333" w:rsidRPr="00356CC7" w:rsidRDefault="004C7333" w:rsidP="00356CC7">
      <w:pPr>
        <w:pStyle w:val="Style1"/>
        <w:widowControl/>
        <w:spacing w:before="130" w:line="360" w:lineRule="auto"/>
        <w:jc w:val="center"/>
        <w:rPr>
          <w:rStyle w:val="FontStyle27"/>
          <w:sz w:val="28"/>
          <w:szCs w:val="28"/>
        </w:rPr>
      </w:pPr>
      <w:r w:rsidRPr="00356CC7">
        <w:rPr>
          <w:rStyle w:val="FontStyle27"/>
          <w:sz w:val="28"/>
          <w:szCs w:val="28"/>
        </w:rPr>
        <w:lastRenderedPageBreak/>
        <w:t>Учебно-тематический план и содержание деятельности (34 часа)</w:t>
      </w:r>
    </w:p>
    <w:p w:rsidR="004C7333" w:rsidRPr="00356CC7" w:rsidRDefault="004C7333" w:rsidP="00356CC7">
      <w:pPr>
        <w:pStyle w:val="Style1"/>
        <w:widowControl/>
        <w:spacing w:before="130" w:line="360" w:lineRule="auto"/>
        <w:jc w:val="center"/>
        <w:rPr>
          <w:b/>
          <w:bCs/>
          <w:sz w:val="28"/>
          <w:szCs w:val="28"/>
        </w:rPr>
      </w:pPr>
      <w:r w:rsidRPr="00356CC7">
        <w:rPr>
          <w:rStyle w:val="FontStyle27"/>
          <w:sz w:val="28"/>
          <w:szCs w:val="28"/>
        </w:rPr>
        <w:t>Содержание программы</w:t>
      </w:r>
    </w:p>
    <w:p w:rsidR="004C7333" w:rsidRPr="00356CC7" w:rsidRDefault="004C7333" w:rsidP="00665E97">
      <w:pPr>
        <w:pStyle w:val="Style1"/>
        <w:widowControl/>
        <w:spacing w:before="120" w:line="360" w:lineRule="auto"/>
        <w:ind w:left="1109"/>
        <w:jc w:val="both"/>
        <w:rPr>
          <w:rStyle w:val="FontStyle27"/>
          <w:sz w:val="28"/>
          <w:szCs w:val="28"/>
        </w:rPr>
      </w:pPr>
      <w:r w:rsidRPr="00356CC7">
        <w:rPr>
          <w:rStyle w:val="FontStyle27"/>
          <w:sz w:val="28"/>
          <w:szCs w:val="28"/>
        </w:rPr>
        <w:t>1.    Введение (1час)</w:t>
      </w:r>
    </w:p>
    <w:p w:rsidR="004C7333" w:rsidRPr="00356CC7" w:rsidRDefault="004C7333" w:rsidP="00665E97">
      <w:pPr>
        <w:pStyle w:val="Style2"/>
        <w:widowControl/>
        <w:spacing w:before="5" w:line="360" w:lineRule="auto"/>
        <w:ind w:firstLine="552"/>
        <w:rPr>
          <w:sz w:val="28"/>
          <w:szCs w:val="28"/>
        </w:rPr>
      </w:pPr>
      <w:r w:rsidRPr="00356CC7">
        <w:rPr>
          <w:rStyle w:val="FontStyle22"/>
          <w:sz w:val="28"/>
          <w:szCs w:val="28"/>
        </w:rPr>
        <w:t>Что изучает краеведение. Источники краеведческих знаний: карта как источник информации и другие источники. История изучения края. Вклад выдающихся ученых в исследования края.</w:t>
      </w:r>
    </w:p>
    <w:p w:rsidR="004C7333" w:rsidRPr="00356CC7" w:rsidRDefault="004C7333" w:rsidP="00665E97">
      <w:pPr>
        <w:pStyle w:val="Style1"/>
        <w:widowControl/>
        <w:spacing w:before="125" w:line="360" w:lineRule="auto"/>
        <w:ind w:left="571"/>
        <w:jc w:val="both"/>
        <w:rPr>
          <w:rStyle w:val="FontStyle27"/>
          <w:sz w:val="28"/>
          <w:szCs w:val="28"/>
        </w:rPr>
      </w:pPr>
      <w:r w:rsidRPr="00356CC7">
        <w:rPr>
          <w:rStyle w:val="FontStyle27"/>
          <w:sz w:val="28"/>
          <w:szCs w:val="28"/>
        </w:rPr>
        <w:t>2.    Древняя история края (2 часа)</w:t>
      </w:r>
    </w:p>
    <w:p w:rsidR="00AB4FAA" w:rsidRPr="00356CC7" w:rsidRDefault="004C7333" w:rsidP="00665E97">
      <w:pPr>
        <w:pStyle w:val="Style2"/>
        <w:widowControl/>
        <w:spacing w:before="96" w:line="360" w:lineRule="auto"/>
        <w:ind w:firstLine="566"/>
        <w:rPr>
          <w:sz w:val="28"/>
          <w:szCs w:val="28"/>
        </w:rPr>
      </w:pPr>
      <w:r w:rsidRPr="00356CC7">
        <w:rPr>
          <w:rStyle w:val="FontStyle22"/>
          <w:sz w:val="28"/>
          <w:szCs w:val="28"/>
        </w:rPr>
        <w:t>Первые следы пребывания человека на территории Среднего Поволжья. Памятники истории и культуры на территории края.</w:t>
      </w:r>
    </w:p>
    <w:p w:rsidR="00AB4FAA" w:rsidRPr="00356CC7" w:rsidRDefault="0026572C" w:rsidP="00665E97">
      <w:pPr>
        <w:pStyle w:val="Style10"/>
        <w:widowControl/>
        <w:tabs>
          <w:tab w:val="left" w:pos="547"/>
        </w:tabs>
        <w:spacing w:before="91" w:line="360" w:lineRule="auto"/>
        <w:ind w:left="317"/>
        <w:jc w:val="both"/>
        <w:rPr>
          <w:rStyle w:val="FontStyle25"/>
          <w:b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3.</w:t>
      </w:r>
      <w:r w:rsidRPr="00356CC7">
        <w:rPr>
          <w:rStyle w:val="FontStyle25"/>
          <w:b/>
          <w:sz w:val="28"/>
          <w:szCs w:val="28"/>
        </w:rPr>
        <w:tab/>
      </w:r>
      <w:r w:rsidR="00665E97">
        <w:rPr>
          <w:rStyle w:val="FontStyle25"/>
          <w:b/>
          <w:sz w:val="28"/>
          <w:szCs w:val="28"/>
        </w:rPr>
        <w:t xml:space="preserve">  </w:t>
      </w:r>
      <w:r w:rsidRPr="00356CC7">
        <w:rPr>
          <w:rStyle w:val="FontStyle25"/>
          <w:b/>
          <w:sz w:val="28"/>
          <w:szCs w:val="28"/>
        </w:rPr>
        <w:t>Наш край в средние века. (2 часа)</w:t>
      </w:r>
    </w:p>
    <w:p w:rsidR="00AB4FAA" w:rsidRPr="00356CC7" w:rsidRDefault="0026572C" w:rsidP="00665E97">
      <w:pPr>
        <w:pStyle w:val="Style11"/>
        <w:widowControl/>
        <w:spacing w:line="360" w:lineRule="auto"/>
        <w:rPr>
          <w:sz w:val="28"/>
          <w:szCs w:val="28"/>
        </w:rPr>
      </w:pPr>
      <w:r w:rsidRPr="00356CC7">
        <w:rPr>
          <w:rStyle w:val="FontStyle25"/>
          <w:sz w:val="28"/>
          <w:szCs w:val="28"/>
        </w:rPr>
        <w:t xml:space="preserve">Образование государства </w:t>
      </w:r>
      <w:proofErr w:type="gramStart"/>
      <w:r w:rsidRPr="00356CC7">
        <w:rPr>
          <w:rStyle w:val="FontStyle25"/>
          <w:sz w:val="28"/>
          <w:szCs w:val="28"/>
        </w:rPr>
        <w:t>Волжская</w:t>
      </w:r>
      <w:proofErr w:type="gramEnd"/>
      <w:r w:rsidRPr="00356CC7">
        <w:rPr>
          <w:rStyle w:val="FontStyle25"/>
          <w:sz w:val="28"/>
          <w:szCs w:val="28"/>
        </w:rPr>
        <w:t xml:space="preserve"> </w:t>
      </w:r>
      <w:proofErr w:type="spellStart"/>
      <w:r w:rsidRPr="00356CC7">
        <w:rPr>
          <w:rStyle w:val="FontStyle25"/>
          <w:sz w:val="28"/>
          <w:szCs w:val="28"/>
        </w:rPr>
        <w:t>Булгария</w:t>
      </w:r>
      <w:proofErr w:type="spellEnd"/>
      <w:r w:rsidRPr="00356CC7">
        <w:rPr>
          <w:rStyle w:val="FontStyle25"/>
          <w:sz w:val="28"/>
          <w:szCs w:val="28"/>
        </w:rPr>
        <w:t xml:space="preserve">. Общественный и политический строй. Хозяйство и культура </w:t>
      </w:r>
      <w:proofErr w:type="gramStart"/>
      <w:r w:rsidRPr="00356CC7">
        <w:rPr>
          <w:rStyle w:val="FontStyle25"/>
          <w:sz w:val="28"/>
          <w:szCs w:val="28"/>
        </w:rPr>
        <w:t>Волжской</w:t>
      </w:r>
      <w:proofErr w:type="gramEnd"/>
      <w:r w:rsidRPr="00356CC7">
        <w:rPr>
          <w:rStyle w:val="FontStyle25"/>
          <w:sz w:val="28"/>
          <w:szCs w:val="28"/>
        </w:rPr>
        <w:t xml:space="preserve"> </w:t>
      </w:r>
      <w:proofErr w:type="spellStart"/>
      <w:r w:rsidRPr="00356CC7">
        <w:rPr>
          <w:rStyle w:val="FontStyle25"/>
          <w:sz w:val="28"/>
          <w:szCs w:val="28"/>
        </w:rPr>
        <w:t>Булгарии</w:t>
      </w:r>
      <w:proofErr w:type="spellEnd"/>
      <w:r w:rsidRPr="00356CC7">
        <w:rPr>
          <w:rStyle w:val="FontStyle25"/>
          <w:sz w:val="28"/>
          <w:szCs w:val="28"/>
        </w:rPr>
        <w:t>.</w:t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34" w:line="360" w:lineRule="auto"/>
        <w:ind w:left="350"/>
        <w:jc w:val="both"/>
        <w:rPr>
          <w:rStyle w:val="FontStyle25"/>
          <w:b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4.</w:t>
      </w:r>
      <w:r w:rsidRPr="00356CC7">
        <w:rPr>
          <w:rStyle w:val="FontStyle25"/>
          <w:b/>
          <w:sz w:val="28"/>
          <w:szCs w:val="28"/>
        </w:rPr>
        <w:tab/>
        <w:t>Наш край в XIII- первой половине XVI в. (2часа)</w:t>
      </w:r>
    </w:p>
    <w:p w:rsidR="00AB4FAA" w:rsidRPr="00356CC7" w:rsidRDefault="0026572C" w:rsidP="00665E97">
      <w:pPr>
        <w:pStyle w:val="Style13"/>
        <w:widowControl/>
        <w:spacing w:line="360" w:lineRule="auto"/>
        <w:ind w:left="370"/>
        <w:rPr>
          <w:sz w:val="28"/>
          <w:szCs w:val="28"/>
        </w:rPr>
      </w:pPr>
      <w:r w:rsidRPr="00356CC7">
        <w:rPr>
          <w:rStyle w:val="FontStyle25"/>
          <w:sz w:val="28"/>
          <w:szCs w:val="28"/>
        </w:rPr>
        <w:t>Славяне на Волге. Монгольское нашествие. Присоединение территории Среднего Поволжья к Русскому государству.</w:t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34" w:line="360" w:lineRule="auto"/>
        <w:ind w:left="350"/>
        <w:jc w:val="both"/>
        <w:rPr>
          <w:rStyle w:val="FontStyle25"/>
          <w:b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5.</w:t>
      </w:r>
      <w:r w:rsidRPr="00356CC7">
        <w:rPr>
          <w:rStyle w:val="FontStyle25"/>
          <w:b/>
          <w:sz w:val="28"/>
          <w:szCs w:val="28"/>
        </w:rPr>
        <w:tab/>
        <w:t xml:space="preserve">Самарский край в </w:t>
      </w:r>
      <w:r w:rsidRPr="00356CC7">
        <w:rPr>
          <w:rStyle w:val="FontStyle25"/>
          <w:b/>
          <w:sz w:val="28"/>
          <w:szCs w:val="28"/>
          <w:lang w:val="en-US"/>
        </w:rPr>
        <w:t>XVI</w:t>
      </w:r>
      <w:r w:rsidRPr="00356CC7">
        <w:rPr>
          <w:rStyle w:val="FontStyle25"/>
          <w:b/>
          <w:sz w:val="28"/>
          <w:szCs w:val="28"/>
        </w:rPr>
        <w:t>-</w:t>
      </w:r>
      <w:r w:rsidRPr="00356CC7">
        <w:rPr>
          <w:rStyle w:val="FontStyle25"/>
          <w:b/>
          <w:sz w:val="28"/>
          <w:szCs w:val="28"/>
          <w:lang w:val="en-US"/>
        </w:rPr>
        <w:t>XVII</w:t>
      </w:r>
      <w:r w:rsidRPr="00356CC7">
        <w:rPr>
          <w:rStyle w:val="FontStyle25"/>
          <w:b/>
          <w:sz w:val="28"/>
          <w:szCs w:val="28"/>
        </w:rPr>
        <w:t xml:space="preserve"> веке. (3 часа)</w:t>
      </w:r>
    </w:p>
    <w:p w:rsidR="00AB4FAA" w:rsidRPr="00356CC7" w:rsidRDefault="0026572C" w:rsidP="00665E97">
      <w:pPr>
        <w:pStyle w:val="Style12"/>
        <w:widowControl/>
        <w:spacing w:line="360" w:lineRule="auto"/>
        <w:rPr>
          <w:spacing w:val="30"/>
          <w:sz w:val="28"/>
          <w:szCs w:val="28"/>
        </w:rPr>
      </w:pPr>
      <w:r w:rsidRPr="00356CC7">
        <w:rPr>
          <w:rStyle w:val="FontStyle25"/>
          <w:sz w:val="28"/>
          <w:szCs w:val="28"/>
        </w:rPr>
        <w:t>Казаки на Волге. Основание Самары. Экономическое развитие края. Народы Сред</w:t>
      </w:r>
      <w:r w:rsidR="00356CC7" w:rsidRPr="00356CC7">
        <w:rPr>
          <w:rStyle w:val="FontStyle25"/>
          <w:sz w:val="28"/>
          <w:szCs w:val="28"/>
        </w:rPr>
        <w:t>него</w:t>
      </w:r>
      <w:r w:rsidRPr="00356CC7">
        <w:rPr>
          <w:rStyle w:val="FontStyle25"/>
          <w:sz w:val="28"/>
          <w:szCs w:val="28"/>
        </w:rPr>
        <w:t xml:space="preserve"> Поволжья в Крестьянской войне под предводительством СТ. Разина.    </w:t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29" w:line="360" w:lineRule="auto"/>
        <w:ind w:left="350"/>
        <w:jc w:val="both"/>
        <w:rPr>
          <w:rStyle w:val="FontStyle25"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6.</w:t>
      </w:r>
      <w:r w:rsidRPr="00356CC7">
        <w:rPr>
          <w:rStyle w:val="FontStyle25"/>
          <w:b/>
          <w:sz w:val="28"/>
          <w:szCs w:val="28"/>
        </w:rPr>
        <w:tab/>
        <w:t xml:space="preserve">Самарский край в составе Российской империи XVIII. (3 часа) </w:t>
      </w:r>
      <w:r w:rsidRPr="00356CC7">
        <w:rPr>
          <w:rStyle w:val="FontStyle25"/>
          <w:b/>
          <w:sz w:val="28"/>
          <w:szCs w:val="28"/>
        </w:rPr>
        <w:br/>
      </w:r>
      <w:r w:rsidRPr="00356CC7">
        <w:rPr>
          <w:rStyle w:val="FontStyle25"/>
          <w:sz w:val="28"/>
          <w:szCs w:val="28"/>
        </w:rPr>
        <w:t xml:space="preserve">Социально-экономическое развитие края. </w:t>
      </w:r>
      <w:proofErr w:type="spellStart"/>
      <w:r w:rsidRPr="00356CC7">
        <w:rPr>
          <w:rStyle w:val="FontStyle25"/>
          <w:sz w:val="28"/>
          <w:szCs w:val="28"/>
        </w:rPr>
        <w:t>Новозакамская</w:t>
      </w:r>
      <w:proofErr w:type="spellEnd"/>
      <w:r w:rsidRPr="00356CC7">
        <w:rPr>
          <w:rStyle w:val="FontStyle25"/>
          <w:sz w:val="28"/>
          <w:szCs w:val="28"/>
        </w:rPr>
        <w:t xml:space="preserve"> и </w:t>
      </w:r>
      <w:proofErr w:type="gramStart"/>
      <w:r w:rsidRPr="00356CC7">
        <w:rPr>
          <w:rStyle w:val="FontStyle25"/>
          <w:sz w:val="28"/>
          <w:szCs w:val="28"/>
        </w:rPr>
        <w:t>Самарская</w:t>
      </w:r>
      <w:proofErr w:type="gramEnd"/>
      <w:r w:rsidRPr="00356CC7">
        <w:rPr>
          <w:rStyle w:val="FontStyle25"/>
          <w:sz w:val="28"/>
          <w:szCs w:val="28"/>
        </w:rPr>
        <w:t xml:space="preserve"> укрепленные</w:t>
      </w:r>
      <w:r w:rsidR="00356CC7">
        <w:rPr>
          <w:rStyle w:val="FontStyle25"/>
          <w:sz w:val="28"/>
          <w:szCs w:val="28"/>
        </w:rPr>
        <w:t xml:space="preserve">  </w:t>
      </w:r>
      <w:r w:rsidRPr="00356CC7">
        <w:rPr>
          <w:rStyle w:val="FontStyle25"/>
          <w:sz w:val="28"/>
          <w:szCs w:val="28"/>
        </w:rPr>
        <w:t xml:space="preserve">линии. Народы края в Крестьянской войне под предводительством </w:t>
      </w:r>
      <w:proofErr w:type="spellStart"/>
      <w:r w:rsidRPr="00356CC7">
        <w:rPr>
          <w:rStyle w:val="FontStyle25"/>
          <w:sz w:val="28"/>
          <w:szCs w:val="28"/>
        </w:rPr>
        <w:t>Е.И.Пугачева</w:t>
      </w:r>
      <w:proofErr w:type="spellEnd"/>
      <w:r w:rsidRPr="00356CC7">
        <w:rPr>
          <w:rStyle w:val="FontStyle25"/>
          <w:sz w:val="28"/>
          <w:szCs w:val="28"/>
        </w:rPr>
        <w:t>. Культура и быт края.</w:t>
      </w:r>
    </w:p>
    <w:p w:rsidR="00AB4FAA" w:rsidRDefault="0026572C" w:rsidP="00665E97">
      <w:pPr>
        <w:pStyle w:val="Style10"/>
        <w:widowControl/>
        <w:numPr>
          <w:ilvl w:val="0"/>
          <w:numId w:val="2"/>
        </w:numPr>
        <w:tabs>
          <w:tab w:val="left" w:pos="763"/>
        </w:tabs>
        <w:spacing w:before="269" w:line="360" w:lineRule="auto"/>
        <w:ind w:left="350"/>
        <w:jc w:val="both"/>
        <w:rPr>
          <w:rStyle w:val="FontStyle25"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Социально-экономическое развитие края в первой половине XIX века. (3 часа)</w:t>
      </w:r>
      <w:r w:rsidRPr="00356CC7">
        <w:rPr>
          <w:rStyle w:val="FontStyle25"/>
          <w:sz w:val="28"/>
          <w:szCs w:val="28"/>
        </w:rPr>
        <w:t xml:space="preserve"> Население. Хозяйство. Сословия. Положение крестьянства в период разложения крепостнического строя. Участие </w:t>
      </w:r>
      <w:proofErr w:type="spellStart"/>
      <w:r w:rsidRPr="00356CC7">
        <w:rPr>
          <w:rStyle w:val="FontStyle25"/>
          <w:sz w:val="28"/>
          <w:szCs w:val="28"/>
        </w:rPr>
        <w:t>самарцев</w:t>
      </w:r>
      <w:proofErr w:type="spellEnd"/>
      <w:r w:rsidRPr="00356CC7">
        <w:rPr>
          <w:rStyle w:val="FontStyle25"/>
          <w:sz w:val="28"/>
          <w:szCs w:val="28"/>
        </w:rPr>
        <w:t xml:space="preserve"> в Отечественной войне 1812 г.</w:t>
      </w:r>
    </w:p>
    <w:p w:rsidR="006177D1" w:rsidRPr="00356CC7" w:rsidRDefault="006177D1" w:rsidP="006177D1">
      <w:pPr>
        <w:pStyle w:val="Style10"/>
        <w:widowControl/>
        <w:tabs>
          <w:tab w:val="left" w:pos="763"/>
        </w:tabs>
        <w:spacing w:before="269" w:line="360" w:lineRule="auto"/>
        <w:ind w:left="350"/>
        <w:jc w:val="both"/>
        <w:rPr>
          <w:rStyle w:val="FontStyle25"/>
          <w:sz w:val="28"/>
          <w:szCs w:val="28"/>
        </w:rPr>
      </w:pPr>
    </w:p>
    <w:p w:rsidR="00356CC7" w:rsidRPr="00356CC7" w:rsidRDefault="0026572C" w:rsidP="00665E97">
      <w:pPr>
        <w:pStyle w:val="Style10"/>
        <w:widowControl/>
        <w:numPr>
          <w:ilvl w:val="0"/>
          <w:numId w:val="2"/>
        </w:numPr>
        <w:tabs>
          <w:tab w:val="left" w:pos="763"/>
        </w:tabs>
        <w:spacing w:before="269" w:line="360" w:lineRule="auto"/>
        <w:ind w:left="350"/>
        <w:jc w:val="both"/>
        <w:rPr>
          <w:rStyle w:val="FontStyle25"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lastRenderedPageBreak/>
        <w:t>Самарская губерния во II половине XIX века. (10 часов)</w:t>
      </w:r>
      <w:r w:rsidRPr="00356CC7">
        <w:rPr>
          <w:rStyle w:val="FontStyle25"/>
          <w:sz w:val="28"/>
          <w:szCs w:val="28"/>
        </w:rPr>
        <w:t xml:space="preserve"> </w:t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269" w:line="360" w:lineRule="auto"/>
        <w:ind w:left="350"/>
        <w:jc w:val="both"/>
        <w:rPr>
          <w:rStyle w:val="FontStyle25"/>
          <w:sz w:val="28"/>
          <w:szCs w:val="28"/>
        </w:rPr>
      </w:pPr>
      <w:r w:rsidRPr="00356CC7">
        <w:rPr>
          <w:rStyle w:val="FontStyle25"/>
          <w:sz w:val="28"/>
          <w:szCs w:val="28"/>
        </w:rPr>
        <w:t xml:space="preserve">Образование Самарской губернии. Развитие Самары после 1851 г. Патриотизм </w:t>
      </w:r>
      <w:proofErr w:type="spellStart"/>
      <w:r w:rsidRPr="00356CC7">
        <w:rPr>
          <w:rStyle w:val="FontStyle25"/>
          <w:sz w:val="28"/>
          <w:szCs w:val="28"/>
        </w:rPr>
        <w:t>самарцев</w:t>
      </w:r>
      <w:proofErr w:type="spellEnd"/>
      <w:r w:rsidRPr="00356CC7">
        <w:rPr>
          <w:rStyle w:val="FontStyle25"/>
          <w:sz w:val="28"/>
          <w:szCs w:val="28"/>
        </w:rPr>
        <w:t xml:space="preserve"> в Крымской войне 1853-1856 гг. Реформа 1861г в Самарском крае. Экономическое развитие Самарской губернии во II половине XIX века. Помощь жителей Самарской губернии болгарскому на</w:t>
      </w:r>
      <w:r w:rsidR="00356CC7" w:rsidRPr="00356CC7">
        <w:rPr>
          <w:rStyle w:val="FontStyle25"/>
          <w:sz w:val="28"/>
          <w:szCs w:val="28"/>
        </w:rPr>
        <w:t xml:space="preserve">роду в его борьбе за свободу и </w:t>
      </w:r>
      <w:r w:rsidRPr="00356CC7">
        <w:rPr>
          <w:rStyle w:val="FontStyle25"/>
          <w:sz w:val="28"/>
          <w:szCs w:val="28"/>
        </w:rPr>
        <w:t xml:space="preserve"> независимость.</w:t>
      </w:r>
    </w:p>
    <w:p w:rsidR="00AB4FAA" w:rsidRPr="00356CC7" w:rsidRDefault="0026572C" w:rsidP="00665E97">
      <w:pPr>
        <w:pStyle w:val="Style13"/>
        <w:widowControl/>
        <w:tabs>
          <w:tab w:val="left" w:pos="8683"/>
        </w:tabs>
        <w:spacing w:line="360" w:lineRule="auto"/>
        <w:ind w:left="355"/>
        <w:rPr>
          <w:sz w:val="28"/>
          <w:szCs w:val="28"/>
        </w:rPr>
      </w:pPr>
      <w:r w:rsidRPr="00356CC7">
        <w:rPr>
          <w:rStyle w:val="FontStyle25"/>
          <w:sz w:val="28"/>
          <w:szCs w:val="28"/>
        </w:rPr>
        <w:t>Культура и просвещение народа. Церковно-приходские школы. Архитектура</w:t>
      </w:r>
      <w:r w:rsidRPr="00356CC7">
        <w:rPr>
          <w:rStyle w:val="FontStyle25"/>
          <w:sz w:val="28"/>
          <w:szCs w:val="28"/>
        </w:rPr>
        <w:br/>
        <w:t>Религиозная жизнь населения.</w:t>
      </w:r>
      <w:r w:rsidRPr="00356CC7">
        <w:rPr>
          <w:rStyle w:val="FontStyle25"/>
          <w:sz w:val="28"/>
          <w:szCs w:val="28"/>
        </w:rPr>
        <w:tab/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29" w:line="360" w:lineRule="auto"/>
        <w:ind w:left="350"/>
        <w:jc w:val="both"/>
        <w:rPr>
          <w:rStyle w:val="FontStyle25"/>
          <w:b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9.</w:t>
      </w:r>
      <w:r w:rsidRPr="00356CC7">
        <w:rPr>
          <w:rStyle w:val="FontStyle25"/>
          <w:b/>
          <w:sz w:val="28"/>
          <w:szCs w:val="28"/>
        </w:rPr>
        <w:tab/>
        <w:t>Гражданская война и установление Советской власти. (3 часа)</w:t>
      </w:r>
    </w:p>
    <w:p w:rsidR="00AB4FAA" w:rsidRPr="00356CC7" w:rsidRDefault="0026572C" w:rsidP="00665E97">
      <w:pPr>
        <w:pStyle w:val="Style13"/>
        <w:widowControl/>
        <w:tabs>
          <w:tab w:val="left" w:pos="8976"/>
        </w:tabs>
        <w:spacing w:line="360" w:lineRule="auto"/>
        <w:ind w:left="355"/>
        <w:rPr>
          <w:sz w:val="28"/>
          <w:szCs w:val="28"/>
          <w:vertAlign w:val="superscript"/>
        </w:rPr>
      </w:pPr>
      <w:r w:rsidRPr="00356CC7">
        <w:rPr>
          <w:rStyle w:val="FontStyle25"/>
          <w:sz w:val="28"/>
          <w:szCs w:val="28"/>
        </w:rPr>
        <w:t>Самара в 1918 г. Восстание «</w:t>
      </w:r>
      <w:proofErr w:type="spellStart"/>
      <w:r w:rsidRPr="00356CC7">
        <w:rPr>
          <w:rStyle w:val="FontStyle25"/>
          <w:sz w:val="28"/>
          <w:szCs w:val="28"/>
        </w:rPr>
        <w:t>белочехов</w:t>
      </w:r>
      <w:proofErr w:type="spellEnd"/>
      <w:r w:rsidRPr="00356CC7">
        <w:rPr>
          <w:rStyle w:val="FontStyle25"/>
          <w:sz w:val="28"/>
          <w:szCs w:val="28"/>
        </w:rPr>
        <w:t xml:space="preserve">». КОМУЧ. Восточный фронт. </w:t>
      </w:r>
      <w:r w:rsidR="00665E97">
        <w:rPr>
          <w:rStyle w:val="FontStyle25"/>
          <w:sz w:val="28"/>
          <w:szCs w:val="28"/>
        </w:rPr>
        <w:t xml:space="preserve">В.И. Чапаев.   </w:t>
      </w:r>
      <w:r w:rsidRPr="00356CC7">
        <w:rPr>
          <w:rStyle w:val="FontStyle25"/>
          <w:sz w:val="28"/>
          <w:szCs w:val="28"/>
        </w:rPr>
        <w:t>Освобождение Самары.</w:t>
      </w:r>
      <w:r w:rsidRPr="00356CC7">
        <w:rPr>
          <w:rStyle w:val="FontStyle25"/>
          <w:sz w:val="28"/>
          <w:szCs w:val="28"/>
        </w:rPr>
        <w:tab/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34" w:line="360" w:lineRule="auto"/>
        <w:ind w:left="350"/>
        <w:jc w:val="both"/>
        <w:rPr>
          <w:rStyle w:val="FontStyle25"/>
          <w:b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10.</w:t>
      </w:r>
      <w:r w:rsidRPr="00356CC7">
        <w:rPr>
          <w:rStyle w:val="FontStyle25"/>
          <w:b/>
          <w:sz w:val="28"/>
          <w:szCs w:val="28"/>
        </w:rPr>
        <w:tab/>
        <w:t>Самарский край в 1920-1922 гг. (2 часа)</w:t>
      </w:r>
    </w:p>
    <w:p w:rsidR="00AB4FAA" w:rsidRPr="00356CC7" w:rsidRDefault="0026572C" w:rsidP="00665E97">
      <w:pPr>
        <w:pStyle w:val="Style11"/>
        <w:widowControl/>
        <w:spacing w:line="360" w:lineRule="auto"/>
        <w:ind w:left="346" w:firstLine="178"/>
        <w:rPr>
          <w:sz w:val="28"/>
          <w:szCs w:val="28"/>
        </w:rPr>
      </w:pPr>
      <w:r w:rsidRPr="00356CC7">
        <w:rPr>
          <w:rStyle w:val="FontStyle25"/>
          <w:sz w:val="28"/>
          <w:szCs w:val="28"/>
        </w:rPr>
        <w:t>НЭП. Коллективизация и индустриализация. Голод 1933 г. События 1920-1930-ых годов в Кинельском районе.</w:t>
      </w:r>
    </w:p>
    <w:p w:rsidR="00AB4FAA" w:rsidRPr="00356CC7" w:rsidRDefault="0026572C" w:rsidP="00665E97">
      <w:pPr>
        <w:pStyle w:val="Style10"/>
        <w:widowControl/>
        <w:tabs>
          <w:tab w:val="left" w:pos="763"/>
        </w:tabs>
        <w:spacing w:before="24" w:line="360" w:lineRule="auto"/>
        <w:ind w:left="350"/>
        <w:jc w:val="both"/>
        <w:rPr>
          <w:rStyle w:val="FontStyle25"/>
          <w:b/>
          <w:sz w:val="28"/>
          <w:szCs w:val="28"/>
        </w:rPr>
      </w:pPr>
      <w:r w:rsidRPr="00356CC7">
        <w:rPr>
          <w:rStyle w:val="FontStyle25"/>
          <w:b/>
          <w:sz w:val="28"/>
          <w:szCs w:val="28"/>
        </w:rPr>
        <w:t>11.</w:t>
      </w:r>
      <w:r w:rsidRPr="00356CC7">
        <w:rPr>
          <w:rStyle w:val="FontStyle25"/>
          <w:b/>
          <w:sz w:val="28"/>
          <w:szCs w:val="28"/>
        </w:rPr>
        <w:tab/>
        <w:t>Великая Отечественная война. (3 часа)</w:t>
      </w:r>
    </w:p>
    <w:p w:rsidR="00AB4FAA" w:rsidRPr="00356CC7" w:rsidRDefault="00356CC7" w:rsidP="00665E97">
      <w:pPr>
        <w:pStyle w:val="Style13"/>
        <w:widowControl/>
        <w:spacing w:line="360" w:lineRule="auto"/>
        <w:ind w:left="398"/>
        <w:rPr>
          <w:rStyle w:val="FontStyle25"/>
          <w:sz w:val="28"/>
          <w:szCs w:val="28"/>
        </w:rPr>
      </w:pPr>
      <w:r w:rsidRPr="00356CC7">
        <w:rPr>
          <w:rStyle w:val="FontStyle25"/>
          <w:sz w:val="28"/>
          <w:szCs w:val="28"/>
        </w:rPr>
        <w:t xml:space="preserve">Тыл – фронту. </w:t>
      </w:r>
      <w:r w:rsidR="0026572C" w:rsidRPr="00356CC7">
        <w:rPr>
          <w:rStyle w:val="FontStyle25"/>
          <w:sz w:val="28"/>
          <w:szCs w:val="28"/>
        </w:rPr>
        <w:t>Всенародная забота о Красней Армии. Ратные подвиги куйбышевцев. Культурная жизнь области.</w:t>
      </w:r>
    </w:p>
    <w:p w:rsidR="00AB4FAA" w:rsidRPr="00356CC7" w:rsidRDefault="00AB4FAA" w:rsidP="00665E97">
      <w:pPr>
        <w:pStyle w:val="Style7"/>
        <w:widowControl/>
        <w:spacing w:before="67" w:line="360" w:lineRule="auto"/>
        <w:ind w:left="758" w:firstLine="576"/>
        <w:rPr>
          <w:sz w:val="28"/>
          <w:szCs w:val="28"/>
        </w:rPr>
      </w:pPr>
    </w:p>
    <w:p w:rsidR="00AB4FAA" w:rsidRPr="00356CC7" w:rsidRDefault="00AB4FAA" w:rsidP="00356CC7">
      <w:pPr>
        <w:pStyle w:val="Style1"/>
        <w:widowControl/>
        <w:spacing w:line="360" w:lineRule="auto"/>
        <w:ind w:left="605"/>
        <w:rPr>
          <w:sz w:val="28"/>
          <w:szCs w:val="28"/>
        </w:rPr>
      </w:pPr>
    </w:p>
    <w:p w:rsidR="00AB4FAA" w:rsidRDefault="00AB4FAA">
      <w:pPr>
        <w:pStyle w:val="Style1"/>
        <w:widowControl/>
        <w:spacing w:line="240" w:lineRule="exact"/>
        <w:ind w:left="605"/>
        <w:rPr>
          <w:sz w:val="20"/>
          <w:szCs w:val="20"/>
        </w:rPr>
      </w:pPr>
    </w:p>
    <w:p w:rsidR="00AB4FAA" w:rsidRDefault="00AB4FAA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356CC7" w:rsidRDefault="00356CC7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665E97" w:rsidRDefault="00665E97">
      <w:pPr>
        <w:pStyle w:val="Style20"/>
        <w:widowControl/>
        <w:spacing w:before="62"/>
        <w:ind w:left="3173" w:right="2736"/>
        <w:rPr>
          <w:rStyle w:val="FontStyle28"/>
          <w:sz w:val="28"/>
          <w:szCs w:val="28"/>
          <w:u w:val="single"/>
        </w:rPr>
      </w:pPr>
    </w:p>
    <w:p w:rsidR="00665E97" w:rsidRDefault="00665E97">
      <w:pPr>
        <w:pStyle w:val="Style20"/>
        <w:widowControl/>
        <w:spacing w:before="62"/>
        <w:ind w:left="3173" w:right="2736"/>
        <w:rPr>
          <w:rStyle w:val="FontStyle28"/>
          <w:sz w:val="28"/>
          <w:szCs w:val="28"/>
          <w:u w:val="single"/>
        </w:rPr>
      </w:pPr>
    </w:p>
    <w:p w:rsidR="00665E97" w:rsidRDefault="00665E97">
      <w:pPr>
        <w:pStyle w:val="Style20"/>
        <w:widowControl/>
        <w:spacing w:before="62"/>
        <w:ind w:left="3173" w:right="2736"/>
        <w:rPr>
          <w:rStyle w:val="FontStyle28"/>
          <w:sz w:val="28"/>
          <w:szCs w:val="28"/>
          <w:u w:val="single"/>
        </w:rPr>
      </w:pPr>
    </w:p>
    <w:p w:rsidR="004812A3" w:rsidRDefault="004812A3" w:rsidP="006177D1">
      <w:pPr>
        <w:pStyle w:val="Style20"/>
        <w:widowControl/>
        <w:spacing w:before="62"/>
        <w:ind w:right="2736"/>
        <w:jc w:val="left"/>
        <w:rPr>
          <w:rStyle w:val="FontStyle28"/>
          <w:b w:val="0"/>
          <w:i/>
          <w:sz w:val="28"/>
          <w:szCs w:val="28"/>
        </w:rPr>
      </w:pPr>
      <w:bookmarkStart w:id="0" w:name="_GoBack"/>
      <w:bookmarkEnd w:id="0"/>
    </w:p>
    <w:p w:rsidR="00AB4FAA" w:rsidRPr="004812A3" w:rsidRDefault="0026572C">
      <w:pPr>
        <w:pStyle w:val="Style20"/>
        <w:widowControl/>
        <w:spacing w:before="62"/>
        <w:ind w:left="3173" w:right="2736"/>
        <w:rPr>
          <w:rStyle w:val="FontStyle28"/>
          <w:b w:val="0"/>
          <w:sz w:val="28"/>
          <w:szCs w:val="28"/>
        </w:rPr>
      </w:pPr>
      <w:r w:rsidRPr="004812A3">
        <w:rPr>
          <w:rStyle w:val="FontStyle28"/>
          <w:b w:val="0"/>
          <w:sz w:val="28"/>
          <w:szCs w:val="28"/>
        </w:rPr>
        <w:lastRenderedPageBreak/>
        <w:t xml:space="preserve">Тематическое планирование </w:t>
      </w:r>
      <w:r w:rsidR="004812A3" w:rsidRPr="004812A3">
        <w:rPr>
          <w:rStyle w:val="FontStyle28"/>
          <w:b w:val="0"/>
          <w:sz w:val="28"/>
          <w:szCs w:val="28"/>
        </w:rPr>
        <w:t xml:space="preserve">краеведение </w:t>
      </w:r>
      <w:r w:rsidRPr="004812A3">
        <w:rPr>
          <w:rStyle w:val="FontStyle25"/>
          <w:b/>
          <w:sz w:val="28"/>
          <w:szCs w:val="28"/>
        </w:rPr>
        <w:t xml:space="preserve">7 </w:t>
      </w:r>
      <w:r w:rsidRPr="004812A3">
        <w:rPr>
          <w:rStyle w:val="FontStyle28"/>
          <w:b w:val="0"/>
          <w:sz w:val="28"/>
          <w:szCs w:val="28"/>
        </w:rPr>
        <w:t>класс</w:t>
      </w:r>
    </w:p>
    <w:p w:rsidR="00AB4FAA" w:rsidRPr="00665E97" w:rsidRDefault="00AB4FAA">
      <w:pPr>
        <w:widowControl/>
        <w:spacing w:after="25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6859"/>
        <w:gridCol w:w="1382"/>
      </w:tblGrid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FAA" w:rsidRPr="00665E97" w:rsidRDefault="0026572C">
            <w:pPr>
              <w:pStyle w:val="Style17"/>
              <w:widowControl/>
              <w:rPr>
                <w:rStyle w:val="FontStyle29"/>
                <w:sz w:val="28"/>
                <w:szCs w:val="28"/>
              </w:rPr>
            </w:pPr>
            <w:r w:rsidRPr="00665E97">
              <w:rPr>
                <w:rStyle w:val="FontStyle29"/>
                <w:sz w:val="28"/>
                <w:szCs w:val="28"/>
              </w:rPr>
              <w:t>№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Название тем и уроков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Кол-во</w:t>
            </w:r>
          </w:p>
        </w:tc>
      </w:tr>
      <w:tr w:rsidR="00AB4FAA" w:rsidRPr="00665E97"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урока</w:t>
            </w:r>
          </w:p>
        </w:tc>
        <w:tc>
          <w:tcPr>
            <w:tcW w:w="6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AB4FAA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часов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Что изучает краеведение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ind w:left="5" w:hanging="5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Первые следы пребывания человека на территории Среднего Поволжья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6"/>
              <w:widowControl/>
              <w:jc w:val="right"/>
              <w:rPr>
                <w:rStyle w:val="FontStyle30"/>
                <w:sz w:val="28"/>
                <w:szCs w:val="28"/>
                <w:vertAlign w:val="superscript"/>
              </w:rPr>
            </w:pPr>
            <w:r w:rsidRPr="00665E97">
              <w:rPr>
                <w:rStyle w:val="FontStyle30"/>
                <w:sz w:val="28"/>
                <w:szCs w:val="28"/>
                <w:vertAlign w:val="superscript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3.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Памятники истории и культуры на территории края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4.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 xml:space="preserve">Образование государства </w:t>
            </w:r>
            <w:proofErr w:type="gramStart"/>
            <w:r w:rsidRPr="00665E97">
              <w:rPr>
                <w:rStyle w:val="FontStyle25"/>
                <w:sz w:val="28"/>
                <w:szCs w:val="28"/>
              </w:rPr>
              <w:t>Волжская</w:t>
            </w:r>
            <w:proofErr w:type="gramEnd"/>
            <w:r w:rsidRPr="00665E97"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Pr="00665E97">
              <w:rPr>
                <w:rStyle w:val="FontStyle25"/>
                <w:sz w:val="28"/>
                <w:szCs w:val="28"/>
              </w:rPr>
              <w:t>Булгария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5.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 xml:space="preserve">Культура </w:t>
            </w:r>
            <w:proofErr w:type="gramStart"/>
            <w:r w:rsidRPr="00665E97">
              <w:rPr>
                <w:rStyle w:val="FontStyle25"/>
                <w:sz w:val="28"/>
                <w:szCs w:val="28"/>
              </w:rPr>
              <w:t>Волжской</w:t>
            </w:r>
            <w:proofErr w:type="gramEnd"/>
            <w:r w:rsidRPr="00665E97"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Pr="00665E97">
              <w:rPr>
                <w:rStyle w:val="FontStyle25"/>
                <w:sz w:val="28"/>
                <w:szCs w:val="28"/>
              </w:rPr>
              <w:t>Булгарии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6.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Наш край в XIII -1 половине XVI века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7.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78" w:lineRule="exac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Присоединение территории Среднего Поволжья к Русскому государству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9"/>
              <w:widowControl/>
              <w:jc w:val="right"/>
              <w:rPr>
                <w:rStyle w:val="FontStyle31"/>
                <w:sz w:val="28"/>
                <w:szCs w:val="28"/>
                <w:vertAlign w:val="superscript"/>
              </w:rPr>
            </w:pPr>
            <w:r w:rsidRPr="00665E97">
              <w:rPr>
                <w:rStyle w:val="FontStyle31"/>
                <w:sz w:val="28"/>
                <w:szCs w:val="28"/>
                <w:vertAlign w:val="superscript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8.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Основание Самары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9.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Экономическое развитие края в XVII веке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10.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78" w:lineRule="exact"/>
              <w:ind w:right="1397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Народы самарского края в Крестьянской войне под предводительством С. Разина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5"/>
              <w:widowControl/>
              <w:jc w:val="right"/>
              <w:rPr>
                <w:rStyle w:val="FontStyle32"/>
                <w:sz w:val="28"/>
                <w:szCs w:val="28"/>
                <w:vertAlign w:val="superscript"/>
              </w:rPr>
            </w:pPr>
            <w:r w:rsidRPr="00665E97">
              <w:rPr>
                <w:rStyle w:val="FontStyle32"/>
                <w:sz w:val="28"/>
                <w:szCs w:val="28"/>
                <w:vertAlign w:val="superscript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11.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Самарский край в составе Российской империи в XVIII веке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12.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proofErr w:type="spellStart"/>
            <w:r w:rsidRPr="00665E97">
              <w:rPr>
                <w:rStyle w:val="FontStyle25"/>
                <w:sz w:val="28"/>
                <w:szCs w:val="28"/>
              </w:rPr>
              <w:t>Новозакамская</w:t>
            </w:r>
            <w:proofErr w:type="spellEnd"/>
            <w:r w:rsidRPr="00665E97">
              <w:rPr>
                <w:rStyle w:val="FontStyle25"/>
                <w:sz w:val="28"/>
                <w:szCs w:val="28"/>
              </w:rPr>
              <w:t xml:space="preserve"> и </w:t>
            </w:r>
            <w:proofErr w:type="gramStart"/>
            <w:r w:rsidRPr="00665E97">
              <w:rPr>
                <w:rStyle w:val="FontStyle25"/>
                <w:sz w:val="28"/>
                <w:szCs w:val="28"/>
              </w:rPr>
              <w:t>Самарская</w:t>
            </w:r>
            <w:proofErr w:type="gramEnd"/>
            <w:r w:rsidRPr="00665E97">
              <w:rPr>
                <w:rStyle w:val="FontStyle25"/>
                <w:sz w:val="28"/>
                <w:szCs w:val="28"/>
              </w:rPr>
              <w:t xml:space="preserve"> укрепленные линии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13.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Культура и быт края в XVIII веке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14.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Социально-экономическое развитие края в I половине XIX века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15.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 xml:space="preserve">Участие </w:t>
            </w:r>
            <w:proofErr w:type="spellStart"/>
            <w:r w:rsidRPr="00665E97">
              <w:rPr>
                <w:rStyle w:val="FontStyle25"/>
                <w:sz w:val="28"/>
                <w:szCs w:val="28"/>
              </w:rPr>
              <w:t>самарцев</w:t>
            </w:r>
            <w:proofErr w:type="spellEnd"/>
            <w:r w:rsidRPr="00665E97">
              <w:rPr>
                <w:rStyle w:val="FontStyle25"/>
                <w:sz w:val="28"/>
                <w:szCs w:val="28"/>
              </w:rPr>
              <w:t xml:space="preserve"> в Отечественной войне 1812 года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16.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17.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Образование Самарской губернии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18.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Развитие Самары после 1851 года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19.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 xml:space="preserve">На редутах </w:t>
            </w:r>
            <w:r w:rsidR="004812A3" w:rsidRPr="00665E97">
              <w:rPr>
                <w:rStyle w:val="FontStyle25"/>
                <w:sz w:val="28"/>
                <w:szCs w:val="28"/>
              </w:rPr>
              <w:t>Севастополя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20.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Крестьянская реформа в Самарской губернии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21.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 w:rsidP="004812A3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Проведение реформ</w:t>
            </w:r>
            <w:r w:rsidR="004812A3">
              <w:rPr>
                <w:rStyle w:val="FontStyle25"/>
                <w:sz w:val="28"/>
                <w:szCs w:val="28"/>
              </w:rPr>
              <w:t>ы</w:t>
            </w:r>
            <w:r w:rsidRPr="00665E97">
              <w:rPr>
                <w:rStyle w:val="FontStyle25"/>
                <w:sz w:val="28"/>
                <w:szCs w:val="28"/>
              </w:rPr>
              <w:t xml:space="preserve"> </w:t>
            </w:r>
            <w:r w:rsidR="004812A3">
              <w:rPr>
                <w:rStyle w:val="FontStyle25"/>
                <w:sz w:val="28"/>
                <w:szCs w:val="28"/>
              </w:rPr>
              <w:t>1</w:t>
            </w:r>
            <w:r w:rsidRPr="00665E97">
              <w:rPr>
                <w:rStyle w:val="FontStyle25"/>
                <w:sz w:val="28"/>
                <w:szCs w:val="28"/>
              </w:rPr>
              <w:t>861 года в Самарском крае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22.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74" w:lineRule="exact"/>
              <w:ind w:firstLine="5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Экономическое развитие Самарской губернии во II половине XIX века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4"/>
              <w:widowControl/>
              <w:jc w:val="right"/>
              <w:rPr>
                <w:rStyle w:val="FontStyle33"/>
                <w:sz w:val="28"/>
                <w:szCs w:val="28"/>
                <w:vertAlign w:val="superscript"/>
              </w:rPr>
            </w:pPr>
            <w:r w:rsidRPr="00665E97">
              <w:rPr>
                <w:rStyle w:val="FontStyle33"/>
                <w:sz w:val="28"/>
                <w:szCs w:val="28"/>
                <w:vertAlign w:val="superscript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23.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Самарское знамя в Болгарии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24.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Просвещение и культура в Самарском крае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25.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Просвещение и культура в Самарском крае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26.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Итоговое повторение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27.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Самара в 1918 году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28.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Восточный фронт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29.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Освобождение Самары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30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Коллективизация и индустриализация в Самаре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31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События 1920-30 годов в Кинельском районе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32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proofErr w:type="gramStart"/>
            <w:r w:rsidRPr="00665E97">
              <w:rPr>
                <w:rStyle w:val="FontStyle25"/>
                <w:sz w:val="28"/>
                <w:szCs w:val="28"/>
              </w:rPr>
              <w:t>Тыл-фронту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33.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Ратные подвиги куйбышевцев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  <w:tr w:rsidR="00AB4FAA" w:rsidRPr="00665E97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34.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Культурная жизнь области в годы войны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AA" w:rsidRPr="00665E97" w:rsidRDefault="0026572C">
            <w:pPr>
              <w:pStyle w:val="Style18"/>
              <w:widowControl/>
              <w:spacing w:line="240" w:lineRule="auto"/>
              <w:jc w:val="right"/>
              <w:rPr>
                <w:rStyle w:val="FontStyle25"/>
                <w:sz w:val="28"/>
                <w:szCs w:val="28"/>
              </w:rPr>
            </w:pPr>
            <w:r w:rsidRPr="00665E97">
              <w:rPr>
                <w:rStyle w:val="FontStyle25"/>
                <w:sz w:val="28"/>
                <w:szCs w:val="28"/>
              </w:rPr>
              <w:t>1</w:t>
            </w:r>
          </w:p>
        </w:tc>
      </w:tr>
    </w:tbl>
    <w:p w:rsidR="004812A3" w:rsidRDefault="004812A3" w:rsidP="00665E97">
      <w:pPr>
        <w:widowControl/>
        <w:tabs>
          <w:tab w:val="left" w:pos="1575"/>
        </w:tabs>
        <w:suppressAutoHyphens/>
        <w:autoSpaceDE/>
        <w:adjustRightInd/>
        <w:spacing w:line="360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665E97" w:rsidRPr="00665E97" w:rsidRDefault="00665E97" w:rsidP="00665E97">
      <w:pPr>
        <w:widowControl/>
        <w:tabs>
          <w:tab w:val="left" w:pos="1575"/>
        </w:tabs>
        <w:suppressAutoHyphens/>
        <w:autoSpaceDE/>
        <w:adjustRightInd/>
        <w:spacing w:line="360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665E97">
        <w:rPr>
          <w:rFonts w:eastAsia="SimSun"/>
          <w:b/>
          <w:kern w:val="3"/>
          <w:sz w:val="28"/>
          <w:szCs w:val="28"/>
          <w:lang w:eastAsia="zh-CN" w:bidi="hi-IN"/>
        </w:rPr>
        <w:lastRenderedPageBreak/>
        <w:t>Библиографический список</w:t>
      </w:r>
    </w:p>
    <w:p w:rsidR="00665E97" w:rsidRPr="00665E97" w:rsidRDefault="00665E97" w:rsidP="00665E97">
      <w:pPr>
        <w:rPr>
          <w:b/>
          <w:sz w:val="28"/>
          <w:szCs w:val="28"/>
        </w:rPr>
      </w:pPr>
    </w:p>
    <w:p w:rsidR="00F43071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E97">
        <w:rPr>
          <w:rFonts w:eastAsiaTheme="minorHAnsi"/>
          <w:sz w:val="28"/>
          <w:szCs w:val="28"/>
          <w:lang w:eastAsia="en-US"/>
        </w:rPr>
        <w:t>Междуречье. История Кинельского района. – Самара: « Самарский Дом печати». – 1998. – 132 с.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E97">
        <w:rPr>
          <w:rFonts w:eastAsiaTheme="minorHAnsi" w:cstheme="minorBidi"/>
          <w:sz w:val="28"/>
          <w:szCs w:val="28"/>
          <w:lang w:eastAsia="en-US"/>
        </w:rPr>
        <w:t>Навечно в памяти народной. Составитель Костюшина З. – М.: Молодая гвардия, 1975 г. – 176 с., с ил.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E97">
        <w:rPr>
          <w:rFonts w:eastAsia="Times New Roman"/>
          <w:sz w:val="28"/>
          <w:szCs w:val="28"/>
        </w:rPr>
        <w:t>Павлов А. Запасная столица. Самара: Самарский Дом печати, 1995.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E97">
        <w:rPr>
          <w:rFonts w:eastAsia="Times New Roman"/>
          <w:sz w:val="28"/>
          <w:szCs w:val="28"/>
        </w:rPr>
        <w:t xml:space="preserve">Самарская область: Учебное пособие.  -  Изд.2. -  Самара: ЗАО «Самарский информационный концерн». - 1998. – 356с. 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665E97">
        <w:rPr>
          <w:rFonts w:eastAsia="Times New Roman"/>
          <w:sz w:val="28"/>
          <w:szCs w:val="28"/>
        </w:rPr>
        <w:t>Храмков</w:t>
      </w:r>
      <w:proofErr w:type="spellEnd"/>
      <w:r w:rsidRPr="00665E97">
        <w:rPr>
          <w:rFonts w:eastAsia="Times New Roman"/>
          <w:sz w:val="28"/>
          <w:szCs w:val="28"/>
        </w:rPr>
        <w:t xml:space="preserve"> Л.В. Введение в Самарское краеведение: Учебное пособие. -</w:t>
      </w:r>
      <w:r w:rsidRPr="00665E97">
        <w:rPr>
          <w:rFonts w:eastAsia="Times New Roman"/>
          <w:sz w:val="28"/>
          <w:szCs w:val="28"/>
        </w:rPr>
        <w:br/>
        <w:t>Самара: НТЦ, 2003. – 213с.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665E97">
        <w:rPr>
          <w:rFonts w:eastAsia="Times New Roman"/>
          <w:sz w:val="28"/>
          <w:szCs w:val="28"/>
        </w:rPr>
        <w:t xml:space="preserve"> </w:t>
      </w:r>
      <w:proofErr w:type="spellStart"/>
      <w:r w:rsidRPr="00665E97">
        <w:rPr>
          <w:rFonts w:eastAsia="Times New Roman"/>
          <w:sz w:val="28"/>
          <w:szCs w:val="28"/>
        </w:rPr>
        <w:t>Храмков</w:t>
      </w:r>
      <w:proofErr w:type="spellEnd"/>
      <w:r w:rsidRPr="00665E97">
        <w:rPr>
          <w:rFonts w:eastAsia="Times New Roman"/>
          <w:sz w:val="28"/>
          <w:szCs w:val="28"/>
        </w:rPr>
        <w:t xml:space="preserve"> Л.В., </w:t>
      </w:r>
      <w:proofErr w:type="spellStart"/>
      <w:r w:rsidRPr="00665E97">
        <w:rPr>
          <w:rFonts w:eastAsia="Times New Roman"/>
          <w:sz w:val="28"/>
          <w:szCs w:val="28"/>
        </w:rPr>
        <w:t>Храмкова</w:t>
      </w:r>
      <w:proofErr w:type="spellEnd"/>
      <w:r w:rsidRPr="00665E97">
        <w:rPr>
          <w:rFonts w:eastAsia="Times New Roman"/>
          <w:sz w:val="28"/>
          <w:szCs w:val="28"/>
        </w:rPr>
        <w:t xml:space="preserve"> Н.П. Край Самарский. -  Куйбышев: Книжное</w:t>
      </w:r>
      <w:r w:rsidRPr="00665E97">
        <w:rPr>
          <w:rFonts w:eastAsia="Times New Roman"/>
          <w:sz w:val="28"/>
          <w:szCs w:val="28"/>
        </w:rPr>
        <w:br/>
        <w:t>издательство, 1988. – 389с.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665E97">
        <w:rPr>
          <w:rFonts w:eastAsia="Times New Roman"/>
          <w:sz w:val="28"/>
          <w:szCs w:val="28"/>
        </w:rPr>
        <w:t xml:space="preserve"> </w:t>
      </w:r>
      <w:proofErr w:type="spellStart"/>
      <w:r w:rsidRPr="00665E97">
        <w:rPr>
          <w:rFonts w:eastAsia="Times New Roman"/>
          <w:sz w:val="28"/>
          <w:szCs w:val="28"/>
        </w:rPr>
        <w:t>Храмков</w:t>
      </w:r>
      <w:proofErr w:type="spellEnd"/>
      <w:r w:rsidRPr="00665E97">
        <w:rPr>
          <w:rFonts w:eastAsia="Times New Roman"/>
          <w:sz w:val="28"/>
          <w:szCs w:val="28"/>
        </w:rPr>
        <w:t xml:space="preserve"> Л.В., </w:t>
      </w:r>
      <w:proofErr w:type="spellStart"/>
      <w:r w:rsidRPr="00665E97">
        <w:rPr>
          <w:rFonts w:eastAsia="Times New Roman"/>
          <w:sz w:val="28"/>
          <w:szCs w:val="28"/>
        </w:rPr>
        <w:t>Храмкова</w:t>
      </w:r>
      <w:proofErr w:type="spellEnd"/>
      <w:r w:rsidRPr="00665E97">
        <w:rPr>
          <w:rFonts w:eastAsia="Times New Roman"/>
          <w:sz w:val="28"/>
          <w:szCs w:val="28"/>
        </w:rPr>
        <w:t xml:space="preserve"> Н.П. Самарская земля в годы военного лихолетья 1941-1945гг. -  Самара: НТЦ, 2003.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 w:rsidRPr="00665E97">
        <w:rPr>
          <w:rFonts w:eastAsia="Times New Roman"/>
          <w:sz w:val="28"/>
          <w:szCs w:val="28"/>
        </w:rPr>
        <w:t xml:space="preserve"> </w:t>
      </w:r>
      <w:proofErr w:type="spellStart"/>
      <w:r w:rsidRPr="00665E97">
        <w:rPr>
          <w:rFonts w:eastAsia="Times New Roman"/>
          <w:sz w:val="28"/>
          <w:szCs w:val="28"/>
        </w:rPr>
        <w:t>Храмков</w:t>
      </w:r>
      <w:proofErr w:type="spellEnd"/>
      <w:r w:rsidRPr="00665E97">
        <w:rPr>
          <w:rFonts w:eastAsia="Times New Roman"/>
          <w:sz w:val="28"/>
          <w:szCs w:val="28"/>
        </w:rPr>
        <w:t xml:space="preserve"> Л.В. Трудящиеся Куйбышевской области в годы Великой</w:t>
      </w:r>
      <w:r w:rsidRPr="00665E97">
        <w:rPr>
          <w:rFonts w:eastAsia="Times New Roman"/>
          <w:sz w:val="28"/>
          <w:szCs w:val="28"/>
        </w:rPr>
        <w:br/>
        <w:t>Отечественной войны 1941-1945гг. -  Куйбышев: Книжное издательство,</w:t>
      </w:r>
      <w:r w:rsidRPr="00665E97">
        <w:rPr>
          <w:rFonts w:eastAsia="Times New Roman"/>
          <w:sz w:val="28"/>
          <w:szCs w:val="28"/>
        </w:rPr>
        <w:br/>
        <w:t>1985. – 431с.</w:t>
      </w:r>
    </w:p>
    <w:p w:rsidR="00665E97" w:rsidRPr="00665E97" w:rsidRDefault="00665E97" w:rsidP="00665E97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sz w:val="28"/>
          <w:szCs w:val="28"/>
        </w:rPr>
      </w:pPr>
      <w:r w:rsidRPr="00665E97">
        <w:rPr>
          <w:sz w:val="28"/>
          <w:szCs w:val="28"/>
        </w:rPr>
        <w:t xml:space="preserve"> Шла война народная / В.Н. Мясников. – Самара: Книжное  издательство,1991. – 241с.</w:t>
      </w: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665E97" w:rsidRPr="00665E97" w:rsidRDefault="00665E97" w:rsidP="00665E97">
      <w:pPr>
        <w:jc w:val="center"/>
        <w:rPr>
          <w:b/>
          <w:sz w:val="28"/>
          <w:szCs w:val="28"/>
        </w:rPr>
      </w:pPr>
    </w:p>
    <w:p w:rsidR="0046293D" w:rsidRPr="00665E97" w:rsidRDefault="0046293D">
      <w:pPr>
        <w:rPr>
          <w:sz w:val="28"/>
          <w:szCs w:val="28"/>
        </w:rPr>
      </w:pPr>
    </w:p>
    <w:sectPr w:rsidR="0046293D" w:rsidRPr="00665E97">
      <w:type w:val="continuous"/>
      <w:pgSz w:w="11905" w:h="16837"/>
      <w:pgMar w:top="1010" w:right="1166" w:bottom="767" w:left="13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75" w:rsidRDefault="00261875">
      <w:r>
        <w:separator/>
      </w:r>
    </w:p>
  </w:endnote>
  <w:endnote w:type="continuationSeparator" w:id="0">
    <w:p w:rsidR="00261875" w:rsidRDefault="0026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75" w:rsidRDefault="00261875">
      <w:r>
        <w:separator/>
      </w:r>
    </w:p>
  </w:footnote>
  <w:footnote w:type="continuationSeparator" w:id="0">
    <w:p w:rsidR="00261875" w:rsidRDefault="0026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F41D2A"/>
    <w:lvl w:ilvl="0">
      <w:numFmt w:val="bullet"/>
      <w:lvlText w:val="*"/>
      <w:lvlJc w:val="left"/>
    </w:lvl>
  </w:abstractNum>
  <w:abstractNum w:abstractNumId="1">
    <w:nsid w:val="081D7DE1"/>
    <w:multiLevelType w:val="hybridMultilevel"/>
    <w:tmpl w:val="37DC7392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21877642"/>
    <w:multiLevelType w:val="hybridMultilevel"/>
    <w:tmpl w:val="13AA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C05"/>
    <w:multiLevelType w:val="singleLevel"/>
    <w:tmpl w:val="E3ACF00E"/>
    <w:lvl w:ilvl="0">
      <w:start w:val="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D"/>
    <w:rsid w:val="00261875"/>
    <w:rsid w:val="0026572C"/>
    <w:rsid w:val="00356CC7"/>
    <w:rsid w:val="0046293D"/>
    <w:rsid w:val="004812A3"/>
    <w:rsid w:val="004C7333"/>
    <w:rsid w:val="006177D1"/>
    <w:rsid w:val="00665E97"/>
    <w:rsid w:val="00AB4FAA"/>
    <w:rsid w:val="00A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31" w:lineRule="exact"/>
      <w:ind w:firstLine="562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ind w:firstLine="778"/>
      <w:jc w:val="both"/>
    </w:pPr>
  </w:style>
  <w:style w:type="paragraph" w:customStyle="1" w:styleId="Style4">
    <w:name w:val="Style4"/>
    <w:basedOn w:val="a"/>
    <w:uiPriority w:val="99"/>
    <w:pPr>
      <w:spacing w:line="33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8" w:lineRule="exact"/>
      <w:ind w:firstLine="129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firstLine="571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278" w:lineRule="exact"/>
      <w:ind w:firstLine="250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firstLine="365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83" w:lineRule="exac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8" w:lineRule="exact"/>
      <w:jc w:val="center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ahoma" w:hAnsi="Tahoma" w:cs="Tahoma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31" w:lineRule="exact"/>
      <w:ind w:firstLine="562"/>
      <w:jc w:val="both"/>
    </w:pPr>
  </w:style>
  <w:style w:type="paragraph" w:customStyle="1" w:styleId="Style3">
    <w:name w:val="Style3"/>
    <w:basedOn w:val="a"/>
    <w:uiPriority w:val="99"/>
    <w:pPr>
      <w:spacing w:line="323" w:lineRule="exact"/>
      <w:ind w:firstLine="778"/>
      <w:jc w:val="both"/>
    </w:pPr>
  </w:style>
  <w:style w:type="paragraph" w:customStyle="1" w:styleId="Style4">
    <w:name w:val="Style4"/>
    <w:basedOn w:val="a"/>
    <w:uiPriority w:val="99"/>
    <w:pPr>
      <w:spacing w:line="33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8" w:lineRule="exact"/>
      <w:ind w:firstLine="129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firstLine="571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278" w:lineRule="exact"/>
      <w:ind w:firstLine="250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ind w:firstLine="365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83" w:lineRule="exac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78" w:lineRule="exact"/>
      <w:jc w:val="center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ahoma" w:hAnsi="Tahoma" w:cs="Tahoma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DD8C-AAAB-4BB8-B2F3-C3D837E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2014-11-25T12:22:00Z</dcterms:created>
  <dcterms:modified xsi:type="dcterms:W3CDTF">2014-11-26T17:14:00Z</dcterms:modified>
</cp:coreProperties>
</file>