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F8" w:rsidRPr="00C135F8" w:rsidRDefault="00C135F8" w:rsidP="00C135F8">
      <w:pPr>
        <w:spacing w:after="0" w:line="0" w:lineRule="atLeast"/>
        <w:ind w:firstLine="709"/>
        <w:jc w:val="center"/>
        <w:rPr>
          <w:rFonts w:ascii="Times New Roman" w:hAnsi="Times New Roman" w:cs="Times New Roman"/>
          <w:b/>
          <w:sz w:val="28"/>
          <w:szCs w:val="28"/>
        </w:rPr>
      </w:pPr>
      <w:r w:rsidRPr="00C135F8">
        <w:rPr>
          <w:rFonts w:ascii="Times New Roman" w:hAnsi="Times New Roman" w:cs="Times New Roman"/>
          <w:b/>
          <w:sz w:val="28"/>
          <w:szCs w:val="28"/>
        </w:rPr>
        <w:t>Эти страшные компьютерные игры</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Итак, чего больше всего боятся родители, видя, что ребенок увлечен компьютером? Компьютерных игр. Что же в них страшного? Считается, что они могут сделать ребенка агрессивным, замкн</w:t>
      </w:r>
      <w:r>
        <w:rPr>
          <w:rFonts w:ascii="Times New Roman" w:hAnsi="Times New Roman" w:cs="Times New Roman"/>
          <w:sz w:val="28"/>
          <w:szCs w:val="28"/>
        </w:rPr>
        <w:t>утым, оторванным от реальности.</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Поговорим об этом подробнее.</w:t>
      </w:r>
    </w:p>
    <w:p w:rsidR="00C135F8" w:rsidRPr="00C135F8" w:rsidRDefault="00C135F8" w:rsidP="00C135F8">
      <w:pPr>
        <w:spacing w:after="0" w:line="0" w:lineRule="atLeast"/>
        <w:ind w:firstLine="709"/>
        <w:jc w:val="both"/>
        <w:rPr>
          <w:rFonts w:ascii="Times New Roman" w:hAnsi="Times New Roman" w:cs="Times New Roman"/>
          <w:b/>
          <w:color w:val="FF0000"/>
          <w:sz w:val="28"/>
          <w:szCs w:val="28"/>
        </w:rPr>
      </w:pPr>
      <w:r w:rsidRPr="00C135F8">
        <w:rPr>
          <w:rFonts w:ascii="Times New Roman" w:hAnsi="Times New Roman" w:cs="Times New Roman"/>
          <w:b/>
          <w:color w:val="FF0000"/>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Агрессивность</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Большинство популярных в нашей стране компьютерных игр учат детей убивать. Монстров и людей, земных животных и инопланетян, рожденных фантазией разработчиков. При этом ручьем льется кровь, слышатся душераздирающие стоны, иногда даже души убитых на н</w:t>
      </w:r>
      <w:r>
        <w:rPr>
          <w:rFonts w:ascii="Times New Roman" w:hAnsi="Times New Roman" w:cs="Times New Roman"/>
          <w:sz w:val="28"/>
          <w:szCs w:val="28"/>
        </w:rPr>
        <w:t>аших глазах отлетают к небесам.</w:t>
      </w:r>
      <w:bookmarkStart w:id="0" w:name="_GoBack"/>
      <w:bookmarkEnd w:id="0"/>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Неудивительно, что, наигравшись в такие игры, дети начинают во сне в</w:t>
      </w:r>
      <w:r>
        <w:rPr>
          <w:rFonts w:ascii="Times New Roman" w:hAnsi="Times New Roman" w:cs="Times New Roman"/>
          <w:sz w:val="28"/>
          <w:szCs w:val="28"/>
        </w:rPr>
        <w:t>скрикивать и скрежетать зубами.</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Вот как описывает компьютерный журнал игру «Аллоды: печать тайны»: «Миссия десятая. Логово людоедов. Как несложно догадаться, в этой миссии вам придется мучить толстых, волосатых монстров неопрятного вида, в простонародье именуемых людоедами. Опасного ничего нет, а денег можно загрести кучу... По пути вам встретится парочка людоедов, забейте их в полном соответствии с традиционной стратегией забивания крупной дичи... Перед мостом зарежьте еще одного несчастного толстяка, заберите свои скромные сбережения и продолжайте путь... Разные </w:t>
      </w:r>
      <w:proofErr w:type="gramStart"/>
      <w:r w:rsidRPr="00C135F8">
        <w:rPr>
          <w:rFonts w:ascii="Times New Roman" w:hAnsi="Times New Roman" w:cs="Times New Roman"/>
          <w:sz w:val="28"/>
          <w:szCs w:val="28"/>
        </w:rPr>
        <w:t>хрюшки-зверюшки</w:t>
      </w:r>
      <w:proofErr w:type="gramEnd"/>
      <w:r w:rsidRPr="00C135F8">
        <w:rPr>
          <w:rFonts w:ascii="Times New Roman" w:hAnsi="Times New Roman" w:cs="Times New Roman"/>
          <w:sz w:val="28"/>
          <w:szCs w:val="28"/>
        </w:rPr>
        <w:t xml:space="preserve"> вас, я надеюсь, не остановят, а перебить десяток бледно-желтых гоблинов не составит никакого труда...» (повторная с</w:t>
      </w:r>
      <w:r>
        <w:rPr>
          <w:rFonts w:ascii="Times New Roman" w:hAnsi="Times New Roman" w:cs="Times New Roman"/>
          <w:sz w:val="28"/>
          <w:szCs w:val="28"/>
        </w:rPr>
        <w:t>сылка: журнал «Няня» № 9,2002).</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Подобные ужасы не только пугают детей, но и притягивают. В азарте игры ребенок становится кровожадным, ему нравится быть сильным, убивать и мучи</w:t>
      </w:r>
      <w:r>
        <w:rPr>
          <w:rFonts w:ascii="Times New Roman" w:hAnsi="Times New Roman" w:cs="Times New Roman"/>
          <w:sz w:val="28"/>
          <w:szCs w:val="28"/>
        </w:rPr>
        <w:t>ть.</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В западном обществе одной из центральных тем современных психологических исследований является проблема агрессивности несовершеннолетних и </w:t>
      </w:r>
      <w:r>
        <w:rPr>
          <w:rFonts w:ascii="Times New Roman" w:hAnsi="Times New Roman" w:cs="Times New Roman"/>
          <w:sz w:val="28"/>
          <w:szCs w:val="28"/>
        </w:rPr>
        <w:t>связанных с ней правонарушений.</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Есть люди, которые выступают против игр и обвиняют игровую индустрию во всех смертных грехах. Однако данные многочисленных работ на эту тему свидетельствуют о том, что игры с кровожадным содержанием способны стимулировать агрессивность только у детей младшего школьного возраста (6-9 лет). Впрочем, точно так же влияют на детей фильмы, телепрограммы и рекламн</w:t>
      </w:r>
      <w:r>
        <w:rPr>
          <w:rFonts w:ascii="Times New Roman" w:hAnsi="Times New Roman" w:cs="Times New Roman"/>
          <w:sz w:val="28"/>
          <w:szCs w:val="28"/>
        </w:rPr>
        <w:t>ые ролики с элементами насилия.</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b/>
          <w:sz w:val="28"/>
          <w:szCs w:val="28"/>
        </w:rPr>
        <w:t>Картинка из жизни.</w:t>
      </w:r>
      <w:r w:rsidRPr="00C135F8">
        <w:rPr>
          <w:rFonts w:ascii="Times New Roman" w:hAnsi="Times New Roman" w:cs="Times New Roman"/>
          <w:sz w:val="28"/>
          <w:szCs w:val="28"/>
        </w:rPr>
        <w:t xml:space="preserve"> Самая громкая трагедия, связанная с компьютерными играми. Два подростка расстреляли двенадцать одноклассников, учителя и ранили еще несколько человек, разбрасывая самодельные гранаты. После чего покончили жизнь самоубийством. Очевидно, что дети сошли с ума. Однако в любительском фильме, снятом перед последним походом в школу, один из приятелей говорит, что готовящееся действо будет «чем-то вроде гребаного Дума».</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lastRenderedPageBreak/>
        <w:t>Именно эта фраза и сходство инцидента с сюжетом компьютерной игры послужили поводом для иска, который родители погибших детей предъявили к п</w:t>
      </w:r>
      <w:r>
        <w:rPr>
          <w:rFonts w:ascii="Times New Roman" w:hAnsi="Times New Roman" w:cs="Times New Roman"/>
          <w:sz w:val="28"/>
          <w:szCs w:val="28"/>
        </w:rPr>
        <w:t>роизводителям компьютерных игр.</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Конечно же, такие обвинения небезосновательны, но хочется разобраться: на самом ли деле в этом виноваты одни только компьютерные игры? Сколько их за год выходит и сколько людей в них играет? Разве можно сравнить то, что есть в играх, с изобилием ужасов и насилия в кинематографе. Причем там все показано гораздо нагляднее и красочнее, чем в любой даже самой технологически совершенной игре. Не так ли? В фильмах можно увидеть действительно страшные вещи: и то, как надо готовить преступления, и то, как легко и весело убивать людей. Компьютерным игрушкам пока до этого далеко. А кроме кино есть еще и телевидение, где любой криминальный репортаж наглядно демонстрирует способы лишения жизни себе подобных са</w:t>
      </w:r>
      <w:r>
        <w:rPr>
          <w:rFonts w:ascii="Times New Roman" w:hAnsi="Times New Roman" w:cs="Times New Roman"/>
          <w:sz w:val="28"/>
          <w:szCs w:val="28"/>
        </w:rPr>
        <w:t>мыми разнообразными средствами.</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Как же можно обвинить создателя агрессивной игры в том, что ваш ребенок стал кровожадным? Разве не вы сами купили ему эту игру или дали денег на ее покупку? Не вы ли радовались, что ребенок часами играет за компьютером и дает вам, наконец, возможность спокойно поговорить по телефону, почитать газету, посмотреть футбол? Разве не вы виноваты в том, что ему с компьютерными монстрами интересн</w:t>
      </w:r>
      <w:r>
        <w:rPr>
          <w:rFonts w:ascii="Times New Roman" w:hAnsi="Times New Roman" w:cs="Times New Roman"/>
          <w:sz w:val="28"/>
          <w:szCs w:val="28"/>
        </w:rPr>
        <w:t>ее проводить время, чем с вами?</w:t>
      </w:r>
    </w:p>
    <w:p w:rsidR="00C135F8" w:rsidRPr="00C135F8" w:rsidRDefault="00C135F8" w:rsidP="00C135F8">
      <w:pPr>
        <w:spacing w:after="0" w:line="0" w:lineRule="atLeast"/>
        <w:ind w:firstLine="709"/>
        <w:jc w:val="both"/>
        <w:rPr>
          <w:rFonts w:ascii="Times New Roman" w:hAnsi="Times New Roman" w:cs="Times New Roman"/>
          <w:b/>
          <w:sz w:val="28"/>
          <w:szCs w:val="28"/>
        </w:rPr>
      </w:pPr>
      <w:r w:rsidRPr="00C135F8">
        <w:rPr>
          <w:rFonts w:ascii="Times New Roman" w:hAnsi="Times New Roman" w:cs="Times New Roman"/>
          <w:b/>
          <w:sz w:val="28"/>
          <w:szCs w:val="28"/>
        </w:rPr>
        <w:t>Внимание, родители! Неустойчивую психику маленького ребенка постарайтесь максимально долго оберегать от дейст</w:t>
      </w:r>
      <w:r>
        <w:rPr>
          <w:rFonts w:ascii="Times New Roman" w:hAnsi="Times New Roman" w:cs="Times New Roman"/>
          <w:b/>
          <w:sz w:val="28"/>
          <w:szCs w:val="28"/>
        </w:rPr>
        <w:t>вительно жестоких сцен в играх.</w:t>
      </w: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Если в вашей семье старший сын или папа обожают попалить по монстрам, на экране дым столбом, кровь фонтанами, а из динамиков несутся душераздирающие стоны и непрерывная стрельба – не позволяйте малышу находиться рядом с компьютером. Но от отца или брата, занимающегося «постройкой нового города» или сидящего за «штурвалом космического корабля», возможно, отгонять ребенка и не стоит.</w:t>
      </w:r>
      <w:r>
        <w:rPr>
          <w:rFonts w:ascii="Times New Roman" w:hAnsi="Times New Roman" w:cs="Times New Roman"/>
          <w:sz w:val="28"/>
          <w:szCs w:val="28"/>
        </w:rPr>
        <w:t xml:space="preserve"> Из всего можно извлечь пользу.</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b/>
          <w:sz w:val="28"/>
          <w:szCs w:val="28"/>
        </w:rPr>
        <w:t>Картинка из жизни.</w:t>
      </w:r>
      <w:r w:rsidRPr="00C135F8">
        <w:rPr>
          <w:rFonts w:ascii="Times New Roman" w:hAnsi="Times New Roman" w:cs="Times New Roman"/>
          <w:sz w:val="28"/>
          <w:szCs w:val="28"/>
        </w:rPr>
        <w:t xml:space="preserve"> Рассказывает мама 4-летнего Илюши: </w:t>
      </w:r>
      <w:proofErr w:type="gramStart"/>
      <w:r w:rsidRPr="00C135F8">
        <w:rPr>
          <w:rFonts w:ascii="Times New Roman" w:hAnsi="Times New Roman" w:cs="Times New Roman"/>
          <w:sz w:val="28"/>
          <w:szCs w:val="28"/>
        </w:rPr>
        <w:t>«Папина игра в «</w:t>
      </w:r>
      <w:proofErr w:type="spellStart"/>
      <w:r w:rsidRPr="00C135F8">
        <w:rPr>
          <w:rFonts w:ascii="Times New Roman" w:hAnsi="Times New Roman" w:cs="Times New Roman"/>
          <w:sz w:val="28"/>
          <w:szCs w:val="28"/>
        </w:rPr>
        <w:t>Parkan</w:t>
      </w:r>
      <w:proofErr w:type="spellEnd"/>
      <w:r w:rsidRPr="00C135F8">
        <w:rPr>
          <w:rFonts w:ascii="Times New Roman" w:hAnsi="Times New Roman" w:cs="Times New Roman"/>
          <w:sz w:val="28"/>
          <w:szCs w:val="28"/>
        </w:rPr>
        <w:t>» стала для нашего сына началом бесед об астрономии, а кроме того, он резко начал выговаривать букву «Р», нарисовал несколько потрясающих космических пейзажей и раскрасил и вырезал бесчисленное множество роботов и космических кораблей, которые мама терпеливо срисовала с сопровождающей игру книжицы (Илюше было четыре года, и он быстро научился пользоваться ножницами).</w:t>
      </w:r>
      <w:proofErr w:type="gramEnd"/>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b/>
          <w:color w:val="FF0000"/>
          <w:sz w:val="28"/>
          <w:szCs w:val="28"/>
        </w:rPr>
      </w:pPr>
      <w:r w:rsidRPr="00C135F8">
        <w:rPr>
          <w:rFonts w:ascii="Times New Roman" w:hAnsi="Times New Roman" w:cs="Times New Roman"/>
          <w:b/>
          <w:color w:val="FF0000"/>
          <w:sz w:val="28"/>
          <w:szCs w:val="28"/>
        </w:rPr>
        <w:t>Замкнутость</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Компьютер дает ребенку возможность перенестись в другой мир, который можно увидеть, с которым можно поиграть. В то же время ребенок все больше отвергает реальный мир, где ему грозят ошибки, неуспех, негативные оценки и необходимость что-то менять в себе. В «реале», столкнувшись с препятствиями, ему вряд ли удастся преодолеть их теми же способами, что и в играх. Уход в виртуальную «действительность» может сформировать у ребенка психологическую зависимость от компьютера. Особенно это опасно для </w:t>
      </w:r>
      <w:r w:rsidRPr="00C135F8">
        <w:rPr>
          <w:rFonts w:ascii="Times New Roman" w:hAnsi="Times New Roman" w:cs="Times New Roman"/>
          <w:sz w:val="28"/>
          <w:szCs w:val="28"/>
        </w:rPr>
        <w:lastRenderedPageBreak/>
        <w:t xml:space="preserve">застенчивых детей. Общение с окружающими требует от них слишком сильного психоэмоционального напряжения, ставит их в ситуацию </w:t>
      </w:r>
      <w:proofErr w:type="spellStart"/>
      <w:r w:rsidRPr="00C135F8">
        <w:rPr>
          <w:rFonts w:ascii="Times New Roman" w:hAnsi="Times New Roman" w:cs="Times New Roman"/>
          <w:sz w:val="28"/>
          <w:szCs w:val="28"/>
        </w:rPr>
        <w:t>дистресса</w:t>
      </w:r>
      <w:proofErr w:type="spellEnd"/>
      <w:r w:rsidRPr="00C135F8">
        <w:rPr>
          <w:rFonts w:ascii="Times New Roman" w:hAnsi="Times New Roman" w:cs="Times New Roman"/>
          <w:sz w:val="28"/>
          <w:szCs w:val="28"/>
        </w:rPr>
        <w:t>, и тогда на смену реальному общению приходит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псевдообщение</w:t>
      </w:r>
      <w:proofErr w:type="spellEnd"/>
      <w:r>
        <w:rPr>
          <w:rFonts w:ascii="Times New Roman" w:hAnsi="Times New Roman" w:cs="Times New Roman"/>
          <w:sz w:val="28"/>
          <w:szCs w:val="28"/>
        </w:rPr>
        <w:t xml:space="preserve"> – с компьютером.</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Ребенок, играющий в компьютерную игру, имеет прекрасную возможность почувствовать себя сильнее, смелее, красивее. Словно по волшебству, он становится настоящим героем! Игры открывают для него новый мир. Там ребенок чувствует себя великим полководцем, космическим воином; он учится хитрости, ловкости, смело</w:t>
      </w:r>
      <w:r>
        <w:rPr>
          <w:rFonts w:ascii="Times New Roman" w:hAnsi="Times New Roman" w:cs="Times New Roman"/>
          <w:sz w:val="28"/>
          <w:szCs w:val="28"/>
        </w:rPr>
        <w:t>сти и мудрости, но не реальной.</w:t>
      </w:r>
    </w:p>
    <w:p w:rsidR="00C135F8" w:rsidRPr="00C135F8" w:rsidRDefault="00C135F8" w:rsidP="00C135F8">
      <w:pPr>
        <w:spacing w:after="0" w:line="0" w:lineRule="atLeast"/>
        <w:ind w:firstLine="709"/>
        <w:jc w:val="both"/>
        <w:rPr>
          <w:rFonts w:ascii="Times New Roman" w:hAnsi="Times New Roman" w:cs="Times New Roman"/>
          <w:sz w:val="28"/>
          <w:szCs w:val="28"/>
        </w:rPr>
      </w:pPr>
      <w:proofErr w:type="gramStart"/>
      <w:r w:rsidRPr="00C135F8">
        <w:rPr>
          <w:rFonts w:ascii="Times New Roman" w:hAnsi="Times New Roman" w:cs="Times New Roman"/>
          <w:sz w:val="28"/>
          <w:szCs w:val="28"/>
        </w:rPr>
        <w:t>Это все в его мыслях и мечтах: повелитель галактик, самый быстрый гонщик, самый бесстрашный летчик, строитель, исследователь, первооткрыватель, архитектор и т. д., и т. п. Если в виртуальном мире все происходит так, как х</w:t>
      </w:r>
      <w:r>
        <w:rPr>
          <w:rFonts w:ascii="Times New Roman" w:hAnsi="Times New Roman" w:cs="Times New Roman"/>
          <w:sz w:val="28"/>
          <w:szCs w:val="28"/>
        </w:rPr>
        <w:t>очет он, зачем оттуда выходить?</w:t>
      </w:r>
      <w:proofErr w:type="gramEnd"/>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Чтобы избежать замкнутости ребенка, больше разговаривайте с ним, интересуйтесь его чувствами и впечатлениями и акцентируйте его внимание на положительных эмоциях, связанных с событиями реальной жизни. Позже он сам поймет, что мир вокруг него более красочный и интересны</w:t>
      </w:r>
      <w:r>
        <w:rPr>
          <w:rFonts w:ascii="Times New Roman" w:hAnsi="Times New Roman" w:cs="Times New Roman"/>
          <w:sz w:val="28"/>
          <w:szCs w:val="28"/>
        </w:rPr>
        <w:t>й, чем компьютерная реальность.</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Если действительность, окружающая вашего ребенка, достаточно эмоционально окрашена, если у вас с ним теплые, доверительные отношения, ему не захочется сбежать в виртуальные миры.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b/>
          <w:color w:val="FF0000"/>
          <w:sz w:val="28"/>
          <w:szCs w:val="28"/>
        </w:rPr>
      </w:pPr>
      <w:r w:rsidRPr="00C135F8">
        <w:rPr>
          <w:rFonts w:ascii="Times New Roman" w:hAnsi="Times New Roman" w:cs="Times New Roman"/>
          <w:b/>
          <w:color w:val="FF0000"/>
          <w:sz w:val="28"/>
          <w:szCs w:val="28"/>
        </w:rPr>
        <w:t>Уход от реальных законов</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Еще одна опасность кроется в условности «жизни и смерти» компьютерного героя, того, с кем ребенок по ходу игры невольно начинает себя отождествлять. Пять жизней израсходовано, но есть еще шестая и можно выиграть седьмую, восьмую и т. д. Смерти не существует: умерев, ты можешь «вос</w:t>
      </w:r>
      <w:r>
        <w:rPr>
          <w:rFonts w:ascii="Times New Roman" w:hAnsi="Times New Roman" w:cs="Times New Roman"/>
          <w:sz w:val="28"/>
          <w:szCs w:val="28"/>
        </w:rPr>
        <w:t>креснуть» и все начать сначала.</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Отсутствие логической связи, причинно-следственных отношений, ощущения необратимости смерти, в конце концов, тоже влияет на сознание и подсознание ребенка. Не в этом ли </w:t>
      </w:r>
      <w:r>
        <w:rPr>
          <w:rFonts w:ascii="Times New Roman" w:hAnsi="Times New Roman" w:cs="Times New Roman"/>
          <w:sz w:val="28"/>
          <w:szCs w:val="28"/>
        </w:rPr>
        <w:t>причина роста детского суицида?</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Почему дети, вполне вроде бы благополучные, не из-за замечания в дневнике и даже не из-за несчастной любви, в одиночку и компаниями слетают с крыш многоэтажек? Просто так... Может быть, они думают, что не разобьются, а встанут и пойдут дальше, или им кажется, что у них в запасе еще пять-шесть жизней... По крайней мере, такую гипотезу неоднократно высказывали психологи, комментируя случаи «бес</w:t>
      </w:r>
      <w:r>
        <w:rPr>
          <w:rFonts w:ascii="Times New Roman" w:hAnsi="Times New Roman" w:cs="Times New Roman"/>
          <w:sz w:val="28"/>
          <w:szCs w:val="28"/>
        </w:rPr>
        <w:t>причинного» самоубийства детей.</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В уходе ребенка в виртуальную реальность таится определенная опасность для его психи</w:t>
      </w:r>
      <w:r>
        <w:rPr>
          <w:rFonts w:ascii="Times New Roman" w:hAnsi="Times New Roman" w:cs="Times New Roman"/>
          <w:sz w:val="28"/>
          <w:szCs w:val="28"/>
        </w:rPr>
        <w:t>ческого здоровья, это очевидно.</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Но и сам уход, в свою очередь, может быть сигналом неблагополучия отношения ребенка с реальным миром. Если в реальной жизни он имеет достойную альтернативу виртуальным мирам – понимающих, любящих родителей, друзей, разнообразные интересы, – то вряд ли в одночасье бросит все это ради компьютера.</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 </w:t>
      </w:r>
    </w:p>
    <w:p w:rsidR="00C135F8" w:rsidRPr="00C135F8" w:rsidRDefault="00C135F8" w:rsidP="00C135F8">
      <w:pPr>
        <w:spacing w:after="0" w:line="0" w:lineRule="atLeast"/>
        <w:ind w:firstLine="709"/>
        <w:jc w:val="both"/>
        <w:rPr>
          <w:rFonts w:ascii="Times New Roman" w:hAnsi="Times New Roman" w:cs="Times New Roman"/>
          <w:b/>
          <w:sz w:val="28"/>
          <w:szCs w:val="28"/>
        </w:rPr>
      </w:pPr>
      <w:r w:rsidRPr="00C135F8">
        <w:rPr>
          <w:rFonts w:ascii="Times New Roman" w:hAnsi="Times New Roman" w:cs="Times New Roman"/>
          <w:b/>
          <w:sz w:val="28"/>
          <w:szCs w:val="28"/>
        </w:rPr>
        <w:lastRenderedPageBreak/>
        <w:t>Внимание, родители! Раз ваш ребенок «уходит» в виртуальный мир, значит, вам необходимо разобраться, чего ему не хватает</w:t>
      </w:r>
      <w:r w:rsidRPr="00C135F8">
        <w:rPr>
          <w:rFonts w:ascii="Times New Roman" w:hAnsi="Times New Roman" w:cs="Times New Roman"/>
          <w:b/>
          <w:sz w:val="28"/>
          <w:szCs w:val="28"/>
        </w:rPr>
        <w:t xml:space="preserve"> в окружающей действительности.</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 xml:space="preserve">По данным Интернета, психологами в течение 5 месяцев проводилось исследование влияния компьютерных игр на пользователей 9-16 лет. Оно показало, что «введение компьютерных игр в структуру увлечений изменяет предпочтения других видов досуговой активности и их интенсивность лишь на несколько недель; в течение трех месяцев у большинства пользователей восстанавливается прежняя структура хобби. Интересен и другой результат, который опровергает </w:t>
      </w:r>
      <w:proofErr w:type="gramStart"/>
      <w:r w:rsidRPr="00C135F8">
        <w:rPr>
          <w:rFonts w:ascii="Times New Roman" w:hAnsi="Times New Roman" w:cs="Times New Roman"/>
          <w:sz w:val="28"/>
          <w:szCs w:val="28"/>
        </w:rPr>
        <w:t>расхожее</w:t>
      </w:r>
      <w:proofErr w:type="gramEnd"/>
      <w:r w:rsidRPr="00C135F8">
        <w:rPr>
          <w:rFonts w:ascii="Times New Roman" w:hAnsi="Times New Roman" w:cs="Times New Roman"/>
          <w:sz w:val="28"/>
          <w:szCs w:val="28"/>
        </w:rPr>
        <w:t xml:space="preserve"> мнение: у игроков в компьютерные игры, по сравнению с их сверстниками, наблюдается более адаптивное социальное поведение. У подростков не обнаружили и серьезных нарушений психической деятельности или симпто</w:t>
      </w:r>
      <w:r>
        <w:rPr>
          <w:rFonts w:ascii="Times New Roman" w:hAnsi="Times New Roman" w:cs="Times New Roman"/>
          <w:sz w:val="28"/>
          <w:szCs w:val="28"/>
        </w:rPr>
        <w:t>мов «компьютерной зависимости».</w:t>
      </w:r>
    </w:p>
    <w:p w:rsidR="00C135F8" w:rsidRPr="00C135F8" w:rsidRDefault="00C135F8" w:rsidP="00C135F8">
      <w:pPr>
        <w:spacing w:after="0" w:line="0" w:lineRule="atLeast"/>
        <w:ind w:firstLine="709"/>
        <w:jc w:val="both"/>
        <w:rPr>
          <w:rFonts w:ascii="Times New Roman" w:hAnsi="Times New Roman" w:cs="Times New Roman"/>
          <w:sz w:val="28"/>
          <w:szCs w:val="28"/>
        </w:rPr>
      </w:pPr>
      <w:r w:rsidRPr="00C135F8">
        <w:rPr>
          <w:rFonts w:ascii="Times New Roman" w:hAnsi="Times New Roman" w:cs="Times New Roman"/>
          <w:sz w:val="28"/>
          <w:szCs w:val="28"/>
        </w:rPr>
        <w:t>Таким образом, это исследование еще раз подтверждает, что «</w:t>
      </w:r>
      <w:proofErr w:type="gramStart"/>
      <w:r w:rsidRPr="00C135F8">
        <w:rPr>
          <w:rFonts w:ascii="Times New Roman" w:hAnsi="Times New Roman" w:cs="Times New Roman"/>
          <w:sz w:val="28"/>
          <w:szCs w:val="28"/>
        </w:rPr>
        <w:t>компьютерная</w:t>
      </w:r>
      <w:proofErr w:type="gramEnd"/>
      <w:r w:rsidRPr="00C135F8">
        <w:rPr>
          <w:rFonts w:ascii="Times New Roman" w:hAnsi="Times New Roman" w:cs="Times New Roman"/>
          <w:sz w:val="28"/>
          <w:szCs w:val="28"/>
        </w:rPr>
        <w:t xml:space="preserve"> зависимость» является не правилом, а скорее исключением. Ей подвержены в основном те дети, которые испытывают дискомфорт при встрече с реальностью.</w:t>
      </w:r>
    </w:p>
    <w:p w:rsidR="00C135F8" w:rsidRDefault="00C135F8" w:rsidP="00C135F8">
      <w:pPr>
        <w:spacing w:after="0" w:line="0" w:lineRule="atLeast"/>
        <w:ind w:firstLine="709"/>
        <w:jc w:val="both"/>
        <w:rPr>
          <w:rFonts w:ascii="Times New Roman" w:hAnsi="Times New Roman" w:cs="Times New Roman"/>
          <w:sz w:val="28"/>
          <w:szCs w:val="28"/>
        </w:rPr>
      </w:pPr>
    </w:p>
    <w:p w:rsidR="00FE6813" w:rsidRPr="00C135F8" w:rsidRDefault="00C135F8" w:rsidP="00C135F8">
      <w:pPr>
        <w:spacing w:after="0" w:line="0" w:lineRule="atLeast"/>
        <w:ind w:firstLine="709"/>
        <w:jc w:val="both"/>
        <w:rPr>
          <w:rFonts w:ascii="Times New Roman" w:hAnsi="Times New Roman" w:cs="Times New Roman"/>
          <w:color w:val="365F91" w:themeColor="accent1" w:themeShade="BF"/>
          <w:sz w:val="28"/>
          <w:szCs w:val="28"/>
          <w:u w:val="single"/>
        </w:rPr>
      </w:pPr>
      <w:r w:rsidRPr="00C135F8">
        <w:rPr>
          <w:rFonts w:ascii="Times New Roman" w:hAnsi="Times New Roman" w:cs="Times New Roman"/>
          <w:color w:val="365F91" w:themeColor="accent1" w:themeShade="BF"/>
          <w:sz w:val="28"/>
          <w:szCs w:val="28"/>
        </w:rPr>
        <w:t xml:space="preserve">Источник: </w:t>
      </w:r>
      <w:r>
        <w:rPr>
          <w:rFonts w:ascii="Times New Roman" w:hAnsi="Times New Roman" w:cs="Times New Roman"/>
          <w:color w:val="365F91" w:themeColor="accent1" w:themeShade="BF"/>
          <w:sz w:val="28"/>
          <w:szCs w:val="28"/>
          <w:u w:val="single"/>
        </w:rPr>
        <w:fldChar w:fldCharType="begin"/>
      </w:r>
      <w:r>
        <w:rPr>
          <w:rFonts w:ascii="Times New Roman" w:hAnsi="Times New Roman" w:cs="Times New Roman"/>
          <w:color w:val="365F91" w:themeColor="accent1" w:themeShade="BF"/>
          <w:sz w:val="28"/>
          <w:szCs w:val="28"/>
          <w:u w:val="single"/>
        </w:rPr>
        <w:instrText xml:space="preserve"> HYPERLINK "http://os39inf.ucoz.ru/index/roditeljam/0-47" </w:instrText>
      </w:r>
      <w:r>
        <w:rPr>
          <w:rFonts w:ascii="Times New Roman" w:hAnsi="Times New Roman" w:cs="Times New Roman"/>
          <w:color w:val="365F91" w:themeColor="accent1" w:themeShade="BF"/>
          <w:sz w:val="28"/>
          <w:szCs w:val="28"/>
          <w:u w:val="single"/>
        </w:rPr>
      </w:r>
      <w:r>
        <w:rPr>
          <w:rFonts w:ascii="Times New Roman" w:hAnsi="Times New Roman" w:cs="Times New Roman"/>
          <w:color w:val="365F91" w:themeColor="accent1" w:themeShade="BF"/>
          <w:sz w:val="28"/>
          <w:szCs w:val="28"/>
          <w:u w:val="single"/>
        </w:rPr>
        <w:fldChar w:fldCharType="separate"/>
      </w:r>
      <w:r w:rsidRPr="00C135F8">
        <w:rPr>
          <w:rStyle w:val="a3"/>
          <w:rFonts w:ascii="Times New Roman" w:hAnsi="Times New Roman" w:cs="Times New Roman"/>
          <w:color w:val="0000BF" w:themeColor="hyperlink" w:themeShade="BF"/>
          <w:sz w:val="28"/>
          <w:szCs w:val="28"/>
        </w:rPr>
        <w:t>http://os39inf.ucoz.ru/index/roditeljam/0-47</w:t>
      </w:r>
      <w:r>
        <w:rPr>
          <w:rFonts w:ascii="Times New Roman" w:hAnsi="Times New Roman" w:cs="Times New Roman"/>
          <w:color w:val="365F91" w:themeColor="accent1" w:themeShade="BF"/>
          <w:sz w:val="28"/>
          <w:szCs w:val="28"/>
          <w:u w:val="single"/>
        </w:rPr>
        <w:fldChar w:fldCharType="end"/>
      </w:r>
    </w:p>
    <w:sectPr w:rsidR="00FE6813" w:rsidRPr="00C135F8" w:rsidSect="00C135F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33"/>
    <w:rsid w:val="00277433"/>
    <w:rsid w:val="00C135F8"/>
    <w:rsid w:val="00FE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2012-10-20T10:21:00Z</dcterms:created>
  <dcterms:modified xsi:type="dcterms:W3CDTF">2012-10-20T10:26:00Z</dcterms:modified>
</cp:coreProperties>
</file>