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1E" w:rsidRDefault="00A2311E" w:rsidP="00A2311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Нравственный комментарий при изучении повести Н. В. Гоголя «Тарас </w:t>
      </w:r>
      <w:proofErr w:type="spellStart"/>
      <w:r>
        <w:rPr>
          <w:b/>
          <w:sz w:val="24"/>
          <w:szCs w:val="24"/>
        </w:rPr>
        <w:t>Бульба</w:t>
      </w:r>
      <w:proofErr w:type="spellEnd"/>
      <w:r>
        <w:rPr>
          <w:b/>
          <w:sz w:val="24"/>
          <w:szCs w:val="24"/>
        </w:rPr>
        <w:t>» как один из путей этического воспитания восьмиклассников</w:t>
      </w:r>
      <w:r>
        <w:rPr>
          <w:sz w:val="24"/>
          <w:szCs w:val="24"/>
        </w:rPr>
        <w:t>.</w:t>
      </w:r>
    </w:p>
    <w:p w:rsidR="00A2311E" w:rsidRDefault="00A2311E" w:rsidP="00A2311E">
      <w:pPr>
        <w:rPr>
          <w:sz w:val="24"/>
          <w:szCs w:val="24"/>
        </w:rPr>
      </w:pPr>
      <w:r>
        <w:rPr>
          <w:sz w:val="24"/>
          <w:szCs w:val="24"/>
        </w:rPr>
        <w:t>Нравственный комментарий  помогает ученикам  не только правильно оценивать события и  поступки героев литературного произведения, но и побуждает задуматься над поведением человека вообще, над собственным поведением, а  эти раздумья очень важны для формирования личности и взглядов подростка.</w:t>
      </w:r>
    </w:p>
    <w:p w:rsidR="00A2311E" w:rsidRDefault="00A2311E" w:rsidP="00A2311E">
      <w:pPr>
        <w:rPr>
          <w:sz w:val="24"/>
          <w:szCs w:val="24"/>
        </w:rPr>
      </w:pPr>
      <w:r>
        <w:rPr>
          <w:sz w:val="24"/>
          <w:szCs w:val="24"/>
        </w:rPr>
        <w:t xml:space="preserve">Повесть «Тарас </w:t>
      </w:r>
      <w:proofErr w:type="spellStart"/>
      <w:r>
        <w:rPr>
          <w:sz w:val="24"/>
          <w:szCs w:val="24"/>
        </w:rPr>
        <w:t>Бульба</w:t>
      </w:r>
      <w:proofErr w:type="spellEnd"/>
      <w:r>
        <w:rPr>
          <w:sz w:val="24"/>
          <w:szCs w:val="24"/>
        </w:rPr>
        <w:t xml:space="preserve">» интересна тем, что в ней дан образ народа – носителя высокой морали, истинной человечности. При работе над произведением постепенно, от главы к главе, накапливается  материал, раскрывающий нравственный облик героев. При знакомстве с первой главой надо помочь ребятам почувствовать своеобразие эпохи, такой далёкой от нас, так не похожей на </w:t>
      </w:r>
      <w:proofErr w:type="gramStart"/>
      <w:r>
        <w:rPr>
          <w:sz w:val="24"/>
          <w:szCs w:val="24"/>
        </w:rPr>
        <w:t>нашу</w:t>
      </w:r>
      <w:proofErr w:type="gram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С разговора о том, чем нова для них жизнь, с которой они начали знакомиться, читая повесть, и стоит начать беседу.</w:t>
      </w:r>
      <w:r>
        <w:rPr>
          <w:sz w:val="24"/>
          <w:szCs w:val="24"/>
        </w:rPr>
        <w:t xml:space="preserve"> Ребята легко подмечают и необычность встречи Тараса с сыновьями, и своеобразие убранства его дома. Обращают внимание на особое положение женщин в казацкой семье. </w:t>
      </w:r>
      <w:r>
        <w:rPr>
          <w:b/>
          <w:sz w:val="24"/>
          <w:szCs w:val="24"/>
        </w:rPr>
        <w:t>Беседа о своеобразии быта естественно вызывает вопрос: что же это за жизнь, чем жили казаки, что было главным в их жизни?</w:t>
      </w:r>
      <w:r>
        <w:rPr>
          <w:sz w:val="24"/>
          <w:szCs w:val="24"/>
        </w:rPr>
        <w:t xml:space="preserve"> Так мы приходим к мысли о том, что это была эпоха постоянных войн, что казаки –  прежде всего воины. </w:t>
      </w:r>
      <w:r>
        <w:rPr>
          <w:b/>
          <w:sz w:val="24"/>
          <w:szCs w:val="24"/>
        </w:rPr>
        <w:t xml:space="preserve">Но важно знать, </w:t>
      </w:r>
      <w:proofErr w:type="gramStart"/>
      <w:r>
        <w:rPr>
          <w:b/>
          <w:sz w:val="24"/>
          <w:szCs w:val="24"/>
        </w:rPr>
        <w:t>за</w:t>
      </w:r>
      <w:proofErr w:type="gramEnd"/>
      <w:r>
        <w:rPr>
          <w:b/>
          <w:sz w:val="24"/>
          <w:szCs w:val="24"/>
        </w:rPr>
        <w:t xml:space="preserve"> что воевали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казаки, за что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воевал Тарас? </w:t>
      </w:r>
      <w:r>
        <w:rPr>
          <w:sz w:val="24"/>
          <w:szCs w:val="24"/>
        </w:rPr>
        <w:t xml:space="preserve">Постановка этого вопроса потребует работы над авторской характеристикой Тараса. Здесь важно перечитать и продумать с ребятами каждое предложение. Тарасом руководила любовь к родине, национальная гордость, уважение к национальным обычаям и традициям («положил себе правилом, что в трёх случаях всегда следует взяться за саблю, именно: когда комиссары не уважили в чём старшин и стояли перед ними в шапках; когда поглумились над православием и не почтили </w:t>
      </w:r>
      <w:proofErr w:type="spellStart"/>
      <w:r>
        <w:rPr>
          <w:sz w:val="24"/>
          <w:szCs w:val="24"/>
        </w:rPr>
        <w:t>предковского</w:t>
      </w:r>
      <w:proofErr w:type="spellEnd"/>
      <w:r>
        <w:rPr>
          <w:sz w:val="24"/>
          <w:szCs w:val="24"/>
        </w:rPr>
        <w:t xml:space="preserve"> закона и, наконец, когда враги были </w:t>
      </w:r>
      <w:proofErr w:type="spellStart"/>
      <w:r>
        <w:rPr>
          <w:sz w:val="24"/>
          <w:szCs w:val="24"/>
        </w:rPr>
        <w:t>бусурманы</w:t>
      </w:r>
      <w:proofErr w:type="spellEnd"/>
      <w:r>
        <w:rPr>
          <w:sz w:val="24"/>
          <w:szCs w:val="24"/>
        </w:rPr>
        <w:t xml:space="preserve"> и турки…»), стремление к справедливости («самовольно входил в сёла, где жаловались на притеснения арендаторов и на прибавку новых пошлин с дыма»). Тарас воевал именно с теми из товарищей, которые не уважали, не хранили национальных обычаев. Такой же путь предназначает </w:t>
      </w:r>
      <w:proofErr w:type="spellStart"/>
      <w:r>
        <w:rPr>
          <w:sz w:val="24"/>
          <w:szCs w:val="24"/>
        </w:rPr>
        <w:t>Бульба</w:t>
      </w:r>
      <w:proofErr w:type="spellEnd"/>
      <w:r>
        <w:rPr>
          <w:sz w:val="24"/>
          <w:szCs w:val="24"/>
        </w:rPr>
        <w:t xml:space="preserve"> и своим сыновьям (тост Тараса при встрече с сыновьями и благословление на дорогу в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ечь). </w:t>
      </w:r>
      <w:r>
        <w:rPr>
          <w:b/>
          <w:sz w:val="24"/>
          <w:szCs w:val="24"/>
        </w:rPr>
        <w:t>Подводя итог беседе, учитель подчеркнёт важную мысль, что ценность человеческой жизни, её значение определяются тем, ради чего живёт человек, каков смысл его жизни, что для него является главным.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Тараса главным была борьба за родину, поэтому он сразу вызывает уважение читателя. Такого человека можно считать настоящим.</w:t>
      </w:r>
    </w:p>
    <w:p w:rsidR="00A2311E" w:rsidRDefault="00A2311E" w:rsidP="00A2311E">
      <w:pPr>
        <w:rPr>
          <w:sz w:val="24"/>
          <w:szCs w:val="24"/>
        </w:rPr>
      </w:pPr>
      <w:r>
        <w:rPr>
          <w:b/>
          <w:sz w:val="24"/>
          <w:szCs w:val="24"/>
        </w:rPr>
        <w:t>Спрашивая детей, чем им понравился Тарас в первой сцене</w:t>
      </w:r>
      <w:r>
        <w:rPr>
          <w:sz w:val="24"/>
          <w:szCs w:val="24"/>
        </w:rPr>
        <w:t xml:space="preserve">, выясняем и такие привлекательные черты Тараса, как жизнерадостность, энергичность, весёлость. Учитель вновь подчёркивает, что и эти качества присущи человеку, который знает, для чего он живёт. Дети отмечают и такую черту Тараса, как грубоватость. </w:t>
      </w:r>
      <w:r>
        <w:rPr>
          <w:b/>
          <w:sz w:val="24"/>
          <w:szCs w:val="24"/>
        </w:rPr>
        <w:t xml:space="preserve">Учитель ставит вопрос: «Можно ли считать настоящим человека, которому свойственна грубоватость?» </w:t>
      </w:r>
      <w:r>
        <w:rPr>
          <w:sz w:val="24"/>
          <w:szCs w:val="24"/>
        </w:rPr>
        <w:t xml:space="preserve">Обычно дети отвечают: «Нет». Тогда надо обратить внимание на то, что внешняя грубость Тараса, проявляющаяся в обращении с сыновьями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особенно с женой, не есть выражение грубости его сердца, но является порождением нравов той суровой эпохи. На этом </w:t>
      </w:r>
      <w:r>
        <w:rPr>
          <w:sz w:val="24"/>
          <w:szCs w:val="24"/>
        </w:rPr>
        <w:lastRenderedPageBreak/>
        <w:t xml:space="preserve">следует остановиться обязательно, </w:t>
      </w:r>
      <w:r>
        <w:rPr>
          <w:b/>
          <w:sz w:val="24"/>
          <w:szCs w:val="24"/>
        </w:rPr>
        <w:t>ибо задача воспитания внимательности, чуткости к человеку является одной из основных в формировании характера подрастающего поколения.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 важно воспитание внимательного и заботливого отношения к матери.</w:t>
      </w:r>
      <w:r>
        <w:rPr>
          <w:sz w:val="24"/>
          <w:szCs w:val="24"/>
        </w:rPr>
        <w:t xml:space="preserve"> Поэтому большое значение приобретает осмысление лирического повествования, посвящённого матери. Необходимо пробудить в детях сострадание к матери-казачке, и это чувство заставит их задуматься над отношением к матери вообще. Повествование, посвящённое матери, лирично в лучшем смысле этого слова, и этот лиризм надо помочь почувствовать ученикам. Поэтому лучше всего дать эту часть текста в комментарии учителя. Гоголевское описание проникнуто нежностью и жалостью. Общий лирический тон отрывка задаётся с первой фразы: «Одна бедная мать не спала». В эпитете «бедная» уже выражено авторское чувство. В самом характере трепетного движения матери, приникшей к изголовью дорогих сыновей своих, выражается вся сила  её нежности. Но суровы были люди той эпохи, не любили они проявлять своих чувств, и это побуждало и женщину-мать сдерживать свои горячие порывы: это ведь могло не понравиться сыновьям её. Единственно, на что она решается, - это расчесать их кудри и поплакать над ними, да и то незаметно. И только взор её, устремлённый на дорогих детей, выражает всю силу любви. У писателя органично рождается приём усиления: «глядела на них вся, глядела всеми чувствами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вся превратилась в одно зрение…» Автор от себя передаёт чувства матери, которые она не сможет выразить: « Она вскормила их собственной грудью; она взрастила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взлелеяла их – и только на один миг видит перед собою». А вслед за авторским голосом звучит голос самой матери: «Сыны мои, сыны мои милые! Что будет с вами? Что ждёт вас?» Голос автора сливается с голосом героини, потому что он понимает и любит её. Поэтому описание матери, сидящей над спящими сыновьями, очень естественно перерастает в авторское отступление, размышление о судьбе женщины той эпохи: «В самом деле она была жалка, как всякая женщина того удалого века». Повторы, усиления, поэтические сравнения, используемые в этом размышлении, придают  ему особую лирическую взволнованность. Чувство писателя и его героини не всегда отличишь одно от другого: «Её сыновей, её милых сыновей берут от неё, берут для того, чтобы не увидеть их никогда! Кто знает, может быть, при первой битве татарин срубит им головы, и она не будет знать, где лежат брошенные тела 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расклюёт хищная подорожная птица, и за каждый кусочек которых, за каждую каплю крови она отдала бы всё». Что это? Авторские слова? Или крик души матери? Трудно сказать. Авторское рассуждение снова переходит в описание: «Рыдая, глядела она им в очи, которые всемогущий сон начал уже смыкать…» Думается, что комментарий в таком духе позволит избежать всяких назидательных разговоров с детьми  об отношении к матери и как нельзя лучше решит одну из важных задач этического воспитания.</w:t>
      </w:r>
    </w:p>
    <w:p w:rsidR="00A2311E" w:rsidRDefault="00A2311E" w:rsidP="00A2311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Следует обязательно отметить, что Тарас с  сыновьями не остались равнодушными к страданиям матери. «Молодые казаки ехали смутно и удерживали слёзы, боясь отца своего, который, однако же,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своей стороны тоже был несколько смущён, хотя не старался этого показывать». Следовательно, отношение казака к жене не было выражением чёрствости его сердца, а было выражением нравов эпохи, когда семейная </w:t>
      </w:r>
      <w:r>
        <w:rPr>
          <w:sz w:val="24"/>
          <w:szCs w:val="24"/>
        </w:rPr>
        <w:lastRenderedPageBreak/>
        <w:t xml:space="preserve">жизнь должна была приноситься в жертву во имя борьбы. Поэтому суровость Тараса в </w:t>
      </w:r>
      <w:r>
        <w:rPr>
          <w:b/>
          <w:sz w:val="24"/>
          <w:szCs w:val="24"/>
        </w:rPr>
        <w:t>семье не мешает нам считать его хорошим, настоящим человеком.</w:t>
      </w:r>
    </w:p>
    <w:p w:rsidR="00A2311E" w:rsidRDefault="00A2311E" w:rsidP="00A2311E">
      <w:pPr>
        <w:rPr>
          <w:sz w:val="24"/>
          <w:szCs w:val="24"/>
        </w:rPr>
      </w:pPr>
      <w:r>
        <w:rPr>
          <w:b/>
          <w:sz w:val="24"/>
          <w:szCs w:val="24"/>
        </w:rPr>
        <w:t>При работе над второй главой повести ставим перед детьми задачу определить своё отношение к братьям по рассказу об их жизни в бурсе, найти их черты, вызывающие уважение или порицание.</w:t>
      </w:r>
      <w:r>
        <w:rPr>
          <w:sz w:val="24"/>
          <w:szCs w:val="24"/>
        </w:rPr>
        <w:t xml:space="preserve"> Не буду  останавливаться на особенностях характеров братьев, так как это дано в многочисленных разработках. </w:t>
      </w:r>
      <w:r>
        <w:rPr>
          <w:b/>
          <w:sz w:val="24"/>
          <w:szCs w:val="24"/>
        </w:rPr>
        <w:t>Но стоит  подчеркнуть только одно, что качества и свойства человеческой натуры формируются с детства</w:t>
      </w:r>
      <w:r>
        <w:rPr>
          <w:sz w:val="24"/>
          <w:szCs w:val="24"/>
        </w:rPr>
        <w:t>.</w:t>
      </w:r>
    </w:p>
    <w:p w:rsidR="00A2311E" w:rsidRDefault="00A2311E" w:rsidP="00A2311E">
      <w:pPr>
        <w:rPr>
          <w:sz w:val="24"/>
          <w:szCs w:val="24"/>
        </w:rPr>
      </w:pPr>
      <w:r>
        <w:rPr>
          <w:sz w:val="24"/>
          <w:szCs w:val="24"/>
        </w:rPr>
        <w:t xml:space="preserve">Третья глава знакомит учащихся с бытом Сечи. </w:t>
      </w:r>
      <w:r>
        <w:rPr>
          <w:b/>
          <w:sz w:val="24"/>
          <w:szCs w:val="24"/>
        </w:rPr>
        <w:t>И естественно, встаёт вопрос: кто считается достойным членом этой вольной казацкой семьи?</w:t>
      </w:r>
      <w:r>
        <w:rPr>
          <w:sz w:val="24"/>
          <w:szCs w:val="24"/>
        </w:rPr>
        <w:t xml:space="preserve"> Отмечаем, что при внешней вольной </w:t>
      </w:r>
      <w:proofErr w:type="gramStart"/>
      <w:r>
        <w:rPr>
          <w:sz w:val="24"/>
          <w:szCs w:val="24"/>
        </w:rPr>
        <w:t>жизни</w:t>
      </w:r>
      <w:proofErr w:type="gramEnd"/>
      <w:r>
        <w:rPr>
          <w:sz w:val="24"/>
          <w:szCs w:val="24"/>
        </w:rPr>
        <w:t xml:space="preserve"> пирующей в мирное время Сечи в ней царили самые строгие законы, важнейшим из которых был закон товарищества. Это была единая семья, в которой не было деления на моё и твоё, поэтому всякое преступление против товарищества каралось беспощадно. Чувство чести у казаков было развито в высшей степени. «Если казак проворовался, украл какую –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безделицу, это считалось уже поношением всему казачеству: его, как бесчестного, привязывали к позорному столбу и клали возле него дубину, которою всякий проходящий обязан был нанести ему удар…» В Сечи и право карать, и право миловать отдавалось товарищам. Должника мог выручить товарищ, заплатив за него. И самая беспощадная кара полагалась за убийство, так как убить товарища, поднять руку на соратника по борьбе, на защитника родины – это самое страшное преступление в среде казачества. </w:t>
      </w:r>
      <w:r>
        <w:rPr>
          <w:b/>
          <w:sz w:val="24"/>
          <w:szCs w:val="24"/>
        </w:rPr>
        <w:t>После беседы о нравах Сечи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перед учащимися ставится вопрос: почему закон товарищества был самым первым на Сечи?</w:t>
      </w:r>
      <w:r>
        <w:rPr>
          <w:sz w:val="24"/>
          <w:szCs w:val="24"/>
        </w:rPr>
        <w:t xml:space="preserve"> Ученики отвечают, что без этого казаки не смогли бы успешно воевать, вспоминают,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что воевал </w:t>
      </w:r>
      <w:proofErr w:type="gramStart"/>
      <w:r>
        <w:rPr>
          <w:sz w:val="24"/>
          <w:szCs w:val="24"/>
        </w:rPr>
        <w:t>Тарас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Бульба</w:t>
      </w:r>
      <w:proofErr w:type="spellEnd"/>
      <w:r>
        <w:rPr>
          <w:sz w:val="24"/>
          <w:szCs w:val="24"/>
        </w:rPr>
        <w:t xml:space="preserve">, за что воевали казаки, и понимают, что их связывало великое чувство любви к родине, готовность биться за неё, не щадя себя. Вот из чего вырастало товарищество, объединяющее казаков. Вот почему закон товарищества был самым первым законом. </w:t>
      </w:r>
      <w:r>
        <w:rPr>
          <w:b/>
          <w:sz w:val="24"/>
          <w:szCs w:val="24"/>
        </w:rPr>
        <w:t>Большая, благородная общая цель всегда объединяет людей, делает их лучше и сильней, делает их настоящими людьми</w:t>
      </w:r>
      <w:r>
        <w:rPr>
          <w:sz w:val="24"/>
          <w:szCs w:val="24"/>
        </w:rPr>
        <w:t>.</w:t>
      </w:r>
    </w:p>
    <w:p w:rsidR="00A2311E" w:rsidRDefault="00A2311E" w:rsidP="00A2311E">
      <w:pPr>
        <w:rPr>
          <w:sz w:val="24"/>
          <w:szCs w:val="24"/>
        </w:rPr>
      </w:pPr>
      <w:r>
        <w:rPr>
          <w:b/>
          <w:sz w:val="24"/>
          <w:szCs w:val="24"/>
        </w:rPr>
        <w:t>При переходе к пятой – восьмой главам ставим перед учениками вопрос: как же чувство товарищества определяет поведение казаков в походе и в бою?</w:t>
      </w:r>
      <w:r>
        <w:rPr>
          <w:sz w:val="24"/>
          <w:szCs w:val="24"/>
        </w:rPr>
        <w:t xml:space="preserve"> 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сопоставим поведение в бою Остапа и </w:t>
      </w:r>
      <w:proofErr w:type="spellStart"/>
      <w:r>
        <w:rPr>
          <w:sz w:val="24"/>
          <w:szCs w:val="24"/>
        </w:rPr>
        <w:t>Андрия</w:t>
      </w:r>
      <w:proofErr w:type="spellEnd"/>
      <w:r>
        <w:rPr>
          <w:sz w:val="24"/>
          <w:szCs w:val="24"/>
        </w:rPr>
        <w:t xml:space="preserve">. Вопрос о том, кто из них более красив в бою, вызывает горячее обсуждение, так как внешне более красив </w:t>
      </w:r>
      <w:proofErr w:type="spellStart"/>
      <w:r>
        <w:rPr>
          <w:sz w:val="24"/>
          <w:szCs w:val="24"/>
        </w:rPr>
        <w:t>Андрий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Тут и возникает возможность разговора об истинной красоте, о сущности подвига.</w:t>
      </w:r>
      <w:r>
        <w:rPr>
          <w:sz w:val="24"/>
          <w:szCs w:val="24"/>
        </w:rPr>
        <w:t xml:space="preserve"> В беседе о поведении  братьев в бою должна прозвучать мысль, что </w:t>
      </w:r>
      <w:proofErr w:type="spellStart"/>
      <w:r>
        <w:rPr>
          <w:sz w:val="24"/>
          <w:szCs w:val="24"/>
        </w:rPr>
        <w:t>Андрий</w:t>
      </w:r>
      <w:proofErr w:type="spellEnd"/>
      <w:r>
        <w:rPr>
          <w:sz w:val="24"/>
          <w:szCs w:val="24"/>
        </w:rPr>
        <w:t xml:space="preserve"> любил подвиг ради самого подвига и находил упоение в самой битве. Он не думал о товарищах, не умел рассчитывать ни свои, ни чужие силы. Остап же всегда имел в виду результат битвы. Его мужество проявляется не в пренебрежении к опасности, а в умении не растеряться, не смутиться ни при каких обстоятельствах, в умении вымерять опасность. </w:t>
      </w:r>
      <w:r>
        <w:rPr>
          <w:b/>
          <w:sz w:val="24"/>
          <w:szCs w:val="24"/>
        </w:rPr>
        <w:t>Вот это и есть настоящая смелость. Подвиг – это не просто бездумно – смелый поступок, а смелость, подчинённая высокой 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благородной цели, осознанное стремление к победе – таким выводом мы завершаем комментирование  данного эпизода.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После этого ребята легко отвечают на вопрос, кто же из братьев достоин наибольшего уважения.</w:t>
      </w:r>
    </w:p>
    <w:p w:rsidR="00A2311E" w:rsidRDefault="00A2311E" w:rsidP="00A231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Будет полезно для ребят задуматься над оценкой сыновей Тарасом.</w:t>
      </w:r>
      <w:r>
        <w:rPr>
          <w:sz w:val="24"/>
          <w:szCs w:val="24"/>
        </w:rPr>
        <w:t xml:space="preserve"> «О! да это будет со временем добрый полковник!» - думал он об Остапе. «И это добрый, враг бы не взял его, вояка! Не Остап, а добрый, добрый также вояка»,- говорит он об </w:t>
      </w:r>
      <w:proofErr w:type="spellStart"/>
      <w:r>
        <w:rPr>
          <w:sz w:val="24"/>
          <w:szCs w:val="24"/>
        </w:rPr>
        <w:t>Андрии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Только за Остапом признавал старый воин право на командование людьми, ибо это право даётся тем, кто </w:t>
      </w:r>
      <w:proofErr w:type="gramStart"/>
      <w:r>
        <w:rPr>
          <w:b/>
          <w:sz w:val="24"/>
          <w:szCs w:val="24"/>
        </w:rPr>
        <w:t>умеет</w:t>
      </w:r>
      <w:proofErr w:type="gramEnd"/>
      <w:r>
        <w:rPr>
          <w:b/>
          <w:sz w:val="24"/>
          <w:szCs w:val="24"/>
        </w:rPr>
        <w:t xml:space="preserve"> прежде всего думать о людях и о деле, а не о себе.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Сопоставляя Остапа и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Андрия</w:t>
      </w:r>
      <w:proofErr w:type="spellEnd"/>
      <w:r>
        <w:rPr>
          <w:b/>
          <w:sz w:val="24"/>
          <w:szCs w:val="24"/>
        </w:rPr>
        <w:t xml:space="preserve">, мы неизбежно увидим в </w:t>
      </w:r>
      <w:proofErr w:type="spellStart"/>
      <w:r>
        <w:rPr>
          <w:b/>
          <w:sz w:val="24"/>
          <w:szCs w:val="24"/>
        </w:rPr>
        <w:t>Андрии</w:t>
      </w:r>
      <w:proofErr w:type="spellEnd"/>
      <w:r>
        <w:rPr>
          <w:b/>
          <w:sz w:val="24"/>
          <w:szCs w:val="24"/>
        </w:rPr>
        <w:t xml:space="preserve"> эгоистическое  начало, и это поможет детям понять, почему он мог изменить родине.</w:t>
      </w:r>
      <w:r>
        <w:rPr>
          <w:sz w:val="24"/>
          <w:szCs w:val="24"/>
        </w:rPr>
        <w:t xml:space="preserve"> К измене его провёл именно эгоизм: своё личное он поставил выше общего. Продав отчизну, </w:t>
      </w:r>
      <w:proofErr w:type="spellStart"/>
      <w:r>
        <w:rPr>
          <w:sz w:val="24"/>
          <w:szCs w:val="24"/>
        </w:rPr>
        <w:t>Андрий</w:t>
      </w:r>
      <w:proofErr w:type="spellEnd"/>
      <w:r>
        <w:rPr>
          <w:sz w:val="24"/>
          <w:szCs w:val="24"/>
        </w:rPr>
        <w:t xml:space="preserve"> продал самое дорогое, без чего нет и самого человека. Скорбью звучит голос писателя: «И погиб казак! Пропал для всего </w:t>
      </w:r>
      <w:proofErr w:type="spellStart"/>
      <w:r>
        <w:rPr>
          <w:sz w:val="24"/>
          <w:szCs w:val="24"/>
        </w:rPr>
        <w:t>козацкого</w:t>
      </w:r>
      <w:proofErr w:type="spellEnd"/>
      <w:r>
        <w:rPr>
          <w:sz w:val="24"/>
          <w:szCs w:val="24"/>
        </w:rPr>
        <w:t xml:space="preserve"> рыцарства! Вырвет старый Тарас седой клок волос из своей чуприны и проклянёт и день и час, в который породил на позор себе такого сына». </w:t>
      </w:r>
      <w:r>
        <w:rPr>
          <w:b/>
          <w:sz w:val="24"/>
          <w:szCs w:val="24"/>
        </w:rPr>
        <w:t xml:space="preserve">Вопрос о том, можно ли </w:t>
      </w:r>
      <w:proofErr w:type="spellStart"/>
      <w:r>
        <w:rPr>
          <w:b/>
          <w:sz w:val="24"/>
          <w:szCs w:val="24"/>
        </w:rPr>
        <w:t>Андрия</w:t>
      </w:r>
      <w:proofErr w:type="spellEnd"/>
      <w:r>
        <w:rPr>
          <w:b/>
          <w:sz w:val="24"/>
          <w:szCs w:val="24"/>
        </w:rPr>
        <w:t xml:space="preserve"> считать настоящим человеком, не вызовет у учеников сомнений</w:t>
      </w:r>
      <w:r>
        <w:rPr>
          <w:sz w:val="24"/>
          <w:szCs w:val="24"/>
        </w:rPr>
        <w:t>.</w:t>
      </w:r>
    </w:p>
    <w:p w:rsidR="00A2311E" w:rsidRDefault="00A2311E" w:rsidP="00A2311E">
      <w:pPr>
        <w:rPr>
          <w:sz w:val="24"/>
          <w:szCs w:val="24"/>
        </w:rPr>
      </w:pPr>
      <w:r>
        <w:rPr>
          <w:sz w:val="24"/>
          <w:szCs w:val="24"/>
        </w:rPr>
        <w:t xml:space="preserve">Анализируя главы, изображающие запорожцев в бою, вновь </w:t>
      </w:r>
      <w:r>
        <w:rPr>
          <w:b/>
          <w:sz w:val="24"/>
          <w:szCs w:val="24"/>
        </w:rPr>
        <w:t>обращаем внимание учащихся на то, что только в общем подвиге каждый совершает свой подвиг, что высокое чувство товарищества определяет поведение казаков в бою и в походе.</w:t>
      </w:r>
      <w:r>
        <w:rPr>
          <w:sz w:val="24"/>
          <w:szCs w:val="24"/>
        </w:rPr>
        <w:t xml:space="preserve"> Глава, рисующая картину второго боя под Дубно, кульминационная и поэтому требует особенно тщательной работы. Именно в этой главе наиболее полно раскрывается перед читателем облик казачества, борющегося за родину. Уже в речи Тараса раскрывается всё самое заветное: мечты и стремления, боль и обида, сила духа и великая вера в народ и родину. Он с ненавистью говорит о тех, кто забывает о великом долге борьбы за родину, кто изменяет товариществу. И в речи Тараса, и в последних словах казаков, умирающих за родину, живёт мысль о великой и могучей Русской земле. Резко меняется авторская интонация, когда он начинает рисовать </w:t>
      </w:r>
      <w:proofErr w:type="spellStart"/>
      <w:r>
        <w:rPr>
          <w:sz w:val="24"/>
          <w:szCs w:val="24"/>
        </w:rPr>
        <w:t>Андрия</w:t>
      </w:r>
      <w:proofErr w:type="spellEnd"/>
      <w:r>
        <w:rPr>
          <w:sz w:val="24"/>
          <w:szCs w:val="24"/>
        </w:rPr>
        <w:t xml:space="preserve"> в этом бою. Уже в самом выборе сравнения с псом, на которого атукнул охотник, проявляется авторская оценка изменника.  Кульминационной в противопоставлении </w:t>
      </w:r>
      <w:proofErr w:type="spellStart"/>
      <w:r>
        <w:rPr>
          <w:sz w:val="24"/>
          <w:szCs w:val="24"/>
        </w:rPr>
        <w:t>Андрия</w:t>
      </w:r>
      <w:proofErr w:type="spellEnd"/>
      <w:r>
        <w:rPr>
          <w:sz w:val="24"/>
          <w:szCs w:val="24"/>
        </w:rPr>
        <w:t xml:space="preserve"> казакам является сцена  его встречи  с отцом. Самолюбивый и гордый </w:t>
      </w:r>
      <w:proofErr w:type="spellStart"/>
      <w:r>
        <w:rPr>
          <w:sz w:val="24"/>
          <w:szCs w:val="24"/>
        </w:rPr>
        <w:t>Андрий</w:t>
      </w:r>
      <w:proofErr w:type="spellEnd"/>
      <w:r>
        <w:rPr>
          <w:sz w:val="24"/>
          <w:szCs w:val="24"/>
        </w:rPr>
        <w:t xml:space="preserve">, который был безумно храбрым в любом бою, вдруг совершенно новым предстаёт перед отцом. </w:t>
      </w:r>
      <w:r>
        <w:rPr>
          <w:b/>
          <w:sz w:val="24"/>
          <w:szCs w:val="24"/>
        </w:rPr>
        <w:t>Просим учащихся подобрать эпитет, наиболее точно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характеризующий </w:t>
      </w:r>
      <w:proofErr w:type="spellStart"/>
      <w:r>
        <w:rPr>
          <w:b/>
          <w:sz w:val="24"/>
          <w:szCs w:val="24"/>
        </w:rPr>
        <w:t>Андрия</w:t>
      </w:r>
      <w:proofErr w:type="spellEnd"/>
      <w:r>
        <w:rPr>
          <w:b/>
          <w:sz w:val="24"/>
          <w:szCs w:val="24"/>
        </w:rPr>
        <w:t xml:space="preserve"> в этой встрече.</w:t>
      </w:r>
      <w:r>
        <w:rPr>
          <w:sz w:val="24"/>
          <w:szCs w:val="24"/>
        </w:rPr>
        <w:t xml:space="preserve"> Дети находят верное слово – «жалкий». А автор сравнивает его с нашкодившим школьником, внезапно остановившимся перед строгим учителем. «Прямо ему в очи» смотрит отец, требуя ответа.  Но безмолвен сын, не смеет поднять глаз своих. </w:t>
      </w:r>
      <w:r>
        <w:rPr>
          <w:b/>
          <w:sz w:val="24"/>
          <w:szCs w:val="24"/>
        </w:rPr>
        <w:t xml:space="preserve">Спросим детей, почему же </w:t>
      </w:r>
      <w:proofErr w:type="gramStart"/>
      <w:r>
        <w:rPr>
          <w:b/>
          <w:sz w:val="24"/>
          <w:szCs w:val="24"/>
        </w:rPr>
        <w:t>жалок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Андрий</w:t>
      </w:r>
      <w:proofErr w:type="spellEnd"/>
      <w:r>
        <w:rPr>
          <w:b/>
          <w:sz w:val="24"/>
          <w:szCs w:val="24"/>
        </w:rPr>
        <w:t xml:space="preserve"> перед отцом? Куда девалось его молодечество, его смелость?</w:t>
      </w:r>
      <w:r>
        <w:rPr>
          <w:sz w:val="24"/>
          <w:szCs w:val="24"/>
        </w:rPr>
        <w:t xml:space="preserve"> Изменил </w:t>
      </w:r>
      <w:proofErr w:type="spellStart"/>
      <w:r>
        <w:rPr>
          <w:sz w:val="24"/>
          <w:szCs w:val="24"/>
        </w:rPr>
        <w:t>Андрий</w:t>
      </w:r>
      <w:proofErr w:type="spellEnd"/>
      <w:r>
        <w:rPr>
          <w:sz w:val="24"/>
          <w:szCs w:val="24"/>
        </w:rPr>
        <w:t xml:space="preserve"> родине, и нет в нём той внутренней силы, которая делает человека красивым. Сам убил он в себе человеческое достоинство, ибо </w:t>
      </w:r>
      <w:r>
        <w:rPr>
          <w:b/>
          <w:sz w:val="24"/>
          <w:szCs w:val="24"/>
        </w:rPr>
        <w:t>не может быть человек достойным, если предал свою семью, товарищей, родину.</w:t>
      </w:r>
      <w:r>
        <w:rPr>
          <w:sz w:val="24"/>
          <w:szCs w:val="24"/>
        </w:rPr>
        <w:t xml:space="preserve"> Позорно умер </w:t>
      </w:r>
      <w:proofErr w:type="spellStart"/>
      <w:r>
        <w:rPr>
          <w:sz w:val="24"/>
          <w:szCs w:val="24"/>
        </w:rPr>
        <w:t>Андрий</w:t>
      </w:r>
      <w:proofErr w:type="spellEnd"/>
      <w:r>
        <w:rPr>
          <w:sz w:val="24"/>
          <w:szCs w:val="24"/>
        </w:rPr>
        <w:t xml:space="preserve">. </w:t>
      </w:r>
    </w:p>
    <w:p w:rsidR="00A2311E" w:rsidRDefault="00A2311E" w:rsidP="00A2311E">
      <w:pPr>
        <w:rPr>
          <w:sz w:val="24"/>
          <w:szCs w:val="24"/>
        </w:rPr>
      </w:pPr>
      <w:r>
        <w:rPr>
          <w:sz w:val="24"/>
          <w:szCs w:val="24"/>
        </w:rPr>
        <w:t xml:space="preserve">А вот смерть Тараса и Остапа – выражение подлинной силы, вырастающей из великого чувства любви к родине и ненависти к врагам. </w:t>
      </w:r>
      <w:r>
        <w:rPr>
          <w:b/>
          <w:sz w:val="24"/>
          <w:szCs w:val="24"/>
        </w:rPr>
        <w:t xml:space="preserve">Настоящее мужество не </w:t>
      </w:r>
      <w:proofErr w:type="gramStart"/>
      <w:r>
        <w:rPr>
          <w:b/>
          <w:sz w:val="24"/>
          <w:szCs w:val="24"/>
        </w:rPr>
        <w:t>крикливо</w:t>
      </w:r>
      <w:proofErr w:type="gramEnd"/>
      <w:r>
        <w:rPr>
          <w:b/>
          <w:sz w:val="24"/>
          <w:szCs w:val="24"/>
        </w:rPr>
        <w:t>, не вызывающе, оно внешне сдержанно</w:t>
      </w:r>
      <w:r>
        <w:rPr>
          <w:sz w:val="24"/>
          <w:szCs w:val="24"/>
        </w:rPr>
        <w:t xml:space="preserve">. Именно таким было мужество идущих на казнь казаков. «Они шли не боязливо, не угрюмо, но с какою – то тихою горделивостью». «Дай же, боже, чтобы все, какие тут стоят еретики, не услышали, </w:t>
      </w:r>
      <w:proofErr w:type="spellStart"/>
      <w:r>
        <w:rPr>
          <w:sz w:val="24"/>
          <w:szCs w:val="24"/>
        </w:rPr>
        <w:t>нечистивые</w:t>
      </w:r>
      <w:proofErr w:type="spellEnd"/>
      <w:r>
        <w:rPr>
          <w:sz w:val="24"/>
          <w:szCs w:val="24"/>
        </w:rPr>
        <w:t>, как мучится христианин». В последние страшные минуты жизни Тарасу даёт силы то, что он думает о спасении товарищей, и эта забота о товарищах поглощает его всего. «</w:t>
      </w:r>
      <w:proofErr w:type="spellStart"/>
      <w:r>
        <w:rPr>
          <w:sz w:val="24"/>
          <w:szCs w:val="24"/>
        </w:rPr>
        <w:t>Козаки</w:t>
      </w:r>
      <w:proofErr w:type="spellEnd"/>
      <w:r>
        <w:rPr>
          <w:sz w:val="24"/>
          <w:szCs w:val="24"/>
        </w:rPr>
        <w:t xml:space="preserve"> живо плыли </w:t>
      </w:r>
      <w:r>
        <w:rPr>
          <w:sz w:val="24"/>
          <w:szCs w:val="24"/>
        </w:rPr>
        <w:lastRenderedPageBreak/>
        <w:t xml:space="preserve">на узких </w:t>
      </w:r>
      <w:proofErr w:type="spellStart"/>
      <w:r>
        <w:rPr>
          <w:sz w:val="24"/>
          <w:szCs w:val="24"/>
        </w:rPr>
        <w:t>двухрульных</w:t>
      </w:r>
      <w:proofErr w:type="spellEnd"/>
      <w:r>
        <w:rPr>
          <w:sz w:val="24"/>
          <w:szCs w:val="24"/>
        </w:rPr>
        <w:t xml:space="preserve">  челнах, дружно гребли вёслами, осторожно миновали отмели, </w:t>
      </w:r>
      <w:proofErr w:type="spellStart"/>
      <w:r>
        <w:rPr>
          <w:sz w:val="24"/>
          <w:szCs w:val="24"/>
        </w:rPr>
        <w:t>всполашивая</w:t>
      </w:r>
      <w:proofErr w:type="spellEnd"/>
      <w:r>
        <w:rPr>
          <w:sz w:val="24"/>
          <w:szCs w:val="24"/>
        </w:rPr>
        <w:t xml:space="preserve"> подымавшихся птиц, и говорили про своего атамана».</w:t>
      </w:r>
    </w:p>
    <w:p w:rsidR="00A2311E" w:rsidRDefault="00A2311E" w:rsidP="00A2311E">
      <w:pPr>
        <w:rPr>
          <w:sz w:val="24"/>
          <w:szCs w:val="24"/>
        </w:rPr>
      </w:pPr>
      <w:r>
        <w:rPr>
          <w:sz w:val="24"/>
          <w:szCs w:val="24"/>
        </w:rPr>
        <w:t>Героическая повесть Н.В. Гоголя представляет необычайно благодатный материал для разговора о настоящих красивых людях, о сущности подвига, о человеческом достоинстве, о долге и предательстве, о том, что значит быть истинным  патриотом своей родины. Все эти вопросы очень важны для воспитания подрастающего поколения в наше сложное и очень противоречивое время.</w:t>
      </w:r>
    </w:p>
    <w:p w:rsidR="00000000" w:rsidRDefault="00A2311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11E"/>
    <w:rsid w:val="00A2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2040</Words>
  <Characters>11631</Characters>
  <Application>Microsoft Office Word</Application>
  <DocSecurity>0</DocSecurity>
  <Lines>96</Lines>
  <Paragraphs>27</Paragraphs>
  <ScaleCrop>false</ScaleCrop>
  <Company>Microsoft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2014-10-20T12:57:00Z</dcterms:created>
  <dcterms:modified xsi:type="dcterms:W3CDTF">2014-10-20T12:57:00Z</dcterms:modified>
</cp:coreProperties>
</file>