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36" w:rsidRDefault="00B020A0" w:rsidP="00B020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Этнокультурные традиции духовно-нравственного воспитания детей</w:t>
      </w:r>
      <w:r w:rsidR="000673D2">
        <w:rPr>
          <w:rFonts w:ascii="Times New Roman" w:hAnsi="Times New Roman" w:cs="Times New Roman"/>
          <w:b/>
          <w:sz w:val="28"/>
          <w:szCs w:val="28"/>
        </w:rPr>
        <w:t>.</w:t>
      </w:r>
    </w:p>
    <w:p w:rsidR="00B020A0" w:rsidRDefault="00B020A0" w:rsidP="00B020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0A0">
        <w:rPr>
          <w:rFonts w:ascii="Times New Roman" w:hAnsi="Times New Roman" w:cs="Times New Roman"/>
          <w:b/>
          <w:sz w:val="28"/>
          <w:szCs w:val="28"/>
        </w:rPr>
        <w:t>Православие мордвы</w:t>
      </w:r>
    </w:p>
    <w:p w:rsidR="00B020A0" w:rsidRDefault="00B020A0" w:rsidP="002E4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любая сфера человеческой деятельности, религия играла важную роль в общественной и семейной жизни народа. </w:t>
      </w:r>
      <w:r w:rsidR="002E4E32">
        <w:rPr>
          <w:rFonts w:ascii="Times New Roman" w:hAnsi="Times New Roman" w:cs="Times New Roman"/>
          <w:sz w:val="28"/>
          <w:szCs w:val="28"/>
        </w:rPr>
        <w:t xml:space="preserve">Мордовская национальная религия – одна из древнейших в мире. В дореволюционной России обязательными атрибутами поведения людей считалось посещение храмов, почитание церковных праздников, соблюдение постов и всего того, что предписывали религиозные каноны. </w:t>
      </w:r>
    </w:p>
    <w:p w:rsidR="002E4E32" w:rsidRDefault="002E4E32" w:rsidP="002E4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установлением советской власти в нашей стране отношение государства к религии было пересмотрено, что коренным образом изменило статус, роль и функции церкви в обществе и государстве. Декрет, принятый Советом Народных Комиссаров от 23 января 1918 года, стал отправной базой для широкого наступления на религию как массовую идеологию.</w:t>
      </w:r>
    </w:p>
    <w:p w:rsidR="008B3813" w:rsidRDefault="002E4E32" w:rsidP="002E4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годами атеистическая работа приобретала всё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наступательный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непримиримый характер, так как атеизм был фактически объявлен </w:t>
      </w:r>
      <w:r w:rsidR="008B3813">
        <w:rPr>
          <w:rFonts w:ascii="Times New Roman" w:hAnsi="Times New Roman" w:cs="Times New Roman"/>
          <w:sz w:val="28"/>
          <w:szCs w:val="28"/>
        </w:rPr>
        <w:t xml:space="preserve">официальной идеологией. Особенно это проявилось в годы коллективизации сельского хозяйства, когда многие храмы были закрыты или разрушены, другие же отданы под хозяйственные объекты, перестроены под школы и клубы. В Мордовии количество церквей к 1936 году уменьшилось до 577, из них действовали в 1934 году 225, через год осталось 136, ещё через год – 71. В Саранске из 16 церквей к 1934 году оставались нетронутыми 6, в том числе 3 действующие, в 1936 году функционировали только 2 церкви. На начало 1944 года в Мордовии вообще не оставалось ни одного действующего церковного прихода. Все монастыри и мечети были закрыты ещё раньше. </w:t>
      </w:r>
    </w:p>
    <w:p w:rsidR="00E63FBB" w:rsidRDefault="008B3813" w:rsidP="002E4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Только в 1943 – 1944 годах, в разгар Великой Отечественной войны, религиозная политика государства претерпела некоторые изменения, которые имели, однако, чисто конъюнктурный характер</w:t>
      </w:r>
      <w:r w:rsidR="00E63FBB">
        <w:rPr>
          <w:rFonts w:ascii="Times New Roman" w:hAnsi="Times New Roman" w:cs="Times New Roman"/>
          <w:sz w:val="28"/>
          <w:szCs w:val="28"/>
        </w:rPr>
        <w:t>. Стремясь сыграть на патриотических чувствах верующих и пытаясь убедить западных союзников в своём уважении к религии, правительство позволило вновь открыть некоторые из разорённых ранее храмов. Тогда же были созданы Советы по делам религиозных культов, в задачу которых входила подготовка «советского» духовенства – новых кадров послушных священнослужителей вместо павших жертвами в период репрессий.</w:t>
      </w:r>
    </w:p>
    <w:p w:rsidR="00E63FBB" w:rsidRDefault="00E63FBB" w:rsidP="002E4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волне указанных перемен начали открываться и храмы Мордовии. К концу 1947 года в республике стало действовать 27 церквей, и было зарегистрировано 39 священнослужителей. </w:t>
      </w:r>
    </w:p>
    <w:p w:rsidR="00E63FBB" w:rsidRDefault="00E63FBB" w:rsidP="002E4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Вера в Бога у народа была крепка. Ни закрытие и разрушение храмов, ни атеистическая пропаганда, ни идеологические табу на протяжении многих десятилетий истории государства не смогли изжить из </w:t>
      </w:r>
      <w:r w:rsidR="00853565">
        <w:rPr>
          <w:rFonts w:ascii="Times New Roman" w:hAnsi="Times New Roman" w:cs="Times New Roman"/>
          <w:sz w:val="28"/>
          <w:szCs w:val="28"/>
        </w:rPr>
        <w:t>сознания многих людей религиозные убеждения, хотя уровень религиозности у мордвы был снижен. Потому что вырастали новые поколения людей, воспитанные на идеях безбожия и атеизма. Молодёжь тщательно оберегалась от воздействия религии и церкви. Основными носителями религиозных взглядов оставались, как правило, люди старших возрастных групп, преимущественно женщины. Религиозность сельской мордвы была выше, чем в городе.</w:t>
      </w:r>
    </w:p>
    <w:p w:rsidR="00853565" w:rsidRDefault="00853565" w:rsidP="002E4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Проведённые во второй половине шестидесятых годов этнографические экспедиции по определению уровня религиозности населения Мордовии показали, что примерно треть всех опрошенных жителей, начиная с 10-летнего возраста, были верующими. </w:t>
      </w:r>
    </w:p>
    <w:p w:rsidR="00853565" w:rsidRDefault="00853565" w:rsidP="002E4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Принятый в 1990 году Закон «О свободе вероисповеданий» закрепил за гражданами РФ право свободно исповедовать любую религию или не исповедовать никакой. Этот закон вывел церковь из гетто и обеспечил реальное равноправие всех религиозных объединений. </w:t>
      </w:r>
    </w:p>
    <w:p w:rsidR="00726FD5" w:rsidRDefault="00726FD5" w:rsidP="002E4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Начали восстанавливаться разрушенные и строиться новые храмы. Книжные магазины заполнились религиозной литературой. Церковные проповеди стали составной частью радио- и телевизионных программ. Сотрудничество между религиозными объединениями и государством постепенно охватило такие сферы, как духовное просвещение, благотворительность, миротворчество, наука, культура, охрана и восстановление исторических памятников, забота о нравственном здоровье общества. </w:t>
      </w:r>
    </w:p>
    <w:p w:rsidR="00726FD5" w:rsidRDefault="00726FD5" w:rsidP="002E4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Существенно изменилась этноконфессиональная ситуация в Мордовии. С 1991 года по решению Патриарха Московского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сея Руси и Священного синода РПЦ церковные приходы Республики Мордовии вышли из состава Пензенской и Саранской епархии, </w:t>
      </w:r>
      <w:r w:rsidR="00315FC4">
        <w:rPr>
          <w:rFonts w:ascii="Times New Roman" w:hAnsi="Times New Roman" w:cs="Times New Roman"/>
          <w:sz w:val="28"/>
          <w:szCs w:val="28"/>
        </w:rPr>
        <w:t xml:space="preserve">образовав собственную епархию Саранскую и Мордовскую в границах территории Республики Мордовии. </w:t>
      </w:r>
    </w:p>
    <w:p w:rsidR="00315FC4" w:rsidRDefault="00315FC4" w:rsidP="002E4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Жители республики отрицательно относятся к деятельности иностранных миссионеров и сектантов, считая, что им нельзя давать возможность вести агитацию населения.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Поэтому православная церковь в Мордовии должна стараться как можно полнее удовлетворять растущие духовные запросы эрзян и мокшан, активно заниматься и подготовкой национальных кадров священнослужителей, и вводить в практику проведение богослужения на родных мордве языках, и заниматься переводом и изданием религиозной литературы на мордовские языки, словом, стремиться к тому, чтобы каждый мордвин чувствовал </w:t>
      </w:r>
      <w:r w:rsidR="000673D2">
        <w:rPr>
          <w:rFonts w:ascii="Times New Roman" w:hAnsi="Times New Roman" w:cs="Times New Roman"/>
          <w:sz w:val="28"/>
          <w:szCs w:val="28"/>
        </w:rPr>
        <w:t>уважительное отношение к себе и своему народу со</w:t>
      </w:r>
      <w:proofErr w:type="gramEnd"/>
      <w:r w:rsidR="000673D2">
        <w:rPr>
          <w:rFonts w:ascii="Times New Roman" w:hAnsi="Times New Roman" w:cs="Times New Roman"/>
          <w:sz w:val="28"/>
          <w:szCs w:val="28"/>
        </w:rPr>
        <w:t xml:space="preserve"> стороны православного духовенства и понимал простую истину, открытую в пословице: «Без Бога – не до порога». Для того</w:t>
      </w:r>
      <w:proofErr w:type="gramStart"/>
      <w:r w:rsidR="000673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673D2">
        <w:rPr>
          <w:rFonts w:ascii="Times New Roman" w:hAnsi="Times New Roman" w:cs="Times New Roman"/>
          <w:sz w:val="28"/>
          <w:szCs w:val="28"/>
        </w:rPr>
        <w:t xml:space="preserve"> чтобы вершить великие дела, нужна Божия помощь. </w:t>
      </w:r>
    </w:p>
    <w:p w:rsidR="000673D2" w:rsidRDefault="000673D2" w:rsidP="002E4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3D2" w:rsidRDefault="000673D2" w:rsidP="002E4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3D2" w:rsidRDefault="000673D2" w:rsidP="002E4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3D2" w:rsidRDefault="000673D2" w:rsidP="002E4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3D2" w:rsidRDefault="000673D2" w:rsidP="002E4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3D2" w:rsidRDefault="000673D2" w:rsidP="002E4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3D2" w:rsidRDefault="000673D2" w:rsidP="002E4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3D2" w:rsidRDefault="000673D2" w:rsidP="00067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3D2" w:rsidRDefault="000673D2" w:rsidP="00067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3D2" w:rsidRDefault="000673D2" w:rsidP="00067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3D2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D86ED9" w:rsidRDefault="00D86ED9" w:rsidP="00067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Н.П. Макаркин. Мордва. Очерки по истории, этнографии и культуре мордовского народа. – Саранск: Мордовское книжное издательство, 2004. – 992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86ED9" w:rsidRDefault="00D86ED9" w:rsidP="00D86E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Н.П. Макаркин. Мордва. Очерки по истории, этнографии и культуре мордовского народа. – Саранск: Мордовское книжное издательство, 2012. – 720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267F5" w:rsidRDefault="00D86ED9" w:rsidP="00D86E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Н.Ф. Мокшин, Е.Н. Мокшина. Духовная культура. </w:t>
      </w:r>
      <w:r w:rsidR="00B267F5" w:rsidRPr="00D86ED9">
        <w:rPr>
          <w:rFonts w:ascii="Times New Roman" w:hAnsi="Times New Roman" w:cs="Times New Roman"/>
          <w:sz w:val="28"/>
          <w:szCs w:val="28"/>
        </w:rPr>
        <w:t xml:space="preserve">Мировоззрение мордовского народа. – Саранск: </w:t>
      </w:r>
      <w:r w:rsidRPr="00D86ED9">
        <w:rPr>
          <w:rFonts w:ascii="Times New Roman" w:hAnsi="Times New Roman" w:cs="Times New Roman"/>
          <w:sz w:val="28"/>
          <w:szCs w:val="28"/>
        </w:rPr>
        <w:t>Мордовское книжное издательство, 2004. – с. 465-509.</w:t>
      </w:r>
    </w:p>
    <w:p w:rsidR="00D86ED9" w:rsidRDefault="00D86ED9" w:rsidP="00D86E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Н.Ф. Мокшин, Е.Н. Мокшина, В.К. Абрамов. Духовная культура. </w:t>
      </w:r>
      <w:r w:rsidRPr="00D86ED9">
        <w:rPr>
          <w:rFonts w:ascii="Times New Roman" w:hAnsi="Times New Roman" w:cs="Times New Roman"/>
          <w:sz w:val="28"/>
          <w:szCs w:val="28"/>
        </w:rPr>
        <w:t>Мировоззрение мордовского народа. – Саранск: Мордовское книжное издательство,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86ED9">
        <w:rPr>
          <w:rFonts w:ascii="Times New Roman" w:hAnsi="Times New Roman" w:cs="Times New Roman"/>
          <w:sz w:val="28"/>
          <w:szCs w:val="28"/>
        </w:rPr>
        <w:t xml:space="preserve">. – с. </w:t>
      </w:r>
      <w:r>
        <w:rPr>
          <w:rFonts w:ascii="Times New Roman" w:hAnsi="Times New Roman" w:cs="Times New Roman"/>
          <w:sz w:val="28"/>
          <w:szCs w:val="28"/>
        </w:rPr>
        <w:t>319</w:t>
      </w:r>
      <w:r w:rsidRPr="00D86E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36</w:t>
      </w:r>
      <w:r w:rsidR="00EE0AFF">
        <w:rPr>
          <w:rFonts w:ascii="Times New Roman" w:hAnsi="Times New Roman" w:cs="Times New Roman"/>
          <w:sz w:val="28"/>
          <w:szCs w:val="28"/>
        </w:rPr>
        <w:t>1.</w:t>
      </w:r>
    </w:p>
    <w:p w:rsidR="00B267F5" w:rsidRPr="00EE0AFF" w:rsidRDefault="00B267F5" w:rsidP="00EE0A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AFF">
        <w:rPr>
          <w:rFonts w:ascii="Times New Roman" w:hAnsi="Times New Roman" w:cs="Times New Roman"/>
          <w:sz w:val="28"/>
          <w:szCs w:val="28"/>
        </w:rPr>
        <w:t>О.М. Савин. Судьбы и память: Историко-литературный документ, очерки</w:t>
      </w:r>
      <w:proofErr w:type="gramStart"/>
      <w:r w:rsidRPr="00EE0AFF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EE0AFF">
        <w:rPr>
          <w:rFonts w:ascii="Times New Roman" w:hAnsi="Times New Roman" w:cs="Times New Roman"/>
          <w:sz w:val="28"/>
          <w:szCs w:val="28"/>
        </w:rPr>
        <w:t>вт. вступ. ст. Л.Г. Филатов. – Саранск: Мордов</w:t>
      </w:r>
      <w:r w:rsidR="00EE0AFF">
        <w:rPr>
          <w:rFonts w:ascii="Times New Roman" w:hAnsi="Times New Roman" w:cs="Times New Roman"/>
          <w:sz w:val="28"/>
          <w:szCs w:val="28"/>
        </w:rPr>
        <w:t xml:space="preserve">ское </w:t>
      </w:r>
      <w:r w:rsidRPr="00EE0AFF">
        <w:rPr>
          <w:rFonts w:ascii="Times New Roman" w:hAnsi="Times New Roman" w:cs="Times New Roman"/>
          <w:sz w:val="28"/>
          <w:szCs w:val="28"/>
        </w:rPr>
        <w:t>кн</w:t>
      </w:r>
      <w:r w:rsidR="00EE0AFF">
        <w:rPr>
          <w:rFonts w:ascii="Times New Roman" w:hAnsi="Times New Roman" w:cs="Times New Roman"/>
          <w:sz w:val="28"/>
          <w:szCs w:val="28"/>
        </w:rPr>
        <w:t>ижное издательст</w:t>
      </w:r>
      <w:r w:rsidRPr="00EE0AFF">
        <w:rPr>
          <w:rFonts w:ascii="Times New Roman" w:hAnsi="Times New Roman" w:cs="Times New Roman"/>
          <w:sz w:val="28"/>
          <w:szCs w:val="28"/>
        </w:rPr>
        <w:t xml:space="preserve">во, 2003. – 328 </w:t>
      </w:r>
      <w:proofErr w:type="gramStart"/>
      <w:r w:rsidRPr="00EE0A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0AFF">
        <w:rPr>
          <w:rFonts w:ascii="Times New Roman" w:hAnsi="Times New Roman" w:cs="Times New Roman"/>
          <w:sz w:val="28"/>
          <w:szCs w:val="28"/>
        </w:rPr>
        <w:t>.</w:t>
      </w:r>
      <w:r w:rsidR="00EE0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3D2" w:rsidRPr="000673D2" w:rsidRDefault="00B267F5" w:rsidP="00EE0AF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4E32" w:rsidRPr="00B020A0" w:rsidRDefault="008B3813" w:rsidP="002E4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4E32" w:rsidRPr="00B020A0" w:rsidSect="00B020A0">
      <w:type w:val="continuous"/>
      <w:pgSz w:w="11906" w:h="16838" w:code="9"/>
      <w:pgMar w:top="1418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5E5"/>
    <w:multiLevelType w:val="hybridMultilevel"/>
    <w:tmpl w:val="A8AA2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020A0"/>
    <w:rsid w:val="000673D2"/>
    <w:rsid w:val="002E4E32"/>
    <w:rsid w:val="00315FC4"/>
    <w:rsid w:val="005D78A6"/>
    <w:rsid w:val="00726FD5"/>
    <w:rsid w:val="00853565"/>
    <w:rsid w:val="008B3813"/>
    <w:rsid w:val="00983E80"/>
    <w:rsid w:val="00B020A0"/>
    <w:rsid w:val="00B267F5"/>
    <w:rsid w:val="00C85DBE"/>
    <w:rsid w:val="00C95836"/>
    <w:rsid w:val="00D86ED9"/>
    <w:rsid w:val="00E63FBB"/>
    <w:rsid w:val="00EE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2014-11-09T18:59:00Z</dcterms:created>
  <dcterms:modified xsi:type="dcterms:W3CDTF">2014-11-09T20:44:00Z</dcterms:modified>
</cp:coreProperties>
</file>