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3B6" w:rsidRPr="00110708" w:rsidRDefault="001E0CA3" w:rsidP="001063B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Результаты   </w:t>
      </w:r>
      <w:r w:rsidR="001063B6">
        <w:rPr>
          <w:b/>
          <w:sz w:val="28"/>
          <w:szCs w:val="28"/>
        </w:rPr>
        <w:t xml:space="preserve"> при</w:t>
      </w:r>
      <w:r>
        <w:rPr>
          <w:b/>
          <w:sz w:val="28"/>
          <w:szCs w:val="28"/>
        </w:rPr>
        <w:t>менения</w:t>
      </w:r>
      <w:r w:rsidR="001063B6" w:rsidRPr="00110708">
        <w:rPr>
          <w:b/>
          <w:sz w:val="28"/>
          <w:szCs w:val="28"/>
        </w:rPr>
        <w:t xml:space="preserve"> </w:t>
      </w:r>
      <w:r w:rsidR="001063B6">
        <w:rPr>
          <w:b/>
          <w:sz w:val="28"/>
          <w:szCs w:val="28"/>
        </w:rPr>
        <w:t xml:space="preserve"> имитационной технологии</w:t>
      </w:r>
      <w:r w:rsidR="005C6BAD">
        <w:rPr>
          <w:b/>
          <w:sz w:val="28"/>
          <w:szCs w:val="28"/>
        </w:rPr>
        <w:t xml:space="preserve"> </w:t>
      </w:r>
      <w:r w:rsidR="008E6F24">
        <w:rPr>
          <w:b/>
          <w:sz w:val="28"/>
          <w:szCs w:val="28"/>
        </w:rPr>
        <w:t>в</w:t>
      </w:r>
      <w:r w:rsidR="001063B6" w:rsidRPr="00110708">
        <w:rPr>
          <w:b/>
          <w:sz w:val="28"/>
          <w:szCs w:val="28"/>
        </w:rPr>
        <w:t xml:space="preserve"> обучении иностранному языку</w:t>
      </w:r>
      <w:r w:rsidR="006709E8">
        <w:rPr>
          <w:b/>
          <w:sz w:val="28"/>
          <w:szCs w:val="28"/>
        </w:rPr>
        <w:t>.</w:t>
      </w:r>
    </w:p>
    <w:p w:rsidR="001063B6" w:rsidRPr="00110708" w:rsidRDefault="001063B6" w:rsidP="001063B6">
      <w:pPr>
        <w:spacing w:line="360" w:lineRule="auto"/>
        <w:ind w:firstLine="540"/>
        <w:jc w:val="both"/>
        <w:rPr>
          <w:sz w:val="28"/>
          <w:szCs w:val="28"/>
        </w:rPr>
      </w:pPr>
      <w:r w:rsidRPr="00110708">
        <w:rPr>
          <w:sz w:val="28"/>
          <w:szCs w:val="28"/>
        </w:rPr>
        <w:t>В целях выявления эффективности игровой методики обучения на уроках иностранн</w:t>
      </w:r>
      <w:r w:rsidR="00C319AD">
        <w:rPr>
          <w:sz w:val="28"/>
          <w:szCs w:val="28"/>
        </w:rPr>
        <w:t>ого языка, на МАОУ СОШ</w:t>
      </w:r>
      <w:r w:rsidRPr="00110708">
        <w:rPr>
          <w:sz w:val="28"/>
          <w:szCs w:val="28"/>
        </w:rPr>
        <w:t xml:space="preserve"> №3</w:t>
      </w:r>
      <w:r w:rsidR="00C319AD">
        <w:rPr>
          <w:sz w:val="28"/>
          <w:szCs w:val="28"/>
        </w:rPr>
        <w:t xml:space="preserve">, </w:t>
      </w:r>
      <w:r w:rsidRPr="00110708">
        <w:rPr>
          <w:sz w:val="28"/>
          <w:szCs w:val="28"/>
        </w:rPr>
        <w:t xml:space="preserve"> был проведён эксперимент в двух пятых классах. Всего в эксперименте участвовало 24 человека. Все учащиеся к началу эксперимента обладали примерно одинаковым уровнем успеваемости. Для экспериментального класса были разработаны уроки с применением в них техн</w:t>
      </w:r>
      <w:r w:rsidR="003D020F">
        <w:rPr>
          <w:sz w:val="28"/>
          <w:szCs w:val="28"/>
        </w:rPr>
        <w:t>ологии ролевой игры. Моей</w:t>
      </w:r>
      <w:r w:rsidRPr="00110708">
        <w:rPr>
          <w:sz w:val="28"/>
          <w:szCs w:val="28"/>
        </w:rPr>
        <w:t xml:space="preserve"> целью было по окончании эксперимента провести контрольный срез знаний  в целях </w:t>
      </w:r>
      <w:r w:rsidR="003D020F">
        <w:rPr>
          <w:sz w:val="28"/>
          <w:szCs w:val="28"/>
        </w:rPr>
        <w:t>подтверждении наибольшей эффективности имитационной технологии при обучении  иностранному языку.</w:t>
      </w:r>
      <w:r w:rsidRPr="00110708">
        <w:rPr>
          <w:sz w:val="28"/>
          <w:szCs w:val="28"/>
        </w:rPr>
        <w:t xml:space="preserve"> В процессе работы в экспериментальном классе отмечалось повышение активности, снижение уровня тревожности при ответе, и как следствие повышение мотивации. Именно в экспериментальном классе наблюдалась большая продуктивность при усвоении знаний, а также повышение уровня усвоения нового материала. Уже с первых уроков стал очевиден тот факт, что ролевые игры интенсифицируют процесс обучения и являются мощным инструментом развития мотивации, что на начальном этапе обучения иностранному языку является одной из главных задач. В не</w:t>
      </w:r>
      <w:r w:rsidR="000C4764">
        <w:rPr>
          <w:sz w:val="28"/>
          <w:szCs w:val="28"/>
        </w:rPr>
        <w:t xml:space="preserve"> </w:t>
      </w:r>
      <w:r w:rsidRPr="00110708">
        <w:rPr>
          <w:sz w:val="28"/>
          <w:szCs w:val="28"/>
        </w:rPr>
        <w:t xml:space="preserve">экспериментальном классе наблюдалась некоторая тревожность и скованность детей при ответе. Практически отсутствовали признаки интереса, что в свою очередь свидетельствовало о низком уровне мотивации. </w:t>
      </w:r>
    </w:p>
    <w:p w:rsidR="001063B6" w:rsidRPr="00110708" w:rsidRDefault="001063B6" w:rsidP="001063B6">
      <w:pPr>
        <w:spacing w:line="360" w:lineRule="auto"/>
        <w:ind w:firstLine="540"/>
        <w:jc w:val="both"/>
        <w:rPr>
          <w:sz w:val="28"/>
          <w:szCs w:val="28"/>
        </w:rPr>
      </w:pPr>
      <w:r w:rsidRPr="00110708">
        <w:rPr>
          <w:sz w:val="28"/>
          <w:szCs w:val="28"/>
        </w:rPr>
        <w:t>В процессе наблюдения за детьми в не</w:t>
      </w:r>
      <w:r w:rsidR="000C4764">
        <w:rPr>
          <w:sz w:val="28"/>
          <w:szCs w:val="28"/>
        </w:rPr>
        <w:t xml:space="preserve"> экспериментальном</w:t>
      </w:r>
      <w:r w:rsidR="00D03506">
        <w:rPr>
          <w:sz w:val="28"/>
          <w:szCs w:val="28"/>
        </w:rPr>
        <w:t xml:space="preserve"> классе   отмечался</w:t>
      </w:r>
      <w:r w:rsidR="000C4764">
        <w:rPr>
          <w:sz w:val="28"/>
          <w:szCs w:val="28"/>
        </w:rPr>
        <w:t xml:space="preserve"> </w:t>
      </w:r>
      <w:r w:rsidRPr="00110708">
        <w:rPr>
          <w:sz w:val="28"/>
          <w:szCs w:val="28"/>
        </w:rPr>
        <w:t xml:space="preserve"> низкий уровень концентрации внимания, эмоциональный фон урока был напряжённым, вследствие неуверенности в своих силах и страхом не справиться с предложенным заданием. </w:t>
      </w:r>
    </w:p>
    <w:p w:rsidR="001063B6" w:rsidRPr="00110708" w:rsidRDefault="00D03506" w:rsidP="001063B6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По окончании эксперимента </w:t>
      </w:r>
      <w:r w:rsidR="001063B6" w:rsidRPr="00110708">
        <w:rPr>
          <w:sz w:val="28"/>
          <w:szCs w:val="28"/>
        </w:rPr>
        <w:t xml:space="preserve"> был разработан и проведён контрольный срез знаний как в экспериментальном так и не в экспериментальном классах.</w:t>
      </w:r>
      <w:proofErr w:type="gramEnd"/>
      <w:r w:rsidR="001063B6" w:rsidRPr="00110708">
        <w:rPr>
          <w:sz w:val="28"/>
          <w:szCs w:val="28"/>
        </w:rPr>
        <w:t xml:space="preserve"> Контрольный срез состоял из шести заданий и носил нетрадиционный характер. Как в экспериментальном, так и в сравниваемом с ним классе при выполнении тестового задания наблюдалось различие реакций. Класс, на уроках которого осуществлялось включение ролевой игры в процесс обучения</w:t>
      </w:r>
      <w:r w:rsidR="00E83CBE">
        <w:rPr>
          <w:sz w:val="28"/>
          <w:szCs w:val="28"/>
        </w:rPr>
        <w:t>,</w:t>
      </w:r>
      <w:r w:rsidR="001063B6" w:rsidRPr="00110708">
        <w:rPr>
          <w:sz w:val="28"/>
          <w:szCs w:val="28"/>
        </w:rPr>
        <w:t xml:space="preserve"> выглядел более увере</w:t>
      </w:r>
      <w:r w:rsidR="00E83CBE">
        <w:rPr>
          <w:sz w:val="28"/>
          <w:szCs w:val="28"/>
        </w:rPr>
        <w:t xml:space="preserve">нно, задавал меньше вопросов, </w:t>
      </w:r>
      <w:proofErr w:type="spellStart"/>
      <w:r w:rsidR="00E83CBE">
        <w:rPr>
          <w:sz w:val="28"/>
          <w:szCs w:val="28"/>
        </w:rPr>
        <w:t>ка</w:t>
      </w:r>
      <w:r w:rsidR="001063B6" w:rsidRPr="00110708">
        <w:rPr>
          <w:sz w:val="28"/>
          <w:szCs w:val="28"/>
        </w:rPr>
        <w:t>саемых</w:t>
      </w:r>
      <w:proofErr w:type="spellEnd"/>
      <w:r w:rsidR="001063B6" w:rsidRPr="00110708">
        <w:rPr>
          <w:sz w:val="28"/>
          <w:szCs w:val="28"/>
        </w:rPr>
        <w:t xml:space="preserve"> выполнения тестового задания. В то время как в классе, где применялась традиционная методика, наблюдалось повышение уровня тревожности и напряженности. </w:t>
      </w:r>
    </w:p>
    <w:p w:rsidR="00E83CBE" w:rsidRDefault="001063B6" w:rsidP="001063B6">
      <w:pPr>
        <w:spacing w:line="360" w:lineRule="auto"/>
        <w:ind w:firstLine="540"/>
        <w:jc w:val="both"/>
        <w:rPr>
          <w:sz w:val="28"/>
          <w:szCs w:val="28"/>
        </w:rPr>
      </w:pPr>
      <w:r w:rsidRPr="00110708">
        <w:rPr>
          <w:sz w:val="28"/>
          <w:szCs w:val="28"/>
        </w:rPr>
        <w:t>В результате проверки работ степень качества выполнения тестовых заданий в экспериментальном классе  почти в 1,5 раза превышала степень качества в классе с традиционной методикой.  Также стал очевиден тот факт, что игра оказывает положительное влияние на продуктивность усвоения знаний. Анализ проверенных работ в экспериментальном и не</w:t>
      </w:r>
      <w:r w:rsidR="00E83CBE">
        <w:rPr>
          <w:sz w:val="28"/>
          <w:szCs w:val="28"/>
        </w:rPr>
        <w:t xml:space="preserve"> </w:t>
      </w:r>
      <w:r w:rsidRPr="00110708">
        <w:rPr>
          <w:sz w:val="28"/>
          <w:szCs w:val="28"/>
        </w:rPr>
        <w:t xml:space="preserve">экспериментальном классах явился основанием для следующих выводов: </w:t>
      </w:r>
    </w:p>
    <w:p w:rsidR="00E83CBE" w:rsidRPr="00E83CBE" w:rsidRDefault="001063B6" w:rsidP="00E83CB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83CBE">
        <w:rPr>
          <w:sz w:val="28"/>
          <w:szCs w:val="28"/>
        </w:rPr>
        <w:t xml:space="preserve">для активизации учебного процесса использование ролевых игр дает  широкие возможности на уроке иностранного языка, </w:t>
      </w:r>
    </w:p>
    <w:p w:rsidR="00E83CBE" w:rsidRPr="00E83CBE" w:rsidRDefault="001063B6" w:rsidP="00E83CB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83CBE">
        <w:rPr>
          <w:sz w:val="28"/>
          <w:szCs w:val="28"/>
        </w:rPr>
        <w:t xml:space="preserve">ролевая игра представляет собой условное воспроизведение  ее  участниками реальной практической деятельности людей, </w:t>
      </w:r>
    </w:p>
    <w:p w:rsidR="001063B6" w:rsidRPr="00E83CBE" w:rsidRDefault="001063B6" w:rsidP="00E83CB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83CBE">
        <w:rPr>
          <w:sz w:val="28"/>
          <w:szCs w:val="28"/>
        </w:rPr>
        <w:t>создает условия реального общения.</w:t>
      </w:r>
    </w:p>
    <w:p w:rsidR="001063B6" w:rsidRPr="00110708" w:rsidRDefault="001063B6" w:rsidP="001063B6">
      <w:pPr>
        <w:spacing w:line="360" w:lineRule="auto"/>
        <w:ind w:firstLine="540"/>
        <w:jc w:val="both"/>
        <w:rPr>
          <w:sz w:val="28"/>
          <w:szCs w:val="28"/>
        </w:rPr>
      </w:pPr>
      <w:r w:rsidRPr="00110708">
        <w:rPr>
          <w:sz w:val="28"/>
          <w:szCs w:val="28"/>
        </w:rPr>
        <w:t>Эффективность обучения здесь обусловлена в первую очередь взрывом мотивации, повышением интереса к предмету.  Игра активизирует стремление ребят к контакту друг с другом и учителем, создает условия равенства в речевом партнерстве, разрушает традиционный барьер межд</w:t>
      </w:r>
      <w:r w:rsidR="00E83CBE">
        <w:rPr>
          <w:sz w:val="28"/>
          <w:szCs w:val="28"/>
        </w:rPr>
        <w:t>у учителем и учеником. По моему</w:t>
      </w:r>
      <w:r w:rsidRPr="00110708">
        <w:rPr>
          <w:sz w:val="28"/>
          <w:szCs w:val="28"/>
        </w:rPr>
        <w:t xml:space="preserve"> </w:t>
      </w:r>
      <w:r w:rsidR="00EF279E" w:rsidRPr="00110708">
        <w:rPr>
          <w:sz w:val="28"/>
          <w:szCs w:val="28"/>
        </w:rPr>
        <w:t>мнению,</w:t>
      </w:r>
      <w:r w:rsidRPr="00110708">
        <w:rPr>
          <w:sz w:val="28"/>
          <w:szCs w:val="28"/>
        </w:rPr>
        <w:t xml:space="preserve"> высокие результаты контрольного среза в экспериментальном классе, обусловлены тем, что игра дает </w:t>
      </w:r>
      <w:r w:rsidRPr="00110708">
        <w:rPr>
          <w:sz w:val="28"/>
          <w:szCs w:val="28"/>
        </w:rPr>
        <w:lastRenderedPageBreak/>
        <w:t xml:space="preserve">возможность робким, неуверенным в себе  учащимся говорить и тем самым преодолевать барьер неуверенности.  В играх школьники овладевают такими элементами общения, как умение начать беседу, поддержать ее, прервать собеседника, в нужный момент согласиться с его мнением или опровергнуть его.  Практически все время в ролевой игре  отведено на речевую практику, при этом не только говорящий, но и слушающий максимально активен, т. к. он должен понять и запомнить реплику партнера, соотнести ее с  ситуацией, правильно отреагировать на нее. Среди ещё одной причины повышения качества знаний в экспериментальном классе является повышение мотивации. Игры положительно влияют на формирование познавательных интересов школьников, способствуют осознанному освоению иностранного языка. Они  содействуют развитию таких качеств, как самостоятельность, инициативность; воспитанию чувства коллективизма. Учащиеся активно, увлеченно работают, помогают друг другу, внимательно слушают своих товарищей; учитель лишь управляет учебной деятельностью. </w:t>
      </w:r>
    </w:p>
    <w:p w:rsidR="008479E3" w:rsidRPr="00110708" w:rsidRDefault="001063B6" w:rsidP="008479E3">
      <w:pPr>
        <w:spacing w:line="360" w:lineRule="auto"/>
        <w:ind w:firstLine="540"/>
        <w:jc w:val="both"/>
        <w:rPr>
          <w:sz w:val="28"/>
          <w:szCs w:val="28"/>
        </w:rPr>
      </w:pPr>
      <w:r w:rsidRPr="00110708">
        <w:rPr>
          <w:sz w:val="28"/>
          <w:szCs w:val="28"/>
        </w:rPr>
        <w:t xml:space="preserve"> Ролевая  игра позволяет учитывать возрастные особенности учащихся, их интересы; расширяет контекст деятельности; выступает как эффективное средство  создания мотива  к иноязычному  диалогическому общению; способствует реализации </w:t>
      </w:r>
      <w:proofErr w:type="spellStart"/>
      <w:r w:rsidRPr="00110708">
        <w:rPr>
          <w:sz w:val="28"/>
          <w:szCs w:val="28"/>
        </w:rPr>
        <w:t>деятельностного</w:t>
      </w:r>
      <w:proofErr w:type="spellEnd"/>
      <w:r w:rsidRPr="00110708">
        <w:rPr>
          <w:sz w:val="28"/>
          <w:szCs w:val="28"/>
        </w:rPr>
        <w:t xml:space="preserve"> подхода в обучении иностранному языку, когда в центре внимания находится  ученик  со сво</w:t>
      </w:r>
      <w:r w:rsidR="008479E3">
        <w:rPr>
          <w:sz w:val="28"/>
          <w:szCs w:val="28"/>
        </w:rPr>
        <w:t>ими  интересами и потребностями</w:t>
      </w:r>
      <w:proofErr w:type="gramStart"/>
      <w:r w:rsidR="008479E3">
        <w:rPr>
          <w:sz w:val="28"/>
          <w:szCs w:val="28"/>
        </w:rPr>
        <w:t>.</w:t>
      </w:r>
      <w:proofErr w:type="gramEnd"/>
      <w:r w:rsidR="008479E3">
        <w:rPr>
          <w:sz w:val="28"/>
          <w:szCs w:val="28"/>
        </w:rPr>
        <w:t xml:space="preserve"> </w:t>
      </w:r>
      <w:r w:rsidR="008479E3" w:rsidRPr="008479E3">
        <w:rPr>
          <w:sz w:val="28"/>
          <w:szCs w:val="28"/>
        </w:rPr>
        <w:t xml:space="preserve"> </w:t>
      </w:r>
      <w:r w:rsidR="008479E3">
        <w:rPr>
          <w:sz w:val="28"/>
          <w:szCs w:val="28"/>
        </w:rPr>
        <w:t>П</w:t>
      </w:r>
      <w:r w:rsidR="008479E3" w:rsidRPr="00110708">
        <w:rPr>
          <w:sz w:val="28"/>
          <w:szCs w:val="28"/>
        </w:rPr>
        <w:t>ри включении игры в учебный процесс повышается качество и ур</w:t>
      </w:r>
      <w:r w:rsidR="008479E3">
        <w:rPr>
          <w:sz w:val="28"/>
          <w:szCs w:val="28"/>
        </w:rPr>
        <w:t>овень полученных знаний.</w:t>
      </w:r>
      <w:r w:rsidR="008479E3" w:rsidRPr="00110708">
        <w:rPr>
          <w:sz w:val="28"/>
          <w:szCs w:val="28"/>
        </w:rPr>
        <w:t xml:space="preserve">  Игра является мощным средством стимулирования  мотивации </w:t>
      </w:r>
      <w:proofErr w:type="gramStart"/>
      <w:r w:rsidR="008479E3" w:rsidRPr="00110708">
        <w:rPr>
          <w:sz w:val="28"/>
          <w:szCs w:val="28"/>
        </w:rPr>
        <w:t>при</w:t>
      </w:r>
      <w:proofErr w:type="gramEnd"/>
      <w:r w:rsidR="008479E3" w:rsidRPr="00110708">
        <w:rPr>
          <w:sz w:val="28"/>
          <w:szCs w:val="28"/>
        </w:rPr>
        <w:t xml:space="preserve"> обучение иностранным языкам. В свою очередь высокий уровень мотивации, является залогом успешного обучения.</w:t>
      </w:r>
    </w:p>
    <w:sectPr w:rsidR="008479E3" w:rsidRPr="00110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F062E"/>
    <w:multiLevelType w:val="hybridMultilevel"/>
    <w:tmpl w:val="8D5A1B7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63B6"/>
    <w:rsid w:val="000C4764"/>
    <w:rsid w:val="001063B6"/>
    <w:rsid w:val="001E0CA3"/>
    <w:rsid w:val="003D020F"/>
    <w:rsid w:val="005A4FB9"/>
    <w:rsid w:val="005C6BAD"/>
    <w:rsid w:val="006709E8"/>
    <w:rsid w:val="008479E3"/>
    <w:rsid w:val="008E6F24"/>
    <w:rsid w:val="00C319AD"/>
    <w:rsid w:val="00D03506"/>
    <w:rsid w:val="00D80CC6"/>
    <w:rsid w:val="00E83CBE"/>
    <w:rsid w:val="00EF2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C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743</Words>
  <Characters>4240</Characters>
  <Application>Microsoft Office Word</Application>
  <DocSecurity>0</DocSecurity>
  <Lines>35</Lines>
  <Paragraphs>9</Paragraphs>
  <ScaleCrop>false</ScaleCrop>
  <Company>Семья</Company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</dc:creator>
  <cp:keywords/>
  <dc:description/>
  <cp:lastModifiedBy>Eleni</cp:lastModifiedBy>
  <cp:revision>15</cp:revision>
  <dcterms:created xsi:type="dcterms:W3CDTF">2012-09-12T20:43:00Z</dcterms:created>
  <dcterms:modified xsi:type="dcterms:W3CDTF">2012-09-12T20:58:00Z</dcterms:modified>
</cp:coreProperties>
</file>