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3685C">
      <w:pPr>
        <w:pageBreakBefore/>
        <w:spacing w:line="288" w:lineRule="auto"/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Опыт работы учителя математики МОУ СОШ № 36 г.Владимира Исаевой Ирины Михайловны. </w:t>
      </w:r>
    </w:p>
    <w:p w:rsidR="00000000" w:rsidRDefault="0083685C">
      <w:pPr>
        <w:spacing w:line="288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Стаж работы: 25 лет.</w:t>
      </w:r>
    </w:p>
    <w:p w:rsidR="00000000" w:rsidRDefault="0083685C">
      <w:pPr>
        <w:spacing w:line="288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высшая.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Управление образования администрации г.Владимира организует и проводит городские математические чтения. 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Целью математических чтений  является повышение качества образования и личностное развитие учащихся, формирование у них навыков самостоятельной учебной работы путем привлечения учащихся к исследовательской деятельности в области математики и ее практическо</w:t>
      </w:r>
      <w:r>
        <w:rPr>
          <w:sz w:val="28"/>
          <w:szCs w:val="28"/>
        </w:rPr>
        <w:t>го применения.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Ученики Исаевой И.М. Ежегодно принимают участие в математических чтениях и добиваются призовых мест.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 2008-2009 учебном году математические чтения были посвящены 340-летию со дня рождения Л.Ф. Магницкого. 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Дипломом II степени в секции «</w:t>
      </w:r>
      <w:r>
        <w:rPr>
          <w:sz w:val="28"/>
          <w:szCs w:val="28"/>
        </w:rPr>
        <w:t>История науки. Жизнь и научные достижения Л.Ф. Магницкого была удостоена ученица 10 «Б» класса Лукьянова Валерия. Тема ее исследовательской деятельности была «Жизнь и научные достижения Л.Ф. Магницкого».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оргкомитета получил ученик 11 «Г» клас</w:t>
      </w:r>
      <w:r>
        <w:rPr>
          <w:sz w:val="28"/>
          <w:szCs w:val="28"/>
        </w:rPr>
        <w:t>са Кириллов Денис. Тема его исслндовательской работы была «История арифметических знаков и обозначений и их использование в «Арифметике» Магницкого».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получила ученица 10 «В» класса Филиппова Галина. Она предоставила работу по теме «Раз</w:t>
      </w:r>
      <w:r>
        <w:rPr>
          <w:sz w:val="28"/>
          <w:szCs w:val="28"/>
        </w:rPr>
        <w:t>в</w:t>
      </w: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715010</wp:posOffset>
            </wp:positionV>
            <wp:extent cx="2879725" cy="230251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30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тие образования в России 18 века». 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64770</wp:posOffset>
            </wp:positionV>
            <wp:extent cx="2879725" cy="22377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3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2009-2010 учебном году математические чтения были посвящены 470-летию со дня рождения Франсуа Виеты.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Дипломом II степени награждены ученицы 10 «Г» класса Дмитриевы Анастасия и Мария. Тема их исследовательской рабо</w:t>
      </w:r>
      <w:r>
        <w:rPr>
          <w:sz w:val="28"/>
          <w:szCs w:val="28"/>
        </w:rPr>
        <w:t>ты была «Связь между кубическими уравнениями и знаменитыми задачами древности на построение».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Дипломом II степени награждены ученицы 10 «Б» класса Целоусова Лада и Кузина Виктория. Их работа называлась «Вклад Ф. Виета в развитие алгебраической символики».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получила ученица 10 «Б» класса Потылицина Елена. Тема ее работы «Вклад Ф. Виета в решение задач о нахождении общего метода для решения кубических уравнений». 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180340</wp:posOffset>
            </wp:positionV>
            <wp:extent cx="3418205" cy="259651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596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219710</wp:posOffset>
            </wp:positionV>
            <wp:extent cx="3239135" cy="245491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454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городских математических чтениях позволяет ученикам совершенств</w:t>
      </w:r>
      <w:r>
        <w:rPr>
          <w:sz w:val="28"/>
          <w:szCs w:val="28"/>
        </w:rPr>
        <w:t>овать навыки исследовательской деятельности, развивать коммуникативные компетентности учащихся, в том числе и культуру публичной дискуссии, активировать творческий и интеллектуальный потенциал личности.</w:t>
      </w: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</w:p>
    <w:p w:rsidR="00000000" w:rsidRDefault="0083685C">
      <w:pPr>
        <w:spacing w:line="360" w:lineRule="auto"/>
        <w:ind w:firstLine="360"/>
        <w:jc w:val="both"/>
        <w:rPr>
          <w:sz w:val="28"/>
          <w:szCs w:val="28"/>
        </w:rPr>
      </w:pPr>
    </w:p>
    <w:sectPr w:rsidR="0000000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3685C"/>
    <w:rsid w:val="0083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1917</Characters>
  <Application>Microsoft Office Word</Application>
  <DocSecurity>0</DocSecurity>
  <Lines>15</Lines>
  <Paragraphs>4</Paragraphs>
  <ScaleCrop>false</ScaleCrop>
  <Company>home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Мазник</dc:creator>
  <cp:keywords/>
  <cp:lastModifiedBy>home</cp:lastModifiedBy>
  <cp:revision>2</cp:revision>
  <cp:lastPrinted>1601-01-01T00:00:00Z</cp:lastPrinted>
  <dcterms:created xsi:type="dcterms:W3CDTF">2012-10-19T06:56:00Z</dcterms:created>
  <dcterms:modified xsi:type="dcterms:W3CDTF">2012-10-19T06:56:00Z</dcterms:modified>
</cp:coreProperties>
</file>