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8A" w:rsidRPr="00C36A1F" w:rsidRDefault="009E1B8A" w:rsidP="00C36A1F">
      <w:pPr>
        <w:spacing w:after="0" w:line="240" w:lineRule="auto"/>
        <w:jc w:val="center"/>
        <w:rPr>
          <w:rFonts w:ascii="Times New Roman" w:hAnsi="Times New Roman" w:cs="Times New Roman"/>
          <w:b/>
        </w:rPr>
      </w:pPr>
      <w:bookmarkStart w:id="0" w:name="_GoBack"/>
      <w:r w:rsidRPr="00C36A1F">
        <w:rPr>
          <w:rFonts w:ascii="Times New Roman" w:hAnsi="Times New Roman" w:cs="Times New Roman"/>
          <w:b/>
        </w:rPr>
        <w:t xml:space="preserve">Технология </w:t>
      </w:r>
      <w:r w:rsidR="00C36A1F" w:rsidRPr="00C36A1F">
        <w:rPr>
          <w:rFonts w:ascii="Times New Roman" w:hAnsi="Times New Roman" w:cs="Times New Roman"/>
          <w:b/>
        </w:rPr>
        <w:t>творческого</w:t>
      </w:r>
      <w:r w:rsidR="00C36A1F" w:rsidRPr="00C36A1F">
        <w:rPr>
          <w:rFonts w:ascii="Times New Roman" w:hAnsi="Times New Roman" w:cs="Times New Roman"/>
          <w:b/>
        </w:rPr>
        <w:t xml:space="preserve"> </w:t>
      </w:r>
      <w:r w:rsidRPr="00C36A1F">
        <w:rPr>
          <w:rFonts w:ascii="Times New Roman" w:hAnsi="Times New Roman" w:cs="Times New Roman"/>
          <w:b/>
        </w:rPr>
        <w:t>развития А.  Рахимова</w:t>
      </w:r>
    </w:p>
    <w:p w:rsidR="009E1B8A" w:rsidRPr="00C36A1F" w:rsidRDefault="009E1B8A" w:rsidP="00C36A1F">
      <w:pPr>
        <w:spacing w:after="0" w:line="240" w:lineRule="auto"/>
        <w:rPr>
          <w:rFonts w:ascii="Times New Roman" w:hAnsi="Times New Roman" w:cs="Times New Roman"/>
          <w:b/>
        </w:rPr>
      </w:pPr>
      <w:r w:rsidRPr="00C36A1F">
        <w:rPr>
          <w:rFonts w:ascii="Times New Roman" w:hAnsi="Times New Roman" w:cs="Times New Roman"/>
          <w:b/>
        </w:rPr>
        <w:t xml:space="preserve"> </w:t>
      </w:r>
      <w:r w:rsidRPr="00C36A1F">
        <w:rPr>
          <w:rFonts w:ascii="Times New Roman" w:hAnsi="Times New Roman" w:cs="Times New Roman"/>
          <w:b/>
          <w:lang w:val="en-US"/>
        </w:rPr>
        <w:t>I</w:t>
      </w:r>
      <w:r w:rsidRPr="00C36A1F">
        <w:rPr>
          <w:rFonts w:ascii="Times New Roman" w:hAnsi="Times New Roman" w:cs="Times New Roman"/>
          <w:b/>
        </w:rPr>
        <w:t>. История создания</w:t>
      </w: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 xml:space="preserve">В сентябре 1975 г. при Башкирском государственном педагогическом институте была организована Лаборатория педагогической психологии с целью </w:t>
      </w:r>
      <w:proofErr w:type="gramStart"/>
      <w:r w:rsidRPr="00C36A1F">
        <w:rPr>
          <w:rFonts w:ascii="Times New Roman" w:hAnsi="Times New Roman" w:cs="Times New Roman"/>
        </w:rPr>
        <w:t>изучения проблемы массового формирования творческого мышления школьников</w:t>
      </w:r>
      <w:proofErr w:type="gramEnd"/>
      <w:r w:rsidRPr="00C36A1F">
        <w:rPr>
          <w:rFonts w:ascii="Times New Roman" w:hAnsi="Times New Roman" w:cs="Times New Roman"/>
        </w:rPr>
        <w:t xml:space="preserve"> в процессе обычного, повседневного обучения. Это стало началом общественного движения за развивающее обучение, направленное на творческое развитие детей. Инициатором создания этой исследовательской работы и нового движения выступил только что возвратившийся из аспирантуры кандидат психологических наук </w:t>
      </w:r>
      <w:proofErr w:type="spellStart"/>
      <w:r w:rsidRPr="00C36A1F">
        <w:rPr>
          <w:rFonts w:ascii="Times New Roman" w:hAnsi="Times New Roman" w:cs="Times New Roman"/>
        </w:rPr>
        <w:t>Ахмет</w:t>
      </w:r>
      <w:proofErr w:type="spellEnd"/>
      <w:r w:rsidRPr="00C36A1F">
        <w:rPr>
          <w:rFonts w:ascii="Times New Roman" w:hAnsi="Times New Roman" w:cs="Times New Roman"/>
        </w:rPr>
        <w:t xml:space="preserve"> </w:t>
      </w:r>
      <w:proofErr w:type="spellStart"/>
      <w:r w:rsidRPr="00C36A1F">
        <w:rPr>
          <w:rFonts w:ascii="Times New Roman" w:hAnsi="Times New Roman" w:cs="Times New Roman"/>
        </w:rPr>
        <w:t>Закиевич</w:t>
      </w:r>
      <w:proofErr w:type="spellEnd"/>
      <w:r w:rsidRPr="00C36A1F">
        <w:rPr>
          <w:rFonts w:ascii="Times New Roman" w:hAnsi="Times New Roman" w:cs="Times New Roman"/>
        </w:rPr>
        <w:t xml:space="preserve"> Рахимов. </w:t>
      </w: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В сфере образования обязательное выполнение технологии дает ожидаемые и планируемые результаты, а её нарушение ведёт к снижению качества. Педагогическая технология - это совокупность знаний о способах и средствах организации учебной деятельности, ведущих к качественным изменениям в личности обучаемых и достижению заданных результатов.</w:t>
      </w: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 xml:space="preserve">Исходная форма учебной деятельности состоит в совместном выполнении группой учащихся распределенных между ними учебных действий. Организация совместной учебной деятельности </w:t>
      </w:r>
      <w:proofErr w:type="gramStart"/>
      <w:r w:rsidRPr="00C36A1F">
        <w:rPr>
          <w:rFonts w:ascii="Times New Roman" w:hAnsi="Times New Roman" w:cs="Times New Roman"/>
        </w:rPr>
        <w:t>предполагает</w:t>
      </w:r>
      <w:proofErr w:type="gramEnd"/>
      <w:r w:rsidRPr="00C36A1F">
        <w:rPr>
          <w:rFonts w:ascii="Times New Roman" w:hAnsi="Times New Roman" w:cs="Times New Roman"/>
        </w:rPr>
        <w:t xml:space="preserve"> чтобы дети овладели действиями целеполагания, планирования, реализации, рефлексии.</w:t>
      </w:r>
    </w:p>
    <w:p w:rsidR="00AD36A1"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Главная задача системы – это формирование у человека творческого мышления, где выделяются три основных качества такого мышления: стремление к осмыслению происходящего (события, поступки, явления) – </w:t>
      </w:r>
      <w:proofErr w:type="spellStart"/>
      <w:r w:rsidRPr="00C36A1F">
        <w:rPr>
          <w:rFonts w:ascii="Times New Roman" w:hAnsi="Times New Roman" w:cs="Times New Roman"/>
        </w:rPr>
        <w:t>т.e</w:t>
      </w:r>
      <w:proofErr w:type="spellEnd"/>
      <w:r w:rsidRPr="00C36A1F">
        <w:rPr>
          <w:rFonts w:ascii="Times New Roman" w:hAnsi="Times New Roman" w:cs="Times New Roman"/>
        </w:rPr>
        <w:t xml:space="preserve">. рефлексия, целостность охвата окружающего мира, критическое отношение к себе, к людям и обществу и т.д. Это основные черты: </w:t>
      </w:r>
      <w:proofErr w:type="spellStart"/>
      <w:r w:rsidRPr="00C36A1F">
        <w:rPr>
          <w:rFonts w:ascii="Times New Roman" w:hAnsi="Times New Roman" w:cs="Times New Roman"/>
        </w:rPr>
        <w:t>рефлексивность</w:t>
      </w:r>
      <w:proofErr w:type="spellEnd"/>
      <w:r w:rsidRPr="00C36A1F">
        <w:rPr>
          <w:rFonts w:ascii="Times New Roman" w:hAnsi="Times New Roman" w:cs="Times New Roman"/>
        </w:rPr>
        <w:t xml:space="preserve">, целостность, критичность мышления являются системообразующими качествами в формировании самоуправляемой и </w:t>
      </w:r>
      <w:proofErr w:type="spellStart"/>
      <w:r w:rsidRPr="00C36A1F">
        <w:rPr>
          <w:rFonts w:ascii="Times New Roman" w:hAnsi="Times New Roman" w:cs="Times New Roman"/>
        </w:rPr>
        <w:t>саморазвиваемой</w:t>
      </w:r>
      <w:proofErr w:type="spellEnd"/>
      <w:r w:rsidRPr="00C36A1F">
        <w:rPr>
          <w:rFonts w:ascii="Times New Roman" w:hAnsi="Times New Roman" w:cs="Times New Roman"/>
        </w:rPr>
        <w:t xml:space="preserve"> личности.</w:t>
      </w:r>
      <w:r w:rsidR="00AD36A1" w:rsidRPr="00C36A1F">
        <w:rPr>
          <w:rFonts w:ascii="Times New Roman" w:hAnsi="Times New Roman" w:cs="Times New Roman"/>
        </w:rPr>
        <w:t xml:space="preserve"> Авторская система строится на трех основаниях: </w:t>
      </w:r>
    </w:p>
    <w:p w:rsidR="00AD36A1" w:rsidRPr="00C36A1F" w:rsidRDefault="00AD36A1" w:rsidP="00C36A1F">
      <w:pPr>
        <w:spacing w:line="240" w:lineRule="auto"/>
        <w:rPr>
          <w:rFonts w:ascii="Times New Roman" w:hAnsi="Times New Roman" w:cs="Times New Roman"/>
        </w:rPr>
      </w:pPr>
      <w:r w:rsidRPr="00C36A1F">
        <w:rPr>
          <w:rFonts w:ascii="Times New Roman" w:hAnsi="Times New Roman" w:cs="Times New Roman"/>
        </w:rPr>
        <w:t xml:space="preserve">Теория развивающего обучения </w:t>
      </w:r>
      <w:proofErr w:type="spellStart"/>
      <w:r w:rsidRPr="00C36A1F">
        <w:rPr>
          <w:rFonts w:ascii="Times New Roman" w:hAnsi="Times New Roman" w:cs="Times New Roman"/>
        </w:rPr>
        <w:t>Л.В.Занкова</w:t>
      </w:r>
      <w:proofErr w:type="spellEnd"/>
      <w:r w:rsidRPr="00C36A1F">
        <w:rPr>
          <w:rFonts w:ascii="Times New Roman" w:hAnsi="Times New Roman" w:cs="Times New Roman"/>
        </w:rPr>
        <w:t xml:space="preserve">. Главной ценностью обучения является развитие психических процессов. </w:t>
      </w:r>
      <w:proofErr w:type="spellStart"/>
      <w:r w:rsidRPr="00C36A1F">
        <w:rPr>
          <w:rFonts w:ascii="Times New Roman" w:hAnsi="Times New Roman" w:cs="Times New Roman"/>
        </w:rPr>
        <w:t>Смыслообразующим</w:t>
      </w:r>
      <w:proofErr w:type="spellEnd"/>
      <w:r w:rsidRPr="00C36A1F">
        <w:rPr>
          <w:rFonts w:ascii="Times New Roman" w:hAnsi="Times New Roman" w:cs="Times New Roman"/>
        </w:rPr>
        <w:t xml:space="preserve"> фактором выступало обучение на высоком уровне трудностей. Целевая ориентация - направленность на формирование теоретических знаний, развитие эмпирического мышления.</w:t>
      </w:r>
    </w:p>
    <w:p w:rsidR="00AD36A1" w:rsidRPr="00C36A1F" w:rsidRDefault="00AD36A1" w:rsidP="00C36A1F">
      <w:pPr>
        <w:spacing w:line="240" w:lineRule="auto"/>
        <w:rPr>
          <w:rFonts w:ascii="Times New Roman" w:hAnsi="Times New Roman" w:cs="Times New Roman"/>
        </w:rPr>
      </w:pPr>
      <w:r w:rsidRPr="00C36A1F">
        <w:rPr>
          <w:rFonts w:ascii="Times New Roman" w:hAnsi="Times New Roman" w:cs="Times New Roman"/>
        </w:rPr>
        <w:t xml:space="preserve">Теория развивающего обучения </w:t>
      </w:r>
      <w:proofErr w:type="spellStart"/>
      <w:r w:rsidRPr="00C36A1F">
        <w:rPr>
          <w:rFonts w:ascii="Times New Roman" w:hAnsi="Times New Roman" w:cs="Times New Roman"/>
        </w:rPr>
        <w:t>Д.Б.Эльконина</w:t>
      </w:r>
      <w:proofErr w:type="spellEnd"/>
      <w:r w:rsidRPr="00C36A1F">
        <w:rPr>
          <w:rFonts w:ascii="Times New Roman" w:hAnsi="Times New Roman" w:cs="Times New Roman"/>
        </w:rPr>
        <w:t xml:space="preserve"> - </w:t>
      </w:r>
      <w:proofErr w:type="spellStart"/>
      <w:r w:rsidRPr="00C36A1F">
        <w:rPr>
          <w:rFonts w:ascii="Times New Roman" w:hAnsi="Times New Roman" w:cs="Times New Roman"/>
        </w:rPr>
        <w:t>В.В.Давыдова</w:t>
      </w:r>
      <w:proofErr w:type="spellEnd"/>
      <w:r w:rsidRPr="00C36A1F">
        <w:rPr>
          <w:rFonts w:ascii="Times New Roman" w:hAnsi="Times New Roman" w:cs="Times New Roman"/>
        </w:rPr>
        <w:t xml:space="preserve"> (1960). Ведущей ценностью обучения провозглашается формирование психологических новообразований данного возраста. </w:t>
      </w:r>
      <w:proofErr w:type="spellStart"/>
      <w:r w:rsidRPr="00C36A1F">
        <w:rPr>
          <w:rFonts w:ascii="Times New Roman" w:hAnsi="Times New Roman" w:cs="Times New Roman"/>
        </w:rPr>
        <w:t>Смыслообразующим</w:t>
      </w:r>
      <w:proofErr w:type="spellEnd"/>
      <w:r w:rsidRPr="00C36A1F">
        <w:rPr>
          <w:rFonts w:ascii="Times New Roman" w:hAnsi="Times New Roman" w:cs="Times New Roman"/>
        </w:rPr>
        <w:t xml:space="preserve"> фактором выступала развивающаяся ведущая деятельность. Целевая ориентация - развитие теоретического мышления и усвоение теоретических знаний посредством выполнения анализа, планирования и рефлексии.</w:t>
      </w:r>
    </w:p>
    <w:p w:rsidR="00AD36A1" w:rsidRPr="00C36A1F" w:rsidRDefault="00AD36A1" w:rsidP="00C36A1F">
      <w:pPr>
        <w:spacing w:line="240" w:lineRule="auto"/>
        <w:rPr>
          <w:rFonts w:ascii="Times New Roman" w:hAnsi="Times New Roman" w:cs="Times New Roman"/>
        </w:rPr>
      </w:pPr>
      <w:r w:rsidRPr="00C36A1F">
        <w:rPr>
          <w:rFonts w:ascii="Times New Roman" w:hAnsi="Times New Roman" w:cs="Times New Roman"/>
        </w:rPr>
        <w:t>Парадигма (концепция) личностно-ориентированного обучения (</w:t>
      </w:r>
      <w:proofErr w:type="spellStart"/>
      <w:r w:rsidRPr="00C36A1F">
        <w:rPr>
          <w:rFonts w:ascii="Times New Roman" w:hAnsi="Times New Roman" w:cs="Times New Roman"/>
        </w:rPr>
        <w:t>В.В.Сериков</w:t>
      </w:r>
      <w:proofErr w:type="spellEnd"/>
      <w:r w:rsidRPr="00C36A1F">
        <w:rPr>
          <w:rFonts w:ascii="Times New Roman" w:hAnsi="Times New Roman" w:cs="Times New Roman"/>
        </w:rPr>
        <w:t xml:space="preserve">, </w:t>
      </w:r>
      <w:proofErr w:type="spellStart"/>
      <w:r w:rsidRPr="00C36A1F">
        <w:rPr>
          <w:rFonts w:ascii="Times New Roman" w:hAnsi="Times New Roman" w:cs="Times New Roman"/>
        </w:rPr>
        <w:t>И.С.Якиманская</w:t>
      </w:r>
      <w:proofErr w:type="spellEnd"/>
      <w:r w:rsidRPr="00C36A1F">
        <w:rPr>
          <w:rFonts w:ascii="Times New Roman" w:hAnsi="Times New Roman" w:cs="Times New Roman"/>
        </w:rPr>
        <w:t xml:space="preserve">, </w:t>
      </w:r>
      <w:proofErr w:type="spellStart"/>
      <w:r w:rsidRPr="00C36A1F">
        <w:rPr>
          <w:rFonts w:ascii="Times New Roman" w:hAnsi="Times New Roman" w:cs="Times New Roman"/>
        </w:rPr>
        <w:t>Е.В.Бондаревская</w:t>
      </w:r>
      <w:proofErr w:type="spellEnd"/>
      <w:r w:rsidRPr="00C36A1F">
        <w:rPr>
          <w:rFonts w:ascii="Times New Roman" w:hAnsi="Times New Roman" w:cs="Times New Roman"/>
        </w:rPr>
        <w:t xml:space="preserve">, </w:t>
      </w:r>
      <w:proofErr w:type="spellStart"/>
      <w:r w:rsidRPr="00C36A1F">
        <w:rPr>
          <w:rFonts w:ascii="Times New Roman" w:hAnsi="Times New Roman" w:cs="Times New Roman"/>
        </w:rPr>
        <w:t>Н.А.Алексеев</w:t>
      </w:r>
      <w:proofErr w:type="spellEnd"/>
      <w:r w:rsidRPr="00C36A1F">
        <w:rPr>
          <w:rFonts w:ascii="Times New Roman" w:hAnsi="Times New Roman" w:cs="Times New Roman"/>
        </w:rPr>
        <w:t xml:space="preserve">). Конституирующая ценность заключается в развитии личности, ее автономности, самостоятельности, индивидуальности, самореализации, ответственности и др. </w:t>
      </w:r>
      <w:proofErr w:type="spellStart"/>
      <w:r w:rsidRPr="00C36A1F">
        <w:rPr>
          <w:rFonts w:ascii="Times New Roman" w:hAnsi="Times New Roman" w:cs="Times New Roman"/>
        </w:rPr>
        <w:t>Смыслообразующими</w:t>
      </w:r>
      <w:proofErr w:type="spellEnd"/>
      <w:r w:rsidRPr="00C36A1F">
        <w:rPr>
          <w:rFonts w:ascii="Times New Roman" w:hAnsi="Times New Roman" w:cs="Times New Roman"/>
        </w:rPr>
        <w:t xml:space="preserve"> моментами этого образования являются содействие (обеспечение) реализации потребности личности в саморазвитии, самоосуществлении, самоидентификации, самоопределении и </w:t>
      </w:r>
      <w:proofErr w:type="spellStart"/>
      <w:r w:rsidRPr="00C36A1F">
        <w:rPr>
          <w:rFonts w:ascii="Times New Roman" w:hAnsi="Times New Roman" w:cs="Times New Roman"/>
        </w:rPr>
        <w:t>самоактуализации</w:t>
      </w:r>
      <w:proofErr w:type="spellEnd"/>
      <w:r w:rsidRPr="00C36A1F">
        <w:rPr>
          <w:rFonts w:ascii="Times New Roman" w:hAnsi="Times New Roman" w:cs="Times New Roman"/>
        </w:rPr>
        <w:t>. Образование направлено, ориентировано на создание условий для полноценного развития личностных функций всех субъектов образовательного процесса.</w:t>
      </w:r>
    </w:p>
    <w:p w:rsidR="009502B7" w:rsidRPr="00C36A1F" w:rsidRDefault="009E1B8A" w:rsidP="00C36A1F">
      <w:pPr>
        <w:spacing w:after="0" w:line="240" w:lineRule="auto"/>
        <w:rPr>
          <w:rFonts w:ascii="Times New Roman" w:hAnsi="Times New Roman" w:cs="Times New Roman"/>
          <w:b/>
        </w:rPr>
      </w:pPr>
      <w:r w:rsidRPr="00C36A1F">
        <w:rPr>
          <w:rFonts w:ascii="Times New Roman" w:hAnsi="Times New Roman" w:cs="Times New Roman"/>
          <w:b/>
          <w:lang w:val="en-US"/>
        </w:rPr>
        <w:t>II.</w:t>
      </w:r>
      <w:r w:rsidRPr="00C36A1F">
        <w:rPr>
          <w:rFonts w:ascii="Times New Roman" w:hAnsi="Times New Roman" w:cs="Times New Roman"/>
          <w:b/>
        </w:rPr>
        <w:t>Структура урока</w:t>
      </w: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 xml:space="preserve">Наш урок существенно отличается от обычной методики </w:t>
      </w:r>
      <w:proofErr w:type="gramStart"/>
      <w:r w:rsidRPr="00C36A1F">
        <w:rPr>
          <w:rFonts w:ascii="Times New Roman" w:hAnsi="Times New Roman" w:cs="Times New Roman"/>
        </w:rPr>
        <w:t>УД</w:t>
      </w:r>
      <w:proofErr w:type="gramEnd"/>
      <w:r w:rsidRPr="00C36A1F">
        <w:rPr>
          <w:rFonts w:ascii="Times New Roman" w:hAnsi="Times New Roman" w:cs="Times New Roman"/>
        </w:rPr>
        <w:t xml:space="preserve"> и он состоит из трех этапов, куда входят все четыре компонента учебной деятельности (УД).</w:t>
      </w:r>
    </w:p>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i/>
          <w:u w:val="single"/>
        </w:rPr>
        <w:t>1. Ориентировочно-мотивационный этап или этап постановки учебной задачи (УЗ) (вместо традиционной проверки домашнего задания) состоит из четырех элементов</w:t>
      </w:r>
      <w:r w:rsidRPr="00C36A1F">
        <w:rPr>
          <w:rFonts w:ascii="Times New Roman" w:hAnsi="Times New Roman" w:cs="Times New Roman"/>
        </w:rPr>
        <w:t>:</w:t>
      </w:r>
    </w:p>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1) Проверка творческой домашней работы, что было задано на прошлом уроке. Обычно “наши” дети получают домашнее задание на трех уровнях:</w:t>
      </w:r>
    </w:p>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а) уровень Госстандарта, т.е. знание программного материала и готовность воспроизвести его; этот уровень обязателен для всех учащихся;</w:t>
      </w:r>
    </w:p>
    <w:bookmarkEnd w:id="0"/>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lastRenderedPageBreak/>
        <w:t xml:space="preserve">б) задание на творческое применение (перенос) усвоенных способов, знаний, моделей – это </w:t>
      </w:r>
      <w:proofErr w:type="spellStart"/>
      <w:r w:rsidRPr="00C36A1F">
        <w:rPr>
          <w:rFonts w:ascii="Times New Roman" w:hAnsi="Times New Roman" w:cs="Times New Roman"/>
        </w:rPr>
        <w:t>полутворческий</w:t>
      </w:r>
      <w:proofErr w:type="spellEnd"/>
      <w:r w:rsidRPr="00C36A1F">
        <w:rPr>
          <w:rFonts w:ascii="Times New Roman" w:hAnsi="Times New Roman" w:cs="Times New Roman"/>
        </w:rPr>
        <w:t xml:space="preserve"> уровень;</w:t>
      </w:r>
    </w:p>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after="0" w:line="240" w:lineRule="auto"/>
        <w:rPr>
          <w:rFonts w:ascii="Times New Roman" w:hAnsi="Times New Roman" w:cs="Times New Roman"/>
        </w:rPr>
      </w:pPr>
      <w:r w:rsidRPr="00C36A1F">
        <w:rPr>
          <w:rFonts w:ascii="Times New Roman" w:hAnsi="Times New Roman" w:cs="Times New Roman"/>
        </w:rPr>
        <w:t>в) задание на чистое творчество на базе полученных знаний и способов в соответствии с индивидуальными особенностями личности.</w:t>
      </w:r>
    </w:p>
    <w:p w:rsidR="009502B7" w:rsidRPr="00C36A1F" w:rsidRDefault="009502B7" w:rsidP="00C36A1F">
      <w:pPr>
        <w:spacing w:after="0"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Качество выполнения домашнего задания проверяется до урока руководителями групп, работы оцениваются, выделяются наиболее яркие творческие исполнения и в начале урока от каждой группы демонстрируются самые интересные творческие работы.</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Для выполнения обязательным является только задание первого уровня. Остальные два уровня являются добровольными и предлагаются для творческого развития, выполняются лишь на основе внутренних мотивов. Однако ученики, выполнившие задание творческого уровня могут не выполнять задание на репродукцию, т.е. на первом уровне, если считают, что это для них пустое дело.</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По решению класса особо выдающиеся творческие работы принимаются в специальную копилку (сборник, альбом). Затем заносятся в “творческую книгу” (по методу И.П. Волкова). В этом году создали портфолио каждого ученика, где поместили и творческие работы учеников.</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2) Второй элемент первого этапа – выравнивание знаний учащихся. Традиционная система никогда не может </w:t>
      </w:r>
      <w:proofErr w:type="spellStart"/>
      <w:r w:rsidRPr="00C36A1F">
        <w:rPr>
          <w:rFonts w:ascii="Times New Roman" w:hAnsi="Times New Roman" w:cs="Times New Roman"/>
        </w:rPr>
        <w:t>выровнить</w:t>
      </w:r>
      <w:proofErr w:type="spellEnd"/>
      <w:r w:rsidRPr="00C36A1F">
        <w:rPr>
          <w:rFonts w:ascii="Times New Roman" w:hAnsi="Times New Roman" w:cs="Times New Roman"/>
        </w:rPr>
        <w:t xml:space="preserve"> знания. Учащиеся класса неизбежно расслаиваются по успеваемости. Наша технология позволяет получить на этом отрезке урока эффект выравнивания и развития. Учитель заранее продумывает ключевые вопросы для групповой и </w:t>
      </w:r>
      <w:proofErr w:type="gramStart"/>
      <w:r w:rsidRPr="00C36A1F">
        <w:rPr>
          <w:rFonts w:ascii="Times New Roman" w:hAnsi="Times New Roman" w:cs="Times New Roman"/>
        </w:rPr>
        <w:t>индивидуальной</w:t>
      </w:r>
      <w:proofErr w:type="gramEnd"/>
      <w:r w:rsidRPr="00C36A1F">
        <w:rPr>
          <w:rFonts w:ascii="Times New Roman" w:hAnsi="Times New Roman" w:cs="Times New Roman"/>
        </w:rPr>
        <w:t xml:space="preserve"> работ, обеспечивающие выполнение, корректировку, дополнение заданий.</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На этом этапе ученики повторяют не просто прошлый урок, но и активизируют все необходимые знания, которые нужны для дальнейшей познавательной деятельности. Здесь происходит выравнивание знаний учащихся, чтобы все они находились на одинаковой стартовой позиции. Тем самым гарантируется успешное движение всех учеников </w:t>
      </w:r>
      <w:proofErr w:type="gramStart"/>
      <w:r w:rsidRPr="00C36A1F">
        <w:rPr>
          <w:rFonts w:ascii="Times New Roman" w:hAnsi="Times New Roman" w:cs="Times New Roman"/>
        </w:rPr>
        <w:t>без</w:t>
      </w:r>
      <w:proofErr w:type="gramEnd"/>
      <w:r w:rsidRPr="00C36A1F">
        <w:rPr>
          <w:rFonts w:ascii="Times New Roman" w:hAnsi="Times New Roman" w:cs="Times New Roman"/>
        </w:rPr>
        <w:t xml:space="preserve"> отстающих.</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Речь идет лишь о выравнивании программных знаний, а не личностных особенностей.</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3) Посредством следующего логического ряда вопросов учитель подводит класс к ориентирам и мотивам ее изучения. Вводящим проблему является последний вопрос.</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4) Завершающая часть этапа – самооценка школьниками своей работы </w:t>
      </w:r>
      <w:proofErr w:type="gramStart"/>
      <w:r w:rsidRPr="00C36A1F">
        <w:rPr>
          <w:rFonts w:ascii="Times New Roman" w:hAnsi="Times New Roman" w:cs="Times New Roman"/>
        </w:rPr>
        <w:t>за</w:t>
      </w:r>
      <w:proofErr w:type="gramEnd"/>
      <w:r w:rsidRPr="00C36A1F">
        <w:rPr>
          <w:rFonts w:ascii="Times New Roman" w:hAnsi="Times New Roman" w:cs="Times New Roman"/>
        </w:rPr>
        <w:t xml:space="preserve"> прошедшие 10 мин.</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 xml:space="preserve">Вот какими критериями самооценки мы пользуемся: </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“5” – рефлексивный уровень усвоения материала (“проговаривание” его в уме);</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“4” – вербальный уровень (только пересказ вслух соседу);</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“3” – предметный уровень (проговаривание вслух с опорой на справочник).</w:t>
      </w:r>
    </w:p>
    <w:p w:rsidR="009502B7" w:rsidRPr="00C36A1F" w:rsidRDefault="009502B7" w:rsidP="00C36A1F">
      <w:pPr>
        <w:spacing w:line="240" w:lineRule="auto"/>
        <w:rPr>
          <w:rFonts w:ascii="Times New Roman" w:hAnsi="Times New Roman" w:cs="Times New Roman"/>
        </w:rPr>
      </w:pP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i/>
          <w:u w:val="single"/>
        </w:rPr>
        <w:lastRenderedPageBreak/>
        <w:t>2. Операционально-исполнительский этап урока</w:t>
      </w:r>
      <w:r w:rsidRPr="00C36A1F">
        <w:rPr>
          <w:rFonts w:ascii="Times New Roman" w:hAnsi="Times New Roman" w:cs="Times New Roman"/>
        </w:rPr>
        <w:t>, заменивший собой традиционное объяснение новой темы. Основная задача технолога заключается здесь в профессиональном и точном разделении учебной задачи на составляющие ее элементарные, простейшие задания для того, чтобы всесторонне раскрыть внутреннюю структуру изучаемого понятия. Учащиеся в процессе умственно-практической деятельности постепенно, пошагово осваивают свойства объекта, графически моделируют их. На уроке используются индивидуальные и коллективные формы работы. Если на уроке выполнено 10 заданий, т.е. 10 шагов, то у каждого школьника будет 10 промежуточных оценок и одна итоговая.</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 xml:space="preserve"> Операционально - исполнительский этап подразумевает </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Решение учебной задачи в форме выполнения проемных заданий и их самоконтроль и самооценка.</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Программированное усвоение учебного материала.</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Самостоятельная работа учащихся по решению, планированию, формулированию выводов, определений, способов.</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Индивидуальная и групповая работа в познавательном процессе</w:t>
      </w: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Второй этап занимает 25–30 минут времени.</w:t>
      </w: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 </w:t>
      </w:r>
      <w:r w:rsidRPr="00C36A1F">
        <w:rPr>
          <w:rFonts w:ascii="Times New Roman" w:hAnsi="Times New Roman" w:cs="Times New Roman"/>
          <w:i/>
          <w:u w:val="single"/>
        </w:rPr>
        <w:t>3. Рефлексивно-оценочный этап урока (вместо традиционного закрепления материала).</w:t>
      </w:r>
      <w:r w:rsidRPr="00C36A1F">
        <w:rPr>
          <w:rFonts w:ascii="Times New Roman" w:hAnsi="Times New Roman" w:cs="Times New Roman"/>
        </w:rPr>
        <w:t xml:space="preserve"> Контрольно-оценочную функцию технология передает учащимся. На этом отрезке занятия школьники осмысливают материал и дают самооценку. Это завершающее действие складывается из поэтапной рефлексии и шаговых самооценок. </w:t>
      </w:r>
      <w:proofErr w:type="spellStart"/>
      <w:r w:rsidRPr="00C36A1F">
        <w:rPr>
          <w:rFonts w:ascii="Times New Roman" w:hAnsi="Times New Roman" w:cs="Times New Roman"/>
        </w:rPr>
        <w:t>Самоаттестация</w:t>
      </w:r>
      <w:proofErr w:type="spellEnd"/>
      <w:r w:rsidRPr="00C36A1F">
        <w:rPr>
          <w:rFonts w:ascii="Times New Roman" w:hAnsi="Times New Roman" w:cs="Times New Roman"/>
        </w:rPr>
        <w:t xml:space="preserve"> ученика на каждом уроке – обязательное требование подхода к обучению. Промежуточный и итоговый контроль и оценка, выравнивание знаний, пошаговый характер решения учебных задач, </w:t>
      </w:r>
      <w:proofErr w:type="spellStart"/>
      <w:r w:rsidRPr="00C36A1F">
        <w:rPr>
          <w:rFonts w:ascii="Times New Roman" w:hAnsi="Times New Roman" w:cs="Times New Roman"/>
        </w:rPr>
        <w:t>взаимообучение</w:t>
      </w:r>
      <w:proofErr w:type="spellEnd"/>
      <w:r w:rsidRPr="00C36A1F">
        <w:rPr>
          <w:rFonts w:ascii="Times New Roman" w:hAnsi="Times New Roman" w:cs="Times New Roman"/>
        </w:rPr>
        <w:t xml:space="preserve"> в группе гарантируют нам реализацию важнейшего педагогического правила – не расслаивать учеников </w:t>
      </w:r>
      <w:proofErr w:type="gramStart"/>
      <w:r w:rsidRPr="00C36A1F">
        <w:rPr>
          <w:rFonts w:ascii="Times New Roman" w:hAnsi="Times New Roman" w:cs="Times New Roman"/>
        </w:rPr>
        <w:t>на</w:t>
      </w:r>
      <w:proofErr w:type="gramEnd"/>
      <w:r w:rsidRPr="00C36A1F">
        <w:rPr>
          <w:rFonts w:ascii="Times New Roman" w:hAnsi="Times New Roman" w:cs="Times New Roman"/>
        </w:rPr>
        <w:t xml:space="preserve"> сильных и слабых.</w:t>
      </w:r>
    </w:p>
    <w:p w:rsidR="009502B7" w:rsidRPr="00C36A1F" w:rsidRDefault="009502B7" w:rsidP="00C36A1F">
      <w:pPr>
        <w:spacing w:line="240" w:lineRule="auto"/>
        <w:rPr>
          <w:rFonts w:ascii="Times New Roman" w:hAnsi="Times New Roman" w:cs="Times New Roman"/>
        </w:rPr>
      </w:pPr>
      <w:r w:rsidRPr="00C36A1F">
        <w:rPr>
          <w:rFonts w:ascii="Times New Roman" w:hAnsi="Times New Roman" w:cs="Times New Roman"/>
        </w:rPr>
        <w:t xml:space="preserve">При </w:t>
      </w:r>
      <w:proofErr w:type="gramStart"/>
      <w:r w:rsidRPr="00C36A1F">
        <w:rPr>
          <w:rFonts w:ascii="Times New Roman" w:hAnsi="Times New Roman" w:cs="Times New Roman"/>
        </w:rPr>
        <w:t>обучении по технологии</w:t>
      </w:r>
      <w:proofErr w:type="gramEnd"/>
      <w:r w:rsidRPr="00C36A1F">
        <w:rPr>
          <w:rFonts w:ascii="Times New Roman" w:hAnsi="Times New Roman" w:cs="Times New Roman"/>
        </w:rPr>
        <w:t xml:space="preserve"> творческого развития большое место отводится работе в подгруппах. Главная задача – научить детей учиться вместе, т.е. совершать совместную учебную деятельность по формуле Л.С. Выготского: “Научишься сам, когда поучишь </w:t>
      </w:r>
      <w:proofErr w:type="gramStart"/>
      <w:r w:rsidRPr="00C36A1F">
        <w:rPr>
          <w:rFonts w:ascii="Times New Roman" w:hAnsi="Times New Roman" w:cs="Times New Roman"/>
        </w:rPr>
        <w:t>другого</w:t>
      </w:r>
      <w:proofErr w:type="gramEnd"/>
      <w:r w:rsidRPr="00C36A1F">
        <w:rPr>
          <w:rFonts w:ascii="Times New Roman" w:hAnsi="Times New Roman" w:cs="Times New Roman"/>
        </w:rPr>
        <w:t>”. Ученик должен почувствовать себя на уроке активным творцом, а не только пассивным исполнителем.</w:t>
      </w:r>
    </w:p>
    <w:p w:rsidR="009E1B8A" w:rsidRPr="00C36A1F" w:rsidRDefault="009E1B8A" w:rsidP="00C36A1F">
      <w:pPr>
        <w:spacing w:after="0" w:line="240" w:lineRule="auto"/>
        <w:rPr>
          <w:rFonts w:ascii="Times New Roman" w:hAnsi="Times New Roman" w:cs="Times New Roman"/>
        </w:rPr>
      </w:pPr>
      <w:r w:rsidRPr="00C36A1F">
        <w:rPr>
          <w:rFonts w:ascii="Times New Roman" w:hAnsi="Times New Roman" w:cs="Times New Roman"/>
        </w:rPr>
        <w:t>Домашнее задание:</w:t>
      </w:r>
    </w:p>
    <w:p w:rsidR="009E1B8A" w:rsidRPr="00C36A1F" w:rsidRDefault="009E1B8A" w:rsidP="00C36A1F">
      <w:pPr>
        <w:spacing w:after="0" w:line="240" w:lineRule="auto"/>
        <w:rPr>
          <w:rFonts w:ascii="Times New Roman" w:hAnsi="Times New Roman" w:cs="Times New Roman"/>
        </w:rPr>
      </w:pPr>
    </w:p>
    <w:p w:rsidR="009E1B8A" w:rsidRPr="00C36A1F" w:rsidRDefault="009E1B8A" w:rsidP="00C36A1F">
      <w:pPr>
        <w:spacing w:after="0" w:line="240" w:lineRule="auto"/>
        <w:rPr>
          <w:rFonts w:ascii="Times New Roman" w:hAnsi="Times New Roman" w:cs="Times New Roman"/>
        </w:rPr>
      </w:pPr>
      <w:r w:rsidRPr="00C36A1F">
        <w:rPr>
          <w:rFonts w:ascii="Times New Roman" w:hAnsi="Times New Roman" w:cs="Times New Roman"/>
        </w:rPr>
        <w:t>по учебнику;</w:t>
      </w:r>
    </w:p>
    <w:p w:rsidR="009E1B8A" w:rsidRPr="00C36A1F" w:rsidRDefault="009E1B8A" w:rsidP="00C36A1F">
      <w:pPr>
        <w:spacing w:after="0" w:line="240" w:lineRule="auto"/>
        <w:rPr>
          <w:rFonts w:ascii="Times New Roman" w:hAnsi="Times New Roman" w:cs="Times New Roman"/>
        </w:rPr>
      </w:pPr>
    </w:p>
    <w:p w:rsidR="009E1B8A" w:rsidRPr="00C36A1F" w:rsidRDefault="009E1B8A" w:rsidP="00C36A1F">
      <w:pPr>
        <w:spacing w:after="0" w:line="240" w:lineRule="auto"/>
        <w:rPr>
          <w:rFonts w:ascii="Times New Roman" w:hAnsi="Times New Roman" w:cs="Times New Roman"/>
        </w:rPr>
      </w:pPr>
      <w:r w:rsidRPr="00C36A1F">
        <w:rPr>
          <w:rFonts w:ascii="Times New Roman" w:hAnsi="Times New Roman" w:cs="Times New Roman"/>
        </w:rPr>
        <w:t xml:space="preserve">на перенос, на творческое применение </w:t>
      </w:r>
      <w:proofErr w:type="gramStart"/>
      <w:r w:rsidRPr="00C36A1F">
        <w:rPr>
          <w:rFonts w:ascii="Times New Roman" w:hAnsi="Times New Roman" w:cs="Times New Roman"/>
        </w:rPr>
        <w:t>усвоенного</w:t>
      </w:r>
      <w:proofErr w:type="gramEnd"/>
      <w:r w:rsidRPr="00C36A1F">
        <w:rPr>
          <w:rFonts w:ascii="Times New Roman" w:hAnsi="Times New Roman" w:cs="Times New Roman"/>
        </w:rPr>
        <w:t>;</w:t>
      </w:r>
    </w:p>
    <w:p w:rsidR="009E1B8A" w:rsidRPr="00C36A1F" w:rsidRDefault="009E1B8A" w:rsidP="00C36A1F">
      <w:pPr>
        <w:spacing w:after="0" w:line="240" w:lineRule="auto"/>
        <w:rPr>
          <w:rFonts w:ascii="Times New Roman" w:hAnsi="Times New Roman" w:cs="Times New Roman"/>
        </w:rPr>
      </w:pPr>
    </w:p>
    <w:p w:rsidR="009E1B8A" w:rsidRPr="00C36A1F" w:rsidRDefault="009E1B8A" w:rsidP="00C36A1F">
      <w:pPr>
        <w:spacing w:after="0" w:line="240" w:lineRule="auto"/>
        <w:rPr>
          <w:rFonts w:ascii="Times New Roman" w:hAnsi="Times New Roman" w:cs="Times New Roman"/>
        </w:rPr>
      </w:pPr>
      <w:r w:rsidRPr="00C36A1F">
        <w:rPr>
          <w:rFonts w:ascii="Times New Roman" w:hAnsi="Times New Roman" w:cs="Times New Roman"/>
        </w:rPr>
        <w:t>на свободное творчество по теме.</w:t>
      </w:r>
    </w:p>
    <w:p w:rsidR="009E1B8A" w:rsidRPr="00C36A1F" w:rsidRDefault="009E1B8A" w:rsidP="00C36A1F">
      <w:pPr>
        <w:spacing w:after="0" w:line="240" w:lineRule="auto"/>
        <w:rPr>
          <w:rFonts w:ascii="Times New Roman" w:hAnsi="Times New Roman" w:cs="Times New Roman"/>
        </w:rPr>
      </w:pPr>
    </w:p>
    <w:p w:rsidR="009E1B8A" w:rsidRPr="00C36A1F" w:rsidRDefault="009E1B8A" w:rsidP="00C36A1F">
      <w:pPr>
        <w:spacing w:after="0" w:line="240" w:lineRule="auto"/>
        <w:rPr>
          <w:rFonts w:ascii="Times New Roman" w:hAnsi="Times New Roman" w:cs="Times New Roman"/>
        </w:rPr>
      </w:pPr>
      <w:r w:rsidRPr="00C36A1F">
        <w:rPr>
          <w:rFonts w:ascii="Times New Roman" w:hAnsi="Times New Roman" w:cs="Times New Roman"/>
        </w:rPr>
        <w:t xml:space="preserve"> </w:t>
      </w:r>
    </w:p>
    <w:p w:rsidR="009E1B8A" w:rsidRPr="00C36A1F" w:rsidRDefault="009E1B8A" w:rsidP="00C36A1F">
      <w:pPr>
        <w:spacing w:line="240" w:lineRule="auto"/>
        <w:rPr>
          <w:rFonts w:ascii="Times New Roman" w:hAnsi="Times New Roman" w:cs="Times New Roman"/>
        </w:rPr>
      </w:pPr>
      <w:proofErr w:type="gramStart"/>
      <w:r w:rsidRPr="00C36A1F">
        <w:rPr>
          <w:rFonts w:ascii="Times New Roman" w:hAnsi="Times New Roman" w:cs="Times New Roman"/>
          <w:lang w:val="en-US"/>
        </w:rPr>
        <w:t>III</w:t>
      </w:r>
      <w:r w:rsidRPr="00C36A1F">
        <w:rPr>
          <w:rFonts w:ascii="Times New Roman" w:hAnsi="Times New Roman" w:cs="Times New Roman"/>
        </w:rPr>
        <w:t>.</w:t>
      </w:r>
      <w:proofErr w:type="spellStart"/>
      <w:r w:rsidRPr="00C36A1F">
        <w:rPr>
          <w:rFonts w:ascii="Times New Roman" w:hAnsi="Times New Roman" w:cs="Times New Roman"/>
        </w:rPr>
        <w:t>Природосообразность</w:t>
      </w:r>
      <w:proofErr w:type="spellEnd"/>
      <w:r w:rsidRPr="00C36A1F">
        <w:rPr>
          <w:rFonts w:ascii="Times New Roman" w:hAnsi="Times New Roman" w:cs="Times New Roman"/>
        </w:rPr>
        <w:t xml:space="preserve"> концепции творческого развития учащихся.</w:t>
      </w:r>
      <w:proofErr w:type="gramEnd"/>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Эта  концепция исходит из признания сущности творческого развития человека в соответствии с законами естественной Природы, где натура человека обязательно подчиняется строго определенным законам, является закономерным итогом развития естественной Природы. Поэтому в формировании личности детей мы должны исходить из законов диалектики природы. В соответствии с таким пониманием считаем правомерным выделение семи законов человеческого развития.</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Первый закон</w:t>
      </w:r>
      <w:r w:rsidRPr="00C36A1F">
        <w:rPr>
          <w:rFonts w:ascii="Times New Roman" w:hAnsi="Times New Roman" w:cs="Times New Roman"/>
        </w:rPr>
        <w:t xml:space="preserve"> развития заключается в том, что человек сам себя не сможет сделать совершенным. Гармонически развитая личность, обязательно предполагает наличие другого, кто будет его развивать, совершенствовать, формировать. Отсюда возникает необходимость в учителе. Поэтому учитель в жизни человека занимает наиважнейшее место и играет главную роль в его формировании и становлении личности. Вопрос об учителе - это главный вопрос науки об </w:t>
      </w:r>
      <w:r w:rsidRPr="00C36A1F">
        <w:rPr>
          <w:rFonts w:ascii="Times New Roman" w:hAnsi="Times New Roman" w:cs="Times New Roman"/>
        </w:rPr>
        <w:lastRenderedPageBreak/>
        <w:t>обучении и воспитании. Профессиональные качества учителя нельзя определять только по знанию своего предмета. Профессионализм, прежде всего, определяется способностью учителя с помощью новейшей учебной технологии влиять на психику детей - на их ум и сознание, эмоции и волю, воображение и мышление.</w:t>
      </w:r>
    </w:p>
    <w:p w:rsidR="006528B3"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Закон второй</w:t>
      </w:r>
      <w:r w:rsidRPr="00C36A1F">
        <w:rPr>
          <w:rFonts w:ascii="Times New Roman" w:hAnsi="Times New Roman" w:cs="Times New Roman"/>
        </w:rPr>
        <w:t>, заключается в том, что тот, кто творит мышление, и сознание нашего ребенка - сам должен быть гораздо более совершенным, творчески работающим учителем. Отсюда учитель должен быть источником совершенства своих учеников. Учитель только своим характером, своей личностью, своим педагогическим профессионализмом формирует детские характеры и их судьбы. Поэтому только на основе знания детской психологии и личностно ориентированной психолого-педагогической науки может быть создана эффективная технология обучения и воспитания. Именно непрофессиональное общение учителя с учащимися приносит гораздо больший вред психическому здоровью детей, чем слабое знание предметного содержания.</w:t>
      </w:r>
    </w:p>
    <w:p w:rsidR="006528B3"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Закон третий</w:t>
      </w:r>
      <w:r w:rsidRPr="00C36A1F">
        <w:rPr>
          <w:rFonts w:ascii="Times New Roman" w:hAnsi="Times New Roman" w:cs="Times New Roman"/>
        </w:rPr>
        <w:t xml:space="preserve"> - все в мире подчиняется диалектическому закону единства противоположностей. О наличии добра мы узнаем по сравнению со злом, о невежестве мы узнаем по тому, что существует просвещенность и знания. Следовательно, детей необходимо учить мыслить диалектическими противоречиями, что ведет к обнаружению и решению проблем. Современный уровень научного прогресса требует сознательного применения диалектических методов познания, что является гарантом целостного познания </w:t>
      </w:r>
      <w:proofErr w:type="gramStart"/>
      <w:r w:rsidRPr="00C36A1F">
        <w:rPr>
          <w:rFonts w:ascii="Times New Roman" w:hAnsi="Times New Roman" w:cs="Times New Roman"/>
        </w:rPr>
        <w:t>предмета</w:t>
      </w:r>
      <w:proofErr w:type="gramEnd"/>
      <w:r w:rsidRPr="00C36A1F">
        <w:rPr>
          <w:rFonts w:ascii="Times New Roman" w:hAnsi="Times New Roman" w:cs="Times New Roman"/>
        </w:rPr>
        <w:t xml:space="preserve"> через осознание отдельных сторон изучаемого понятия и установление внутренних взаимосвязей между его структурными компонентами. Основная задача диалектического познания - это порождение нового качества - </w:t>
      </w:r>
      <w:proofErr w:type="spellStart"/>
      <w:r w:rsidRPr="00C36A1F">
        <w:rPr>
          <w:rFonts w:ascii="Times New Roman" w:hAnsi="Times New Roman" w:cs="Times New Roman"/>
        </w:rPr>
        <w:t>интеллектики</w:t>
      </w:r>
      <w:proofErr w:type="spellEnd"/>
      <w:r w:rsidRPr="00C36A1F">
        <w:rPr>
          <w:rFonts w:ascii="Times New Roman" w:hAnsi="Times New Roman" w:cs="Times New Roman"/>
        </w:rPr>
        <w:t xml:space="preserve"> - ведущей силы общественного прогресса. Общество должно овладеть важнейшим орудием труда - интеллектом, т.е. способностью самостоятельного, творческого, диалектического мышления.</w:t>
      </w:r>
    </w:p>
    <w:p w:rsidR="006528B3"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Закон четвертый.</w:t>
      </w:r>
      <w:r w:rsidRPr="00C36A1F">
        <w:rPr>
          <w:rFonts w:ascii="Times New Roman" w:hAnsi="Times New Roman" w:cs="Times New Roman"/>
        </w:rPr>
        <w:t xml:space="preserve"> Все в мире нуждается в созидателе. Если земля не обрабатывается - зарастает дикими зарослями, если не воспитывать человека, то он превращается в животного. Поэтому в формировании творческой личности требуется творец-созидатель - учитель. Человек может творить очень многое: науку и искусство, культуру и природу, добро и зло и др. Но он может творить и самого себя, что является вершиной созидательной деятельности. Творение человека - высшее напряжение всех духовных сил, что предполагает вооружение учителей самыми эффективными технологиями творческого развития учащихся. </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Закон пятый</w:t>
      </w:r>
      <w:r w:rsidRPr="00C36A1F">
        <w:rPr>
          <w:rFonts w:ascii="Times New Roman" w:hAnsi="Times New Roman" w:cs="Times New Roman"/>
        </w:rPr>
        <w:t>. Человек правит миром только благодаря просвещению и образованию. Можно выделить три вида образования; телесное, душевное и духовное или по-другому материальное, гуманитарное и духовное образование. Раскроем их содержание.</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Телесно-материальное просвещение заключается в том, человек телесно совершенным может считаться только тогда, когда его физические силы ни при каких обстоятельствах не выходят из-под контроля и не направляются на совершение злых поступков. Таким образом, телесное развитие должно гармонировать с духовным, нравственным содержанием человека.</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Гуманитарное просвещение лежит в основе развития цивилизации и прогресса. Это означает, что молодое поколение должно обучаться совершенному управлению и торговле, искусствам и ремеслам, наукам и законам общественных институтов и др.</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 xml:space="preserve">От учителя - </w:t>
      </w:r>
      <w:proofErr w:type="spellStart"/>
      <w:r w:rsidRPr="00C36A1F">
        <w:rPr>
          <w:rFonts w:ascii="Times New Roman" w:hAnsi="Times New Roman" w:cs="Times New Roman"/>
        </w:rPr>
        <w:t>психодидакта</w:t>
      </w:r>
      <w:proofErr w:type="spellEnd"/>
      <w:r w:rsidRPr="00C36A1F">
        <w:rPr>
          <w:rFonts w:ascii="Times New Roman" w:hAnsi="Times New Roman" w:cs="Times New Roman"/>
        </w:rPr>
        <w:t xml:space="preserve"> требуется направлять разум и мысль учащихся так, чтобы в процессе творчески развивающего обучения они достигли полного саморазвития и самореализации заложенных от природы творческих задатков. Тогда наш ученик сможет осуществлять прогресс нашего общества, достигнет совершенства в сфере знаний, науки, искусств, торговли, управления. При этом важно, чтобы научные достижения не были направлены против человека и человечества, что связано с нравственным, развитием личности.</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Духовное просвещение заключается в обретении совершенства в своем нравственном становлении. Учитель-технолог при этом должен быть способен влиять на духовно-нравственную сущность воспитуемых и сам должен быть на высоком уровне нравственного совершенства.</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Шестой закон.</w:t>
      </w:r>
      <w:r w:rsidRPr="00C36A1F">
        <w:rPr>
          <w:rFonts w:ascii="Times New Roman" w:hAnsi="Times New Roman" w:cs="Times New Roman"/>
        </w:rPr>
        <w:t xml:space="preserve"> Учитель - </w:t>
      </w:r>
      <w:proofErr w:type="spellStart"/>
      <w:r w:rsidRPr="00C36A1F">
        <w:rPr>
          <w:rFonts w:ascii="Times New Roman" w:hAnsi="Times New Roman" w:cs="Times New Roman"/>
        </w:rPr>
        <w:t>акмеолог</w:t>
      </w:r>
      <w:proofErr w:type="spellEnd"/>
      <w:r w:rsidRPr="00C36A1F">
        <w:rPr>
          <w:rFonts w:ascii="Times New Roman" w:hAnsi="Times New Roman" w:cs="Times New Roman"/>
        </w:rPr>
        <w:t xml:space="preserve"> должен быть гармонически развитым, т.е. он должен содержать в себе телесное здоровье, профессионально-педагогическую компетентность духовно-</w:t>
      </w:r>
      <w:r w:rsidRPr="00C36A1F">
        <w:rPr>
          <w:rFonts w:ascii="Times New Roman" w:hAnsi="Times New Roman" w:cs="Times New Roman"/>
        </w:rPr>
        <w:lastRenderedPageBreak/>
        <w:t>нравственную зрелость. Нельзя от учителя и от ученика ожидать всестороннего развития - невозможно человеку одновременно быть математиком и художником, химиком и композитором, спортсменом и земледельцем, речь может идти только о гармонии трех начал: телесного, интеллектуального и нравственного.</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u w:val="single"/>
        </w:rPr>
        <w:t>Седьмой закон</w:t>
      </w:r>
      <w:r w:rsidRPr="00C36A1F">
        <w:rPr>
          <w:rFonts w:ascii="Times New Roman" w:hAnsi="Times New Roman" w:cs="Times New Roman"/>
        </w:rPr>
        <w:t xml:space="preserve">. Настоящий, совершенный педагог-технолог должен быть одновременно просветителем в телесной, гуманитарной и духовной сферах одновременно, т.е. он должен формировать гармонически развитую личность: кем бы ни стал в жизни наш ученик, он должен сочетать в себе известные три начала: физическое совершенство, творческий интеллект, нравственное сознание. </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Если шестой закон требует гармонического развития самого учителя, то здесь мы утверждаем положение о том, что Учитель-</w:t>
      </w:r>
      <w:proofErr w:type="spellStart"/>
      <w:r w:rsidRPr="00C36A1F">
        <w:rPr>
          <w:rFonts w:ascii="Times New Roman" w:hAnsi="Times New Roman" w:cs="Times New Roman"/>
        </w:rPr>
        <w:t>психодидакт</w:t>
      </w:r>
      <w:proofErr w:type="spellEnd"/>
      <w:r w:rsidRPr="00C36A1F">
        <w:rPr>
          <w:rFonts w:ascii="Times New Roman" w:hAnsi="Times New Roman" w:cs="Times New Roman"/>
        </w:rPr>
        <w:t xml:space="preserve"> должен одновременно развивать в детях известные три качества. Однако в школьной практике доминирует </w:t>
      </w:r>
      <w:proofErr w:type="gramStart"/>
      <w:r w:rsidRPr="00C36A1F">
        <w:rPr>
          <w:rFonts w:ascii="Times New Roman" w:hAnsi="Times New Roman" w:cs="Times New Roman"/>
        </w:rPr>
        <w:t>слишком односторонний</w:t>
      </w:r>
      <w:proofErr w:type="gramEnd"/>
      <w:r w:rsidRPr="00C36A1F">
        <w:rPr>
          <w:rFonts w:ascii="Times New Roman" w:hAnsi="Times New Roman" w:cs="Times New Roman"/>
        </w:rPr>
        <w:t xml:space="preserve"> подход. Телесное развитие отдается учителю физкультуры, но он игнорирует другие аспекты, математик учит логике мышления, литератору поручается нравственное воспитание, но никто не считает своей обязанностью гармоническое развитие учащихся. Для гармонического развития учащихся требуется гармоническое развитие самого педагога - технолога - творца - созидателя.</w:t>
      </w:r>
    </w:p>
    <w:p w:rsidR="009E1B8A" w:rsidRPr="00C36A1F" w:rsidRDefault="009E1B8A" w:rsidP="00C36A1F">
      <w:pPr>
        <w:spacing w:line="240" w:lineRule="auto"/>
        <w:rPr>
          <w:rFonts w:ascii="Times New Roman" w:hAnsi="Times New Roman" w:cs="Times New Roman"/>
        </w:rPr>
      </w:pPr>
      <w:r w:rsidRPr="00C36A1F">
        <w:rPr>
          <w:rFonts w:ascii="Times New Roman" w:hAnsi="Times New Roman" w:cs="Times New Roman"/>
        </w:rPr>
        <w:t>Таким образом, возникает капитальная проблема: это кардинальный пересмотр системы подготовки и переподготовки учителей в педагогических учебных заведениях, в институтах непрерывного педагогического образования, научно-методических центрах, факультетах повышения квалификации.</w:t>
      </w: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2.1. Разработка конспектов уроков географии с применением </w:t>
      </w:r>
      <w:proofErr w:type="spellStart"/>
      <w:r w:rsidRPr="00C36A1F">
        <w:rPr>
          <w:rFonts w:ascii="Times New Roman" w:hAnsi="Times New Roman" w:cs="Times New Roman"/>
        </w:rPr>
        <w:t>природосообразной</w:t>
      </w:r>
      <w:proofErr w:type="spellEnd"/>
      <w:r w:rsidRPr="00C36A1F">
        <w:rPr>
          <w:rFonts w:ascii="Times New Roman" w:hAnsi="Times New Roman" w:cs="Times New Roman"/>
        </w:rPr>
        <w:t xml:space="preserve"> технологии творческого развития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Урок 1</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Тема: 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Цели: 1) </w:t>
      </w:r>
      <w:proofErr w:type="gramStart"/>
      <w:r w:rsidRPr="00C36A1F">
        <w:rPr>
          <w:rFonts w:ascii="Times New Roman" w:hAnsi="Times New Roman" w:cs="Times New Roman"/>
        </w:rPr>
        <w:t>Образовательная</w:t>
      </w:r>
      <w:proofErr w:type="gramEnd"/>
      <w:r w:rsidRPr="00C36A1F">
        <w:rPr>
          <w:rFonts w:ascii="Times New Roman" w:hAnsi="Times New Roman" w:cs="Times New Roman"/>
        </w:rPr>
        <w:t xml:space="preserve"> - сформировать понятие "план местности", выявить отличия в изображении </w:t>
      </w:r>
      <w:proofErr w:type="spellStart"/>
      <w:r w:rsidRPr="00C36A1F">
        <w:rPr>
          <w:rFonts w:ascii="Times New Roman" w:hAnsi="Times New Roman" w:cs="Times New Roman"/>
        </w:rPr>
        <w:t>участ¬ка</w:t>
      </w:r>
      <w:proofErr w:type="spellEnd"/>
      <w:r w:rsidRPr="00C36A1F">
        <w:rPr>
          <w:rFonts w:ascii="Times New Roman" w:hAnsi="Times New Roman" w:cs="Times New Roman"/>
        </w:rPr>
        <w:t xml:space="preserve"> местности на плане, рисунке, фотографии и </w:t>
      </w:r>
      <w:proofErr w:type="spellStart"/>
      <w:r w:rsidRPr="00C36A1F">
        <w:rPr>
          <w:rFonts w:ascii="Times New Roman" w:hAnsi="Times New Roman" w:cs="Times New Roman"/>
        </w:rPr>
        <w:t>аэрофото¬снимке</w:t>
      </w:r>
      <w:proofErr w:type="spellEnd"/>
      <w:r w:rsidRPr="00C36A1F">
        <w:rPr>
          <w:rFonts w:ascii="Times New Roman" w:hAnsi="Times New Roman" w:cs="Times New Roman"/>
        </w:rPr>
        <w:t>;</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2) </w:t>
      </w:r>
      <w:proofErr w:type="gramStart"/>
      <w:r w:rsidRPr="00C36A1F">
        <w:rPr>
          <w:rFonts w:ascii="Times New Roman" w:hAnsi="Times New Roman" w:cs="Times New Roman"/>
        </w:rPr>
        <w:t>Развивающая</w:t>
      </w:r>
      <w:proofErr w:type="gramEnd"/>
      <w:r w:rsidRPr="00C36A1F">
        <w:rPr>
          <w:rFonts w:ascii="Times New Roman" w:hAnsi="Times New Roman" w:cs="Times New Roman"/>
        </w:rPr>
        <w:t xml:space="preserve"> - используя ПП для усвоения </w:t>
      </w:r>
      <w:proofErr w:type="spellStart"/>
      <w:r w:rsidRPr="00C36A1F">
        <w:rPr>
          <w:rFonts w:ascii="Times New Roman" w:hAnsi="Times New Roman" w:cs="Times New Roman"/>
        </w:rPr>
        <w:t>учащи¬мися</w:t>
      </w:r>
      <w:proofErr w:type="spellEnd"/>
      <w:r w:rsidRPr="00C36A1F">
        <w:rPr>
          <w:rFonts w:ascii="Times New Roman" w:hAnsi="Times New Roman" w:cs="Times New Roman"/>
        </w:rPr>
        <w:t xml:space="preserve"> понятия "план местности", обучить общему способу формулирования определения понятия на основе </w:t>
      </w:r>
      <w:proofErr w:type="spellStart"/>
      <w:r w:rsidRPr="00C36A1F">
        <w:rPr>
          <w:rFonts w:ascii="Times New Roman" w:hAnsi="Times New Roman" w:cs="Times New Roman"/>
        </w:rPr>
        <w:t>составле¬ния</w:t>
      </w:r>
      <w:proofErr w:type="spellEnd"/>
      <w:r w:rsidRPr="00C36A1F">
        <w:rPr>
          <w:rFonts w:ascii="Times New Roman" w:hAnsi="Times New Roman" w:cs="Times New Roman"/>
        </w:rPr>
        <w:t xml:space="preserve"> его структурной модели;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3) </w:t>
      </w:r>
      <w:proofErr w:type="gramStart"/>
      <w:r w:rsidRPr="00C36A1F">
        <w:rPr>
          <w:rFonts w:ascii="Times New Roman" w:hAnsi="Times New Roman" w:cs="Times New Roman"/>
        </w:rPr>
        <w:t>Воспитательная</w:t>
      </w:r>
      <w:proofErr w:type="gramEnd"/>
      <w:r w:rsidRPr="00C36A1F">
        <w:rPr>
          <w:rFonts w:ascii="Times New Roman" w:hAnsi="Times New Roman" w:cs="Times New Roman"/>
        </w:rPr>
        <w:t xml:space="preserve"> - способствовать формированию интереса к овладению общим приемом усвоения понятий и общим способом формулирования его определения.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Оборудование - учебные таблицы "Правила </w:t>
      </w:r>
      <w:proofErr w:type="spellStart"/>
      <w:r w:rsidRPr="00C36A1F">
        <w:rPr>
          <w:rFonts w:ascii="Times New Roman" w:hAnsi="Times New Roman" w:cs="Times New Roman"/>
        </w:rPr>
        <w:t>позна¬ния</w:t>
      </w:r>
      <w:proofErr w:type="spellEnd"/>
      <w:r w:rsidRPr="00C36A1F">
        <w:rPr>
          <w:rFonts w:ascii="Times New Roman" w:hAnsi="Times New Roman" w:cs="Times New Roman"/>
        </w:rPr>
        <w:t xml:space="preserve">", "Модель изучения географии в 6 классе", атласы, </w:t>
      </w:r>
      <w:proofErr w:type="spellStart"/>
      <w:r w:rsidRPr="00C36A1F">
        <w:rPr>
          <w:rFonts w:ascii="Times New Roman" w:hAnsi="Times New Roman" w:cs="Times New Roman"/>
        </w:rPr>
        <w:t>фо¬тографии</w:t>
      </w:r>
      <w:proofErr w:type="spellEnd"/>
      <w:r w:rsidRPr="00C36A1F">
        <w:rPr>
          <w:rFonts w:ascii="Times New Roman" w:hAnsi="Times New Roman" w:cs="Times New Roman"/>
        </w:rPr>
        <w:t>, рисунок, аэрофотоснимок и план одного и того же участка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ЭПИГРАФ: "До чего же люди любят планы и </w:t>
      </w:r>
      <w:proofErr w:type="spellStart"/>
      <w:r w:rsidRPr="00C36A1F">
        <w:rPr>
          <w:rFonts w:ascii="Times New Roman" w:hAnsi="Times New Roman" w:cs="Times New Roman"/>
        </w:rPr>
        <w:t>кар¬ты</w:t>
      </w:r>
      <w:proofErr w:type="spellEnd"/>
      <w:r w:rsidRPr="00C36A1F">
        <w:rPr>
          <w:rFonts w:ascii="Times New Roman" w:hAnsi="Times New Roman" w:cs="Times New Roman"/>
        </w:rPr>
        <w:t>! А почему? Да потому, что там, на картах и планах, можно потрогать север, восток, запад и юг рукой, а потом сказать: вот мы, а вот неизвестное - мы будем расти, а оно будет уменьшаться". (Жюль Верн)</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Содержание урока.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I. Ориентировочно-мотивационный этап.</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1. Выравнивание знаний</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Какой способ решения УЗ мы усвоили на прошлом уроке? Проговорите друг другу последовательно учебные действия, которые необходимо </w:t>
      </w:r>
      <w:proofErr w:type="gramStart"/>
      <w:r w:rsidRPr="00C36A1F">
        <w:rPr>
          <w:rFonts w:ascii="Times New Roman" w:hAnsi="Times New Roman" w:cs="Times New Roman"/>
        </w:rPr>
        <w:t>выполнять</w:t>
      </w:r>
      <w:proofErr w:type="gramEnd"/>
      <w:r w:rsidRPr="00C36A1F">
        <w:rPr>
          <w:rFonts w:ascii="Times New Roman" w:hAnsi="Times New Roman" w:cs="Times New Roman"/>
        </w:rPr>
        <w:t xml:space="preserve"> познавая неизвестное. (Учащиеся, работая в </w:t>
      </w:r>
      <w:proofErr w:type="gramStart"/>
      <w:r w:rsidRPr="00C36A1F">
        <w:rPr>
          <w:rFonts w:ascii="Times New Roman" w:hAnsi="Times New Roman" w:cs="Times New Roman"/>
        </w:rPr>
        <w:t>парах</w:t>
      </w:r>
      <w:proofErr w:type="gramEnd"/>
      <w:r w:rsidRPr="00C36A1F">
        <w:rPr>
          <w:rFonts w:ascii="Times New Roman" w:hAnsi="Times New Roman" w:cs="Times New Roman"/>
        </w:rPr>
        <w:t xml:space="preserve"> проговаривают друг другу общий способ).</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lastRenderedPageBreak/>
        <w:t>Задание 1.</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Вычертить модель изучения географии в 6 классе. Проверить вычерченную модель друг у друга. Вычертить на доске в виде модели план изучения выбранного вами в окрестностях школы географического объекта. </w:t>
      </w:r>
      <w:proofErr w:type="spellStart"/>
      <w:r w:rsidRPr="00C36A1F">
        <w:rPr>
          <w:rFonts w:ascii="Times New Roman" w:hAnsi="Times New Roman" w:cs="Times New Roman"/>
        </w:rPr>
        <w:t>Прогово¬рить</w:t>
      </w:r>
      <w:proofErr w:type="spellEnd"/>
      <w:r w:rsidRPr="00C36A1F">
        <w:rPr>
          <w:rFonts w:ascii="Times New Roman" w:hAnsi="Times New Roman" w:cs="Times New Roman"/>
        </w:rPr>
        <w:t xml:space="preserve"> и оценить себя.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Информация учителя: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2. Постановка учебной задачи и мотивация деятельности учащихся.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Взгляните на модель курса географии 6 класса. Что нам предстоит изучить по плану? (Землю). Но мы не можем приступить к изучению Земли, пока не усвоим самую важную в географии тему "План местности и географическая карта", ведь без карты невозможно познавать Землю. Карта об очень многом может поведать тому, кто в ней разбирается. Поэтому перед нами стоит очень важная задача: научиться понимать ее. Для решения этой задачи нам понадобятся несколько уроков. Понимание карты начинается с плана местности. Поэтому сегодня на уроке у нас задача: узнать, что называется планом местности. (Учащиеся записывают тему урока в тетрадях).</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3. О планировании решения учебной задачи (УЗ).</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Для решения любой задачи мы должны знать способ ее решения. Воспользуемся известным нам способом (учитель вывешивает учебную таблицу "Правила познания"). В какой последовательности мы должны решить эту задачу?</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Предполагаемый ответ: Первое действие - дать </w:t>
      </w:r>
      <w:proofErr w:type="spellStart"/>
      <w:r w:rsidRPr="00C36A1F">
        <w:rPr>
          <w:rFonts w:ascii="Times New Roman" w:hAnsi="Times New Roman" w:cs="Times New Roman"/>
        </w:rPr>
        <w:t>об¬щую</w:t>
      </w:r>
      <w:proofErr w:type="spellEnd"/>
      <w:r w:rsidRPr="00C36A1F">
        <w:rPr>
          <w:rFonts w:ascii="Times New Roman" w:hAnsi="Times New Roman" w:cs="Times New Roman"/>
        </w:rPr>
        <w:t xml:space="preserve"> характеристику; второе действие - разделить на части и изучить каждую по отдельности; третье действие - соединить части, чтобы установить, как они взаимодействуют в целом.</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II. Операционально-исполнительский этап.</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Задание 2.</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Сравнить фотографию, рисунок, аэрофотоснимок </w:t>
      </w:r>
      <w:proofErr w:type="spellStart"/>
      <w:r w:rsidRPr="00C36A1F">
        <w:rPr>
          <w:rFonts w:ascii="Times New Roman" w:hAnsi="Times New Roman" w:cs="Times New Roman"/>
        </w:rPr>
        <w:t>од¬ного</w:t>
      </w:r>
      <w:proofErr w:type="spellEnd"/>
      <w:r w:rsidRPr="00C36A1F">
        <w:rPr>
          <w:rFonts w:ascii="Times New Roman" w:hAnsi="Times New Roman" w:cs="Times New Roman"/>
        </w:rPr>
        <w:t xml:space="preserve"> и того же участка местности и найдите черты </w:t>
      </w:r>
      <w:proofErr w:type="spellStart"/>
      <w:r w:rsidRPr="00C36A1F">
        <w:rPr>
          <w:rFonts w:ascii="Times New Roman" w:hAnsi="Times New Roman" w:cs="Times New Roman"/>
        </w:rPr>
        <w:t>сходст¬ва</w:t>
      </w:r>
      <w:proofErr w:type="spellEnd"/>
      <w:r w:rsidRPr="00C36A1F">
        <w:rPr>
          <w:rFonts w:ascii="Times New Roman" w:hAnsi="Times New Roman" w:cs="Times New Roman"/>
        </w:rPr>
        <w:t xml:space="preserve"> и отличия.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Предполагаемый ответ: "Сходство заключается в том, что изображен один и тот же небольшой участок земной поверхности, который уменьшен по сравнению с </w:t>
      </w:r>
      <w:proofErr w:type="spellStart"/>
      <w:r w:rsidRPr="00C36A1F">
        <w:rPr>
          <w:rFonts w:ascii="Times New Roman" w:hAnsi="Times New Roman" w:cs="Times New Roman"/>
        </w:rPr>
        <w:t>действи¬тельными</w:t>
      </w:r>
      <w:proofErr w:type="spellEnd"/>
      <w:r w:rsidRPr="00C36A1F">
        <w:rPr>
          <w:rFonts w:ascii="Times New Roman" w:hAnsi="Times New Roman" w:cs="Times New Roman"/>
        </w:rPr>
        <w:t xml:space="preserve"> размерами. Отличительные черты: на плане предметы изображены условными знаками, имеются </w:t>
      </w:r>
      <w:proofErr w:type="spellStart"/>
      <w:r w:rsidRPr="00C36A1F">
        <w:rPr>
          <w:rFonts w:ascii="Times New Roman" w:hAnsi="Times New Roman" w:cs="Times New Roman"/>
        </w:rPr>
        <w:t>над¬писи</w:t>
      </w:r>
      <w:proofErr w:type="spellEnd"/>
      <w:r w:rsidRPr="00C36A1F">
        <w:rPr>
          <w:rFonts w:ascii="Times New Roman" w:hAnsi="Times New Roman" w:cs="Times New Roman"/>
        </w:rPr>
        <w:t xml:space="preserve"> и цифры, можно узнать, откуда и куда течет река, куда ведут дороги и т.д."</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Самооценка.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Задание 3.</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Выделить элементы (части), которые являются </w:t>
      </w:r>
      <w:proofErr w:type="spellStart"/>
      <w:r w:rsidRPr="00C36A1F">
        <w:rPr>
          <w:rFonts w:ascii="Times New Roman" w:hAnsi="Times New Roman" w:cs="Times New Roman"/>
        </w:rPr>
        <w:t>обяза¬тельными</w:t>
      </w:r>
      <w:proofErr w:type="spellEnd"/>
      <w:r w:rsidRPr="00C36A1F">
        <w:rPr>
          <w:rFonts w:ascii="Times New Roman" w:hAnsi="Times New Roman" w:cs="Times New Roman"/>
        </w:rPr>
        <w:t xml:space="preserve"> для любого плана местности (условные знаки, масштаб, стрелка с указанием направления "Север-юг").</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Части плана местности оформляются в виде карточек, прикрепляются к магнитной доске.</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Задание 4.</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Используя способ, определить последовательность изучения темы "План местности" и схематично изобразить его структурную модель.</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Учащиеся с помощью учителя выстраивают структурную модель "План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Масштаб</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1:100000</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В 1см – 100 м.</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Масштаб</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Условные знаки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proofErr w:type="gramStart"/>
      <w:r w:rsidRPr="00C36A1F">
        <w:rPr>
          <w:rFonts w:ascii="Times New Roman" w:hAnsi="Times New Roman" w:cs="Times New Roman"/>
        </w:rPr>
        <w:t>Ю</w:t>
      </w:r>
      <w:proofErr w:type="gramEnd"/>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Направления сторон горизонта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100 0 100</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Составление плана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Информация учителя: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О мотивации усвоения общего способа. В результате выполнения предыдущих двух заданий мы установили части (элементы) из которых состоит план местности. Для того</w:t>
      </w:r>
      <w:proofErr w:type="gramStart"/>
      <w:r w:rsidRPr="00C36A1F">
        <w:rPr>
          <w:rFonts w:ascii="Times New Roman" w:hAnsi="Times New Roman" w:cs="Times New Roman"/>
        </w:rPr>
        <w:t>,</w:t>
      </w:r>
      <w:proofErr w:type="gramEnd"/>
      <w:r w:rsidRPr="00C36A1F">
        <w:rPr>
          <w:rFonts w:ascii="Times New Roman" w:hAnsi="Times New Roman" w:cs="Times New Roman"/>
        </w:rPr>
        <w:t xml:space="preserve"> чтобы ответить на вопрос "Что называется планом местности?", мы должны сформулировать определение его. Умение формулировать определения понятий - это </w:t>
      </w:r>
      <w:proofErr w:type="spellStart"/>
      <w:r w:rsidRPr="00C36A1F">
        <w:rPr>
          <w:rFonts w:ascii="Times New Roman" w:hAnsi="Times New Roman" w:cs="Times New Roman"/>
        </w:rPr>
        <w:t>общеучебная</w:t>
      </w:r>
      <w:proofErr w:type="spellEnd"/>
      <w:r w:rsidRPr="00C36A1F">
        <w:rPr>
          <w:rFonts w:ascii="Times New Roman" w:hAnsi="Times New Roman" w:cs="Times New Roman"/>
        </w:rPr>
        <w:t xml:space="preserve"> задача. Изучая географию, нам часто придется сталкиваться с ней. Ведь знание любого предмета, и география в том числе, состоит, в первую очередь из понятий. </w:t>
      </w:r>
      <w:proofErr w:type="gramStart"/>
      <w:r w:rsidRPr="00C36A1F">
        <w:rPr>
          <w:rFonts w:ascii="Times New Roman" w:hAnsi="Times New Roman" w:cs="Times New Roman"/>
        </w:rPr>
        <w:t xml:space="preserve">Впереди нам предстоит формулирование </w:t>
      </w:r>
      <w:proofErr w:type="spellStart"/>
      <w:r w:rsidRPr="00C36A1F">
        <w:rPr>
          <w:rFonts w:ascii="Times New Roman" w:hAnsi="Times New Roman" w:cs="Times New Roman"/>
        </w:rPr>
        <w:t>определе¬ния</w:t>
      </w:r>
      <w:proofErr w:type="spellEnd"/>
      <w:r w:rsidRPr="00C36A1F">
        <w:rPr>
          <w:rFonts w:ascii="Times New Roman" w:hAnsi="Times New Roman" w:cs="Times New Roman"/>
        </w:rPr>
        <w:t xml:space="preserve"> понятий "географическая карта", "равнина" "озеро" "климат" </w:t>
      </w:r>
      <w:proofErr w:type="spellStart"/>
      <w:r w:rsidRPr="00C36A1F">
        <w:rPr>
          <w:rFonts w:ascii="Times New Roman" w:hAnsi="Times New Roman" w:cs="Times New Roman"/>
        </w:rPr>
        <w:t>и.т.д</w:t>
      </w:r>
      <w:proofErr w:type="spellEnd"/>
      <w:r w:rsidRPr="00C36A1F">
        <w:rPr>
          <w:rFonts w:ascii="Times New Roman" w:hAnsi="Times New Roman" w:cs="Times New Roman"/>
        </w:rPr>
        <w:t>.</w:t>
      </w:r>
      <w:proofErr w:type="gramEnd"/>
      <w:r w:rsidRPr="00C36A1F">
        <w:rPr>
          <w:rFonts w:ascii="Times New Roman" w:hAnsi="Times New Roman" w:cs="Times New Roman"/>
        </w:rPr>
        <w:t xml:space="preserve"> Поэтому очень важно сегодня на уроке </w:t>
      </w:r>
      <w:proofErr w:type="spellStart"/>
      <w:r w:rsidRPr="00C36A1F">
        <w:rPr>
          <w:rFonts w:ascii="Times New Roman" w:hAnsi="Times New Roman" w:cs="Times New Roman"/>
        </w:rPr>
        <w:t>ус¬воить</w:t>
      </w:r>
      <w:proofErr w:type="spellEnd"/>
      <w:r w:rsidRPr="00C36A1F">
        <w:rPr>
          <w:rFonts w:ascii="Times New Roman" w:hAnsi="Times New Roman" w:cs="Times New Roman"/>
        </w:rPr>
        <w:t xml:space="preserve"> этот общий способ на примере понятия "план </w:t>
      </w:r>
      <w:proofErr w:type="spellStart"/>
      <w:r w:rsidRPr="00C36A1F">
        <w:rPr>
          <w:rFonts w:ascii="Times New Roman" w:hAnsi="Times New Roman" w:cs="Times New Roman"/>
        </w:rPr>
        <w:t>мест¬ности</w:t>
      </w:r>
      <w:proofErr w:type="spellEnd"/>
      <w:r w:rsidRPr="00C36A1F">
        <w:rPr>
          <w:rFonts w:ascii="Times New Roman" w:hAnsi="Times New Roman" w:cs="Times New Roman"/>
        </w:rPr>
        <w:t>".</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Об общем способе формулирования определений. Формулирование определения любого понятия </w:t>
      </w:r>
      <w:proofErr w:type="spellStart"/>
      <w:r w:rsidRPr="00C36A1F">
        <w:rPr>
          <w:rFonts w:ascii="Times New Roman" w:hAnsi="Times New Roman" w:cs="Times New Roman"/>
        </w:rPr>
        <w:t>складыва¬ется</w:t>
      </w:r>
      <w:proofErr w:type="spellEnd"/>
      <w:r w:rsidRPr="00C36A1F">
        <w:rPr>
          <w:rFonts w:ascii="Times New Roman" w:hAnsi="Times New Roman" w:cs="Times New Roman"/>
        </w:rPr>
        <w:t xml:space="preserve"> из двух операций; определения родового понятия (что это? - дерево) и выявления видового понятия и элементов, которые его характеризуют (что это? - береза). </w:t>
      </w:r>
      <w:proofErr w:type="spellStart"/>
      <w:r w:rsidRPr="00C36A1F">
        <w:rPr>
          <w:rFonts w:ascii="Times New Roman" w:hAnsi="Times New Roman" w:cs="Times New Roman"/>
        </w:rPr>
        <w:t>Определе¬ние</w:t>
      </w:r>
      <w:proofErr w:type="spellEnd"/>
      <w:r w:rsidRPr="00C36A1F">
        <w:rPr>
          <w:rFonts w:ascii="Times New Roman" w:hAnsi="Times New Roman" w:cs="Times New Roman"/>
        </w:rPr>
        <w:t xml:space="preserve"> понятия можно смоделировать следующим образом:</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Понятие</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Родовое слово (что это?) дерево</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Признаки (части, которые его характеризуют - береза)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Задание 3.</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Сформулируйте определение понятия "план </w:t>
      </w:r>
      <w:proofErr w:type="spellStart"/>
      <w:r w:rsidRPr="00C36A1F">
        <w:rPr>
          <w:rFonts w:ascii="Times New Roman" w:hAnsi="Times New Roman" w:cs="Times New Roman"/>
        </w:rPr>
        <w:t>местно¬сти</w:t>
      </w:r>
      <w:proofErr w:type="spellEnd"/>
      <w:r w:rsidRPr="00C36A1F">
        <w:rPr>
          <w:rFonts w:ascii="Times New Roman" w:hAnsi="Times New Roman" w:cs="Times New Roman"/>
        </w:rPr>
        <w:t>" используя структурную модель плана местности и схему определения понятия.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Для этого подставьте в схематичное изображение понятия соответствующие им слова. Получим:</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Чертеж небольшого участка земной поверхности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+ 1. В определенном масштабе,</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2. При помощи условных знаков,</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 учетом направлений сторон горизонта.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Задание 6.</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Проговорить определения понятия «план местности», которое вы сформулировали и оцените себя.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Вывод: "План местности - это чертеж небольшого участка земной поверхности, выполненный в определенном масштабе при помощи условных знаков и с учетом направлений сторон горизонта".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Самооценка.</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III. Рефлексивно-оценочный этап.</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1. Какие задачи были поставлены на уроке? (Усвоить общий способ формулирования определения понятия и на его основе сформулировать определение понятия "план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2. Начертить в тетради и проверить друг у друга схему определении понятия.</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3. Сформулируйте на основе этой схемы и проговорите друг другу определение понятия "План местности".</w:t>
      </w:r>
    </w:p>
    <w:p w:rsidR="00B76CE1" w:rsidRPr="00C36A1F" w:rsidRDefault="00B76CE1" w:rsidP="00C36A1F">
      <w:pPr>
        <w:spacing w:after="0" w:line="240" w:lineRule="auto"/>
        <w:rPr>
          <w:rFonts w:ascii="Times New Roman" w:hAnsi="Times New Roman" w:cs="Times New Roman"/>
        </w:rPr>
      </w:pPr>
    </w:p>
    <w:p w:rsidR="00B76CE1" w:rsidRPr="00C36A1F" w:rsidRDefault="00B76CE1" w:rsidP="00C36A1F">
      <w:pPr>
        <w:spacing w:after="0" w:line="240" w:lineRule="auto"/>
        <w:rPr>
          <w:rFonts w:ascii="Times New Roman" w:hAnsi="Times New Roman" w:cs="Times New Roman"/>
        </w:rPr>
      </w:pPr>
      <w:r w:rsidRPr="00C36A1F">
        <w:rPr>
          <w:rFonts w:ascii="Times New Roman" w:hAnsi="Times New Roman" w:cs="Times New Roman"/>
        </w:rPr>
        <w:t xml:space="preserve"> </w:t>
      </w:r>
    </w:p>
    <w:p w:rsidR="00125092" w:rsidRPr="00C36A1F" w:rsidRDefault="00125092" w:rsidP="00C36A1F">
      <w:pPr>
        <w:spacing w:after="0" w:line="240" w:lineRule="auto"/>
        <w:rPr>
          <w:rFonts w:ascii="Times New Roman" w:hAnsi="Times New Roman" w:cs="Times New Roman"/>
        </w:rPr>
      </w:pPr>
    </w:p>
    <w:sectPr w:rsidR="00125092" w:rsidRPr="00C3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B7"/>
    <w:rsid w:val="00125092"/>
    <w:rsid w:val="00177C11"/>
    <w:rsid w:val="006528B3"/>
    <w:rsid w:val="009502B7"/>
    <w:rsid w:val="009E1B8A"/>
    <w:rsid w:val="00AD36A1"/>
    <w:rsid w:val="00B76CE1"/>
    <w:rsid w:val="00BC68CA"/>
    <w:rsid w:val="00C3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A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6A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6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791720">
      <w:bodyDiv w:val="1"/>
      <w:marLeft w:val="0"/>
      <w:marRight w:val="0"/>
      <w:marTop w:val="0"/>
      <w:marBottom w:val="0"/>
      <w:divBdr>
        <w:top w:val="none" w:sz="0" w:space="0" w:color="auto"/>
        <w:left w:val="none" w:sz="0" w:space="0" w:color="auto"/>
        <w:bottom w:val="none" w:sz="0" w:space="0" w:color="auto"/>
        <w:right w:val="none" w:sz="0" w:space="0" w:color="auto"/>
      </w:divBdr>
      <w:divsChild>
        <w:div w:id="520165841">
          <w:marLeft w:val="360"/>
          <w:marRight w:val="0"/>
          <w:marTop w:val="134"/>
          <w:marBottom w:val="60"/>
          <w:divBdr>
            <w:top w:val="none" w:sz="0" w:space="0" w:color="auto"/>
            <w:left w:val="none" w:sz="0" w:space="0" w:color="auto"/>
            <w:bottom w:val="none" w:sz="0" w:space="0" w:color="auto"/>
            <w:right w:val="none" w:sz="0" w:space="0" w:color="auto"/>
          </w:divBdr>
        </w:div>
        <w:div w:id="477961192">
          <w:marLeft w:val="360"/>
          <w:marRight w:val="0"/>
          <w:marTop w:val="134"/>
          <w:marBottom w:val="60"/>
          <w:divBdr>
            <w:top w:val="none" w:sz="0" w:space="0" w:color="auto"/>
            <w:left w:val="none" w:sz="0" w:space="0" w:color="auto"/>
            <w:bottom w:val="none" w:sz="0" w:space="0" w:color="auto"/>
            <w:right w:val="none" w:sz="0" w:space="0" w:color="auto"/>
          </w:divBdr>
        </w:div>
        <w:div w:id="172570137">
          <w:marLeft w:val="360"/>
          <w:marRight w:val="0"/>
          <w:marTop w:val="134"/>
          <w:marBottom w:val="60"/>
          <w:divBdr>
            <w:top w:val="none" w:sz="0" w:space="0" w:color="auto"/>
            <w:left w:val="none" w:sz="0" w:space="0" w:color="auto"/>
            <w:bottom w:val="none" w:sz="0" w:space="0" w:color="auto"/>
            <w:right w:val="none" w:sz="0" w:space="0" w:color="auto"/>
          </w:divBdr>
        </w:div>
        <w:div w:id="1347293383">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3145</Words>
  <Characters>17932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7</cp:revision>
  <cp:lastPrinted>2012-03-23T14:41:00Z</cp:lastPrinted>
  <dcterms:created xsi:type="dcterms:W3CDTF">2012-03-23T13:40:00Z</dcterms:created>
  <dcterms:modified xsi:type="dcterms:W3CDTF">2012-03-23T14:41:00Z</dcterms:modified>
</cp:coreProperties>
</file>