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9C" w:rsidRPr="00CC0893" w:rsidRDefault="00F2469C" w:rsidP="00CC0893">
      <w:pPr>
        <w:shd w:val="clear" w:color="auto" w:fill="F7F7F7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C0893">
        <w:rPr>
          <w:rFonts w:ascii="Tahoma" w:eastAsia="Times New Roman" w:hAnsi="Tahoma" w:cs="Tahoma"/>
          <w:color w:val="000000"/>
          <w:sz w:val="28"/>
          <w:szCs w:val="28"/>
          <w:lang w:val="en" w:eastAsia="ru-RU"/>
        </w:rPr>
        <w:fldChar w:fldCharType="begin"/>
      </w:r>
      <w:r w:rsidRPr="00CC089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instrText xml:space="preserve"> </w:instrText>
      </w:r>
      <w:r w:rsidRPr="00CC0893">
        <w:rPr>
          <w:rFonts w:ascii="Tahoma" w:eastAsia="Times New Roman" w:hAnsi="Tahoma" w:cs="Tahoma"/>
          <w:color w:val="000000"/>
          <w:sz w:val="28"/>
          <w:szCs w:val="28"/>
          <w:lang w:val="en" w:eastAsia="ru-RU"/>
        </w:rPr>
        <w:instrText>HYPERLINK</w:instrText>
      </w:r>
      <w:r w:rsidRPr="00CC089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instrText xml:space="preserve"> "</w:instrText>
      </w:r>
      <w:r w:rsidRPr="00CC0893">
        <w:rPr>
          <w:rFonts w:ascii="Tahoma" w:eastAsia="Times New Roman" w:hAnsi="Tahoma" w:cs="Tahoma"/>
          <w:color w:val="000000"/>
          <w:sz w:val="28"/>
          <w:szCs w:val="28"/>
          <w:lang w:val="en" w:eastAsia="ru-RU"/>
        </w:rPr>
        <w:instrText>http</w:instrText>
      </w:r>
      <w:r w:rsidRPr="00CC089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instrText>://</w:instrText>
      </w:r>
      <w:r w:rsidRPr="00CC0893">
        <w:rPr>
          <w:rFonts w:ascii="Tahoma" w:eastAsia="Times New Roman" w:hAnsi="Tahoma" w:cs="Tahoma"/>
          <w:color w:val="000000"/>
          <w:sz w:val="28"/>
          <w:szCs w:val="28"/>
          <w:lang w:val="en" w:eastAsia="ru-RU"/>
        </w:rPr>
        <w:instrText>vk</w:instrText>
      </w:r>
      <w:r w:rsidRPr="00CC089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instrText>.</w:instrText>
      </w:r>
      <w:r w:rsidRPr="00CC0893">
        <w:rPr>
          <w:rFonts w:ascii="Tahoma" w:eastAsia="Times New Roman" w:hAnsi="Tahoma" w:cs="Tahoma"/>
          <w:color w:val="000000"/>
          <w:sz w:val="28"/>
          <w:szCs w:val="28"/>
          <w:lang w:val="en" w:eastAsia="ru-RU"/>
        </w:rPr>
        <w:instrText>com</w:instrText>
      </w:r>
      <w:r w:rsidRPr="00CC089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instrText>/</w:instrText>
      </w:r>
      <w:r w:rsidRPr="00CC0893">
        <w:rPr>
          <w:rFonts w:ascii="Tahoma" w:eastAsia="Times New Roman" w:hAnsi="Tahoma" w:cs="Tahoma"/>
          <w:color w:val="000000"/>
          <w:sz w:val="28"/>
          <w:szCs w:val="28"/>
          <w:lang w:val="en" w:eastAsia="ru-RU"/>
        </w:rPr>
        <w:instrText>topic</w:instrText>
      </w:r>
      <w:r w:rsidRPr="00CC089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instrText xml:space="preserve">-30431255_26977640" </w:instrText>
      </w:r>
      <w:r w:rsidRPr="00CC0893">
        <w:rPr>
          <w:rFonts w:ascii="Tahoma" w:eastAsia="Times New Roman" w:hAnsi="Tahoma" w:cs="Tahoma"/>
          <w:color w:val="000000"/>
          <w:sz w:val="28"/>
          <w:szCs w:val="28"/>
          <w:lang w:val="en" w:eastAsia="ru-RU"/>
        </w:rPr>
        <w:fldChar w:fldCharType="separate"/>
      </w:r>
      <w:r w:rsidRPr="00CC0893">
        <w:rPr>
          <w:rFonts w:ascii="Tahoma" w:eastAsia="Times New Roman" w:hAnsi="Tahoma" w:cs="Tahoma"/>
          <w:b/>
          <w:bCs/>
          <w:color w:val="45688E"/>
          <w:sz w:val="28"/>
          <w:szCs w:val="28"/>
          <w:lang w:eastAsia="ru-RU"/>
        </w:rPr>
        <w:t xml:space="preserve">Десять заповедей </w:t>
      </w:r>
      <w:proofErr w:type="spellStart"/>
      <w:r w:rsidRPr="00CC0893">
        <w:rPr>
          <w:rFonts w:ascii="Tahoma" w:eastAsia="Times New Roman" w:hAnsi="Tahoma" w:cs="Tahoma"/>
          <w:b/>
          <w:bCs/>
          <w:color w:val="45688E"/>
          <w:sz w:val="28"/>
          <w:szCs w:val="28"/>
          <w:lang w:eastAsia="ru-RU"/>
        </w:rPr>
        <w:t>Януша</w:t>
      </w:r>
      <w:proofErr w:type="spellEnd"/>
      <w:r w:rsidRPr="00CC0893">
        <w:rPr>
          <w:rFonts w:ascii="Tahoma" w:eastAsia="Times New Roman" w:hAnsi="Tahoma" w:cs="Tahoma"/>
          <w:b/>
          <w:bCs/>
          <w:color w:val="45688E"/>
          <w:sz w:val="28"/>
          <w:szCs w:val="28"/>
          <w:lang w:eastAsia="ru-RU"/>
        </w:rPr>
        <w:t xml:space="preserve"> Корчака для родителей</w:t>
      </w:r>
      <w:r w:rsidRPr="00CC0893">
        <w:rPr>
          <w:rFonts w:ascii="Tahoma" w:eastAsia="Times New Roman" w:hAnsi="Tahoma" w:cs="Tahoma"/>
          <w:color w:val="000000"/>
          <w:sz w:val="28"/>
          <w:szCs w:val="28"/>
          <w:lang w:val="en" w:eastAsia="ru-RU"/>
        </w:rPr>
        <w:fldChar w:fldCharType="end"/>
      </w:r>
    </w:p>
    <w:p w:rsidR="00F2469C" w:rsidRPr="00CC0893" w:rsidRDefault="00F2469C" w:rsidP="00F246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688E"/>
          <w:sz w:val="17"/>
          <w:szCs w:val="17"/>
          <w:lang w:eastAsia="ru-RU"/>
        </w:rPr>
      </w:pPr>
    </w:p>
    <w:tbl>
      <w:tblPr>
        <w:tblW w:w="5304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8949"/>
      </w:tblGrid>
      <w:tr w:rsidR="00F2469C" w:rsidRPr="00F2469C" w:rsidTr="00CC0893">
        <w:trPr>
          <w:tblCellSpacing w:w="0" w:type="dxa"/>
        </w:trPr>
        <w:tc>
          <w:tcPr>
            <w:tcW w:w="975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F2469C" w:rsidRPr="00CC0893" w:rsidRDefault="00F2469C" w:rsidP="00CC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469C" w:rsidRPr="00CC0893" w:rsidRDefault="00F2469C" w:rsidP="00CC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8948" w:type="dxa"/>
            <w:hideMark/>
          </w:tcPr>
          <w:p w:rsidR="00F2469C" w:rsidRPr="00CC0893" w:rsidRDefault="00F2469C" w:rsidP="00CC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469C" w:rsidRPr="00CC0893" w:rsidRDefault="00F2469C" w:rsidP="00CC0893">
            <w:pPr>
              <w:spacing w:after="0" w:line="3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Не жди, что твой ребенок будет таким, как ты или таким, как ты хочешь. Помоги ему стать не тобой, а собой. </w:t>
            </w:r>
            <w:r w:rsidRPr="00CC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Не требуй от ребенка платы за все, что ты для него сделал. Ты дал ему жизнь, как он может отблагодарить тебя? он даст жизнь другому, </w:t>
            </w:r>
            <w:proofErr w:type="gramStart"/>
            <w:r w:rsidRPr="00CC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тот-третьему</w:t>
            </w:r>
            <w:proofErr w:type="gramEnd"/>
            <w:r w:rsidRPr="00CC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 это необратимый закон благодарности. </w:t>
            </w:r>
            <w:r w:rsidRPr="00CC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Не вымещай на ребенке свои обиды, чтобы в старости не есть горький хлеб. Ибо что посеешь, то и взойдет. </w:t>
            </w:r>
            <w:r w:rsidRPr="00CC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4.Не относись к его проблемам свысока. Жизнь дана каждому по силам, и будь уверен, ему она тяжела не меньше, чем тебе, а может быть, и больше, поскольку у него нет опыта. </w:t>
            </w:r>
            <w:r w:rsidRPr="00CC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Не унижай! </w:t>
            </w:r>
            <w:r w:rsidRPr="00CC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Не забывай, что самые важные встречи человек</w:t>
            </w:r>
            <w:proofErr w:type="gramStart"/>
            <w:r w:rsidRPr="00CC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CC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встречи с детьми. Обращай больше внимания на них — мы никогда не можем знать, кого мы встречаем в ребенке. </w:t>
            </w:r>
            <w:r w:rsidRPr="00CC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7. Не мучь себя, если не можешь сделать что-то для своего ребенка. Помни, для ребенка сделано недостаточно, если не сделано все. </w:t>
            </w:r>
            <w:r w:rsidRPr="00CC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8. Ребенок-это не тиран, который завладевает всей твоей жизнью, не только плод от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 </w:t>
            </w:r>
            <w:r w:rsidRPr="00CC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9. Умей любить чужого ребенка. Никогда не делай чужому то, что не хотел бы, чтобы делали твоему. </w:t>
            </w:r>
            <w:r w:rsidRPr="00CC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 Люби своего ребенка любы</w:t>
            </w:r>
            <w:proofErr w:type="gramStart"/>
            <w:r w:rsidRPr="00CC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CC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неталантливым, неудачливым, взрослым. Общаясь с ним — радуйся, потому что ребенок — это праздник, который пока с тобой. </w:t>
            </w:r>
            <w:r w:rsidRPr="00CC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C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C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Януш</w:t>
            </w:r>
            <w:proofErr w:type="spellEnd"/>
            <w:r w:rsidRPr="00CC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Корчак— </w:t>
            </w:r>
            <w:proofErr w:type="gramStart"/>
            <w:r w:rsidRPr="00CC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proofErr w:type="gramEnd"/>
            <w:r w:rsidRPr="00CC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дающийся польский педагог, писатель, врач и общественный деятель. </w:t>
            </w:r>
            <w:r w:rsidRPr="00CC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Педагогическая деятельность Корчака основана на формировании в детском коллективе и у отдельных воспитанников навыков самопознания, самоконтроля, самоуправления. В годы оккупации Польши фашисткой Германией Корчак героически боролся за жизнь детей в варшавском гетто; погиб в газовых камерах Треблинки вместе с 200 своими воспитанниками.</w:t>
            </w:r>
          </w:p>
        </w:tc>
      </w:tr>
    </w:tbl>
    <w:p w:rsidR="00977453" w:rsidRDefault="00977453">
      <w:bookmarkStart w:id="0" w:name="_GoBack"/>
      <w:bookmarkEnd w:id="0"/>
    </w:p>
    <w:sectPr w:rsidR="0097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92"/>
    <w:rsid w:val="006A4D92"/>
    <w:rsid w:val="00977453"/>
    <w:rsid w:val="00CC0893"/>
    <w:rsid w:val="00F2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69C"/>
    <w:rPr>
      <w:strike w:val="0"/>
      <w:dstrike w:val="0"/>
      <w:color w:val="2B587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2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69C"/>
    <w:rPr>
      <w:strike w:val="0"/>
      <w:dstrike w:val="0"/>
      <w:color w:val="2B587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2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42903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47621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2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DAE1E8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00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AE1E8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0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6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8908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8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67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9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Татьяна</dc:creator>
  <cp:keywords/>
  <dc:description/>
  <cp:lastModifiedBy>Ткаченко Татьяна</cp:lastModifiedBy>
  <cp:revision>4</cp:revision>
  <dcterms:created xsi:type="dcterms:W3CDTF">2012-08-24T13:22:00Z</dcterms:created>
  <dcterms:modified xsi:type="dcterms:W3CDTF">2012-09-07T15:30:00Z</dcterms:modified>
</cp:coreProperties>
</file>