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5E" w:rsidRDefault="004C6FA9">
      <w:r>
        <w:t>Урок литературы в 8 классе</w:t>
      </w:r>
    </w:p>
    <w:p w:rsidR="004C6FA9" w:rsidRDefault="004C6FA9" w:rsidP="00524FE1">
      <w:pPr>
        <w:spacing w:after="0"/>
      </w:pPr>
      <w:r>
        <w:t>Тема: Историческая песня как жанр устного народного творчества.</w:t>
      </w:r>
    </w:p>
    <w:p w:rsidR="00524FE1" w:rsidRDefault="00524FE1" w:rsidP="00524FE1">
      <w:pPr>
        <w:spacing w:after="0"/>
      </w:pPr>
      <w:r>
        <w:t>Цели урока</w:t>
      </w:r>
      <w:r w:rsidR="004C6FA9">
        <w:t>:</w:t>
      </w:r>
      <w:r>
        <w:t xml:space="preserve"> </w:t>
      </w:r>
      <w:proofErr w:type="gramStart"/>
      <w:r w:rsidR="00494B75">
        <w:t xml:space="preserve">ознакомление </w:t>
      </w:r>
      <w:r w:rsidR="004C6FA9">
        <w:t xml:space="preserve"> с</w:t>
      </w:r>
      <w:proofErr w:type="gramEnd"/>
      <w:r w:rsidR="004C6FA9">
        <w:t xml:space="preserve"> особенностями жанра исторической песни;</w:t>
      </w:r>
      <w:r>
        <w:t xml:space="preserve"> обучение аналитическому чтению, развитие связной речи; воспитание любви к  родине, к её истории.</w:t>
      </w:r>
    </w:p>
    <w:p w:rsidR="006758F2" w:rsidRDefault="006758F2" w:rsidP="00524FE1">
      <w:pPr>
        <w:spacing w:after="0"/>
      </w:pPr>
    </w:p>
    <w:p w:rsidR="00494B75" w:rsidRDefault="006758F2" w:rsidP="006758F2">
      <w:pPr>
        <w:tabs>
          <w:tab w:val="right" w:pos="9355"/>
        </w:tabs>
        <w:spacing w:after="0"/>
        <w:jc w:val="center"/>
      </w:pPr>
      <w:r>
        <w:t xml:space="preserve">                                                                                                     </w:t>
      </w:r>
      <w:proofErr w:type="gramStart"/>
      <w:r>
        <w:t>У  нас</w:t>
      </w:r>
      <w:proofErr w:type="gramEnd"/>
      <w:r>
        <w:t xml:space="preserve"> то было на святой Руси,</w:t>
      </w:r>
    </w:p>
    <w:p w:rsidR="006758F2" w:rsidRDefault="006758F2" w:rsidP="006758F2">
      <w:pPr>
        <w:tabs>
          <w:tab w:val="right" w:pos="9355"/>
        </w:tabs>
        <w:spacing w:after="0"/>
      </w:pPr>
      <w:r>
        <w:t xml:space="preserve">                                                                                                                     На святой Руси, в каменной Москве,</w:t>
      </w:r>
    </w:p>
    <w:p w:rsidR="006758F2" w:rsidRDefault="006758F2" w:rsidP="006758F2">
      <w:pPr>
        <w:tabs>
          <w:tab w:val="right" w:pos="9355"/>
        </w:tabs>
        <w:spacing w:after="0"/>
        <w:jc w:val="right"/>
      </w:pPr>
      <w:r>
        <w:t xml:space="preserve">     Был –жил царь тут Иван Васильевич…</w:t>
      </w:r>
    </w:p>
    <w:p w:rsidR="006758F2" w:rsidRPr="006758F2" w:rsidRDefault="006758F2" w:rsidP="006758F2">
      <w:pPr>
        <w:tabs>
          <w:tab w:val="right" w:pos="9355"/>
        </w:tabs>
        <w:spacing w:after="0"/>
        <w:jc w:val="center"/>
        <w:rPr>
          <w:b/>
        </w:rPr>
      </w:pPr>
      <w:r w:rsidRPr="006758F2">
        <w:rPr>
          <w:b/>
        </w:rPr>
        <w:t>Ход урока.</w:t>
      </w:r>
    </w:p>
    <w:p w:rsidR="006758F2" w:rsidRDefault="006758F2" w:rsidP="006758F2">
      <w:pPr>
        <w:pStyle w:val="a3"/>
        <w:numPr>
          <w:ilvl w:val="0"/>
          <w:numId w:val="1"/>
        </w:numPr>
        <w:tabs>
          <w:tab w:val="right" w:pos="9355"/>
        </w:tabs>
        <w:spacing w:after="0"/>
        <w:rPr>
          <w:b/>
        </w:rPr>
      </w:pPr>
      <w:r w:rsidRPr="006758F2">
        <w:rPr>
          <w:b/>
        </w:rPr>
        <w:t>Проверка домашнего задания.</w:t>
      </w:r>
    </w:p>
    <w:p w:rsidR="006758F2" w:rsidRDefault="006758F2" w:rsidP="006758F2">
      <w:pPr>
        <w:pStyle w:val="a3"/>
        <w:tabs>
          <w:tab w:val="right" w:pos="9355"/>
        </w:tabs>
        <w:spacing w:after="0"/>
        <w:ind w:left="1080"/>
      </w:pPr>
      <w:r>
        <w:t>Ответы на вопросы:</w:t>
      </w:r>
    </w:p>
    <w:p w:rsidR="006758F2" w:rsidRDefault="006758F2" w:rsidP="006758F2">
      <w:pPr>
        <w:pStyle w:val="a3"/>
        <w:numPr>
          <w:ilvl w:val="0"/>
          <w:numId w:val="2"/>
        </w:numPr>
        <w:tabs>
          <w:tab w:val="right" w:pos="9355"/>
        </w:tabs>
        <w:spacing w:after="0"/>
      </w:pPr>
      <w:r>
        <w:t xml:space="preserve"> Каково назначение </w:t>
      </w:r>
      <w:proofErr w:type="gramStart"/>
      <w:r>
        <w:t>народных  песен</w:t>
      </w:r>
      <w:proofErr w:type="gramEnd"/>
      <w:r>
        <w:t>?</w:t>
      </w:r>
    </w:p>
    <w:p w:rsidR="006758F2" w:rsidRDefault="006758F2" w:rsidP="006758F2">
      <w:pPr>
        <w:pStyle w:val="a3"/>
        <w:numPr>
          <w:ilvl w:val="0"/>
          <w:numId w:val="2"/>
        </w:numPr>
        <w:tabs>
          <w:tab w:val="right" w:pos="9355"/>
        </w:tabs>
        <w:spacing w:after="0"/>
      </w:pPr>
      <w:r>
        <w:t>На какие группы делятся народные песни?</w:t>
      </w:r>
    </w:p>
    <w:p w:rsidR="006758F2" w:rsidRDefault="00DC08EC" w:rsidP="006758F2">
      <w:pPr>
        <w:pStyle w:val="a3"/>
        <w:numPr>
          <w:ilvl w:val="0"/>
          <w:numId w:val="2"/>
        </w:numPr>
        <w:tabs>
          <w:tab w:val="right" w:pos="9355"/>
        </w:tabs>
        <w:spacing w:after="0"/>
      </w:pPr>
      <w:r>
        <w:t>Что явля</w:t>
      </w:r>
      <w:r w:rsidR="006758F2">
        <w:t>ется предметом изображения в каждой из них?</w:t>
      </w:r>
    </w:p>
    <w:p w:rsidR="00DC08EC" w:rsidRDefault="00DC08EC" w:rsidP="00DC08EC">
      <w:pPr>
        <w:pStyle w:val="a3"/>
        <w:tabs>
          <w:tab w:val="right" w:pos="9355"/>
        </w:tabs>
        <w:spacing w:after="0"/>
        <w:ind w:left="1440"/>
      </w:pPr>
      <w:r>
        <w:t>Выразительное чтение песен, выученных наизусть.</w:t>
      </w:r>
    </w:p>
    <w:p w:rsidR="00113700" w:rsidRDefault="00113700" w:rsidP="00DC08EC">
      <w:pPr>
        <w:pStyle w:val="a3"/>
        <w:tabs>
          <w:tab w:val="right" w:pos="9355"/>
        </w:tabs>
        <w:spacing w:after="0"/>
        <w:ind w:left="1440"/>
      </w:pPr>
      <w:r>
        <w:t xml:space="preserve">В опросных </w:t>
      </w:r>
      <w:proofErr w:type="gramStart"/>
      <w:r>
        <w:t>листах  написать</w:t>
      </w:r>
      <w:proofErr w:type="gramEnd"/>
      <w:r>
        <w:t xml:space="preserve"> определение «Песня – это…»</w:t>
      </w:r>
    </w:p>
    <w:p w:rsidR="00DA5320" w:rsidRDefault="00DC08EC" w:rsidP="00016F0B">
      <w:pPr>
        <w:pStyle w:val="a3"/>
        <w:numPr>
          <w:ilvl w:val="0"/>
          <w:numId w:val="1"/>
        </w:numPr>
        <w:tabs>
          <w:tab w:val="right" w:pos="9355"/>
        </w:tabs>
        <w:spacing w:after="0"/>
        <w:jc w:val="both"/>
      </w:pPr>
      <w:r w:rsidRPr="00DA5320">
        <w:rPr>
          <w:b/>
        </w:rPr>
        <w:t>Слово учителя.</w:t>
      </w:r>
      <w:r>
        <w:t xml:space="preserve">   Песня – один из самых </w:t>
      </w:r>
      <w:proofErr w:type="gramStart"/>
      <w:r>
        <w:t>распространённых  на</w:t>
      </w:r>
      <w:proofErr w:type="gramEnd"/>
      <w:r>
        <w:t xml:space="preserve"> протяжении многих веков  жанров устного народного творчества. А песня – быль. В ней – невыдуманное чувство тоски по родине, горечь разлуки с любимым, память о войнах и походах. Вся жизнь во всём её многообразии воплотилась в народной песне. Исторические песни возникли в период борьбы с татарским как отклик на события общественной и военной истории</w:t>
      </w:r>
      <w:r w:rsidR="00DA5320">
        <w:t xml:space="preserve">. </w:t>
      </w:r>
    </w:p>
    <w:p w:rsidR="00DA5320" w:rsidRDefault="00DC08EC" w:rsidP="00016F0B">
      <w:pPr>
        <w:pStyle w:val="a3"/>
        <w:tabs>
          <w:tab w:val="right" w:pos="9355"/>
        </w:tabs>
        <w:spacing w:after="0"/>
        <w:ind w:left="1080"/>
        <w:jc w:val="both"/>
      </w:pPr>
      <w:r w:rsidRPr="00DA5320">
        <w:rPr>
          <w:b/>
        </w:rPr>
        <w:t>Выступление подготовленного ученика</w:t>
      </w:r>
      <w:r w:rsidR="00DA5320">
        <w:rPr>
          <w:b/>
        </w:rPr>
        <w:t>.</w:t>
      </w:r>
      <w:r w:rsidR="00016F0B">
        <w:rPr>
          <w:b/>
        </w:rPr>
        <w:t xml:space="preserve"> </w:t>
      </w:r>
      <w:r w:rsidR="00DA5320" w:rsidRPr="00016F0B">
        <w:rPr>
          <w:b/>
        </w:rPr>
        <w:t xml:space="preserve"> </w:t>
      </w:r>
      <w:proofErr w:type="gramStart"/>
      <w:r w:rsidR="00DA5320">
        <w:t>Первый  крупный</w:t>
      </w:r>
      <w:proofErr w:type="gramEnd"/>
      <w:r w:rsidR="00DA5320">
        <w:t xml:space="preserve"> тематический цикл народных песен рисует события второй половины </w:t>
      </w:r>
      <w:r w:rsidR="00DA5320" w:rsidRPr="00016F0B">
        <w:rPr>
          <w:lang w:val="en-US"/>
        </w:rPr>
        <w:t>XIV</w:t>
      </w:r>
      <w:r w:rsidR="00DA5320" w:rsidRPr="00DA5320">
        <w:t xml:space="preserve"> </w:t>
      </w:r>
      <w:r w:rsidR="00DA5320">
        <w:t>в. («Взятие Казани», «Гнев Грозного на сына»</w:t>
      </w:r>
      <w:r w:rsidR="00DA5320">
        <w:t xml:space="preserve"> и др.</w:t>
      </w:r>
      <w:r w:rsidR="00DA5320">
        <w:t>).</w:t>
      </w:r>
      <w:r w:rsidR="00DA5320">
        <w:t xml:space="preserve"> В </w:t>
      </w:r>
      <w:proofErr w:type="gramStart"/>
      <w:r w:rsidR="00DA5320">
        <w:t>многочисленных  (</w:t>
      </w:r>
      <w:proofErr w:type="gramEnd"/>
      <w:r w:rsidR="00DA5320">
        <w:t xml:space="preserve">в том числе казацких) исторических песнях  </w:t>
      </w:r>
      <w:r w:rsidR="00DA5320" w:rsidRPr="00016F0B">
        <w:rPr>
          <w:lang w:val="en-US"/>
        </w:rPr>
        <w:t>XVII</w:t>
      </w:r>
      <w:r w:rsidR="00DA5320">
        <w:t xml:space="preserve"> в. – эпизоды </w:t>
      </w:r>
      <w:r w:rsidR="00016F0B">
        <w:t>восстания Степана Р</w:t>
      </w:r>
      <w:r w:rsidR="00DA5320">
        <w:t xml:space="preserve">азина, войны против турок и татар («Взятие Азова», </w:t>
      </w:r>
      <w:r w:rsidR="00016F0B">
        <w:t xml:space="preserve">«Оплошность казаков»). В ряде исторических </w:t>
      </w:r>
      <w:proofErr w:type="gramStart"/>
      <w:r w:rsidR="00016F0B">
        <w:t xml:space="preserve">песен </w:t>
      </w:r>
      <w:r w:rsidR="00DA5320">
        <w:t xml:space="preserve"> </w:t>
      </w:r>
      <w:r w:rsidR="00016F0B" w:rsidRPr="00016F0B">
        <w:rPr>
          <w:lang w:val="en-US"/>
        </w:rPr>
        <w:t>XVII</w:t>
      </w:r>
      <w:proofErr w:type="gramEnd"/>
      <w:r w:rsidR="00016F0B">
        <w:t xml:space="preserve"> в. Изображены Пётр </w:t>
      </w:r>
      <w:r w:rsidR="00016F0B" w:rsidRPr="00016F0B">
        <w:rPr>
          <w:lang w:val="en-US"/>
        </w:rPr>
        <w:t>I</w:t>
      </w:r>
      <w:r w:rsidR="00016F0B">
        <w:t>, восстания К. Булавина и Е. Пугачёва. Последний значительный цикл исторических песен – об Отечественной войне 1812 г.</w:t>
      </w:r>
    </w:p>
    <w:p w:rsidR="00016F0B" w:rsidRPr="00016F0B" w:rsidRDefault="00016F0B" w:rsidP="00016F0B">
      <w:pPr>
        <w:pStyle w:val="a3"/>
        <w:tabs>
          <w:tab w:val="right" w:pos="9355"/>
        </w:tabs>
        <w:spacing w:after="0"/>
        <w:ind w:left="1080"/>
        <w:jc w:val="both"/>
      </w:pPr>
      <w:r>
        <w:rPr>
          <w:b/>
        </w:rPr>
        <w:t xml:space="preserve">Учитель. </w:t>
      </w:r>
      <w:r>
        <w:t>Как вы думаете, кто и почему мог стать героем исторической песни?</w:t>
      </w:r>
    </w:p>
    <w:p w:rsidR="00016F0B" w:rsidRDefault="00016F0B" w:rsidP="00016F0B">
      <w:pPr>
        <w:pStyle w:val="a3"/>
        <w:tabs>
          <w:tab w:val="right" w:pos="9355"/>
        </w:tabs>
        <w:spacing w:after="0"/>
        <w:ind w:left="1080"/>
        <w:jc w:val="both"/>
      </w:pPr>
      <w:r w:rsidRPr="00016F0B">
        <w:t>Одним из</w:t>
      </w:r>
      <w:r>
        <w:t xml:space="preserve"> любимых героев исторических песен был Ермак, открывший для России путь в Сибирь. Чтение материала учебника.</w:t>
      </w:r>
    </w:p>
    <w:p w:rsidR="00016F0B" w:rsidRPr="009A42DE" w:rsidRDefault="00016F0B" w:rsidP="00016F0B">
      <w:pPr>
        <w:pStyle w:val="a3"/>
        <w:tabs>
          <w:tab w:val="right" w:pos="9355"/>
        </w:tabs>
        <w:spacing w:after="0"/>
        <w:ind w:left="1080"/>
        <w:jc w:val="both"/>
        <w:rPr>
          <w:u w:val="single"/>
        </w:rPr>
      </w:pPr>
      <w:r w:rsidRPr="009A42DE">
        <w:rPr>
          <w:u w:val="single"/>
        </w:rPr>
        <w:t xml:space="preserve">Прослушивание </w:t>
      </w:r>
      <w:proofErr w:type="gramStart"/>
      <w:r w:rsidRPr="009A42DE">
        <w:rPr>
          <w:u w:val="single"/>
        </w:rPr>
        <w:t>аудиозаписи  песни</w:t>
      </w:r>
      <w:proofErr w:type="gramEnd"/>
      <w:r w:rsidRPr="009A42DE">
        <w:rPr>
          <w:u w:val="single"/>
        </w:rPr>
        <w:t xml:space="preserve"> «Ермак готовится в поход на Сибирь»</w:t>
      </w:r>
    </w:p>
    <w:p w:rsidR="00016F0B" w:rsidRDefault="00016F0B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>Беседа по содержанию песни:</w:t>
      </w:r>
    </w:p>
    <w:p w:rsidR="00113700" w:rsidRDefault="00113700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>-  Какие события передаются в песне?</w:t>
      </w:r>
    </w:p>
    <w:p w:rsidR="00016F0B" w:rsidRDefault="00016F0B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 xml:space="preserve">-  </w:t>
      </w:r>
      <w:proofErr w:type="gramStart"/>
      <w:r w:rsidR="00113700">
        <w:t>Какие  конкретно</w:t>
      </w:r>
      <w:proofErr w:type="gramEnd"/>
      <w:r w:rsidR="00113700">
        <w:t>-исторические,  географические  реалии в ней отражены?</w:t>
      </w:r>
    </w:p>
    <w:p w:rsidR="00113700" w:rsidRDefault="00113700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>-  Как объясняется цель похода?</w:t>
      </w:r>
    </w:p>
    <w:p w:rsidR="00113700" w:rsidRDefault="00113700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>-  Какие свойства былинного богатыря присущи Ермаку?</w:t>
      </w:r>
    </w:p>
    <w:p w:rsidR="00113700" w:rsidRDefault="00113700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>Выполнение задания:</w:t>
      </w:r>
    </w:p>
    <w:p w:rsidR="00113700" w:rsidRDefault="00113700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>В тексте мы видим гиперболическое сравнение через отрицание (отрицательный параллелизм) – излюбленный приём былин:</w:t>
      </w:r>
    </w:p>
    <w:p w:rsidR="00113700" w:rsidRDefault="00113700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>Не злата труба вострубила им,</w:t>
      </w:r>
    </w:p>
    <w:p w:rsidR="00113700" w:rsidRDefault="00113700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>Не она громко взговорила речь-</w:t>
      </w:r>
    </w:p>
    <w:p w:rsidR="00113700" w:rsidRDefault="00113700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>Взговорил Ермак Тимофеевич…</w:t>
      </w:r>
    </w:p>
    <w:p w:rsidR="00DD4B3E" w:rsidRPr="00DD4B3E" w:rsidRDefault="00113700" w:rsidP="00DD4B3E">
      <w:pPr>
        <w:pStyle w:val="a3"/>
        <w:tabs>
          <w:tab w:val="right" w:pos="9355"/>
        </w:tabs>
        <w:spacing w:after="0"/>
        <w:ind w:left="1080"/>
        <w:jc w:val="both"/>
        <w:rPr>
          <w:i/>
        </w:rPr>
      </w:pPr>
      <w:r w:rsidRPr="00DD4B3E">
        <w:rPr>
          <w:i/>
        </w:rPr>
        <w:t>Заполнение учащимися опросных листов</w:t>
      </w:r>
      <w:r w:rsidR="00DD4B3E">
        <w:rPr>
          <w:i/>
        </w:rPr>
        <w:t>.</w:t>
      </w:r>
    </w:p>
    <w:p w:rsidR="00D357F4" w:rsidRDefault="00D357F4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>«Эпитеты» -это…</w:t>
      </w:r>
    </w:p>
    <w:p w:rsidR="00DD4B3E" w:rsidRDefault="00D357F4" w:rsidP="00DD4B3E">
      <w:pPr>
        <w:pStyle w:val="a3"/>
        <w:tabs>
          <w:tab w:val="right" w:pos="9355"/>
        </w:tabs>
        <w:spacing w:after="0"/>
        <w:ind w:left="1080"/>
        <w:jc w:val="both"/>
      </w:pPr>
      <w:r>
        <w:t xml:space="preserve">Выписать из текста песни </w:t>
      </w:r>
      <w:r w:rsidR="00DD4B3E">
        <w:t>«Ермак готовится в поход на Сибирь»</w:t>
      </w:r>
      <w:r w:rsidR="00DD4B3E">
        <w:t xml:space="preserve"> эпитеты.</w:t>
      </w:r>
    </w:p>
    <w:p w:rsidR="00DD4B3E" w:rsidRDefault="00DD4B3E" w:rsidP="00DD4B3E">
      <w:pPr>
        <w:pStyle w:val="a3"/>
        <w:tabs>
          <w:tab w:val="right" w:pos="9355"/>
        </w:tabs>
        <w:spacing w:after="0"/>
        <w:ind w:left="1080"/>
        <w:jc w:val="both"/>
      </w:pPr>
      <w:r>
        <w:t>Беседа по содержанию песни:</w:t>
      </w:r>
    </w:p>
    <w:p w:rsidR="00D357F4" w:rsidRDefault="00D357F4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>эпитеты</w:t>
      </w:r>
    </w:p>
    <w:p w:rsidR="00D357F4" w:rsidRDefault="00D357F4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>Труба (злата)</w:t>
      </w:r>
    </w:p>
    <w:p w:rsidR="00D357F4" w:rsidRDefault="00D357F4" w:rsidP="00016F0B">
      <w:pPr>
        <w:pStyle w:val="a3"/>
        <w:tabs>
          <w:tab w:val="right" w:pos="9355"/>
        </w:tabs>
        <w:spacing w:after="0"/>
        <w:ind w:left="1080"/>
        <w:jc w:val="both"/>
      </w:pPr>
      <w:r>
        <w:lastRenderedPageBreak/>
        <w:t>Зима (холодная)</w:t>
      </w:r>
    </w:p>
    <w:p w:rsidR="00D357F4" w:rsidRDefault="00D357F4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>Лето (тёплое)</w:t>
      </w:r>
    </w:p>
    <w:p w:rsidR="00D357F4" w:rsidRDefault="00D357F4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>Царь (Белый, православный)</w:t>
      </w:r>
    </w:p>
    <w:p w:rsidR="00D357F4" w:rsidRDefault="00D357F4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>Головы (повинные)</w:t>
      </w:r>
    </w:p>
    <w:p w:rsidR="00D357F4" w:rsidRDefault="00D357F4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>Казаки люди (вольные)</w:t>
      </w:r>
    </w:p>
    <w:p w:rsidR="00CA68CF" w:rsidRDefault="00D357F4" w:rsidP="00D357F4">
      <w:pPr>
        <w:tabs>
          <w:tab w:val="right" w:pos="9355"/>
        </w:tabs>
        <w:spacing w:after="0"/>
        <w:jc w:val="both"/>
      </w:pPr>
      <w:r>
        <w:tab/>
      </w:r>
      <w:r w:rsidR="00CA68CF">
        <w:t xml:space="preserve">                    </w:t>
      </w:r>
      <w:r>
        <w:t xml:space="preserve">Определите, какие из этих эпитетов можно назвать постоянными, устойчивыми, а какие </w:t>
      </w:r>
      <w:r w:rsidR="00CA68CF">
        <w:t xml:space="preserve">     </w:t>
      </w:r>
    </w:p>
    <w:p w:rsidR="00D357F4" w:rsidRDefault="00CA68CF" w:rsidP="00D357F4">
      <w:pPr>
        <w:tabs>
          <w:tab w:val="right" w:pos="9355"/>
        </w:tabs>
        <w:spacing w:after="0"/>
        <w:jc w:val="both"/>
      </w:pPr>
      <w:r>
        <w:t xml:space="preserve">                    </w:t>
      </w:r>
      <w:r w:rsidR="00D357F4">
        <w:t>носят конкретную историческую окраску? С чем, на ваш взгляд, это связано?</w:t>
      </w:r>
    </w:p>
    <w:p w:rsidR="00D357F4" w:rsidRDefault="00D357F4" w:rsidP="000D2534">
      <w:pPr>
        <w:pStyle w:val="a3"/>
        <w:numPr>
          <w:ilvl w:val="0"/>
          <w:numId w:val="1"/>
        </w:numPr>
        <w:tabs>
          <w:tab w:val="right" w:pos="9355"/>
        </w:tabs>
        <w:spacing w:after="0"/>
        <w:jc w:val="both"/>
      </w:pPr>
      <w:r w:rsidRPr="00D357F4">
        <w:rPr>
          <w:b/>
        </w:rPr>
        <w:t>Учитель.</w:t>
      </w:r>
      <w:r>
        <w:rPr>
          <w:b/>
        </w:rPr>
        <w:t xml:space="preserve"> </w:t>
      </w:r>
      <w:r>
        <w:t xml:space="preserve">Другими </w:t>
      </w:r>
      <w:proofErr w:type="gramStart"/>
      <w:r>
        <w:t>историческими  деятелями</w:t>
      </w:r>
      <w:proofErr w:type="gramEnd"/>
      <w:r>
        <w:t>, связанными с широким народным движением, были Степан Разин и Емельян Пугачёв</w:t>
      </w:r>
    </w:p>
    <w:p w:rsidR="00D357F4" w:rsidRDefault="00D357F4" w:rsidP="00016F0B">
      <w:pPr>
        <w:pStyle w:val="a3"/>
        <w:tabs>
          <w:tab w:val="right" w:pos="9355"/>
        </w:tabs>
        <w:spacing w:after="0"/>
        <w:ind w:left="1080"/>
        <w:jc w:val="both"/>
      </w:pPr>
      <w:r w:rsidRPr="00DA5320">
        <w:rPr>
          <w:b/>
        </w:rPr>
        <w:t>Выступление подготовленного ученика</w:t>
      </w:r>
      <w:r>
        <w:rPr>
          <w:b/>
        </w:rPr>
        <w:t xml:space="preserve">. </w:t>
      </w:r>
      <w:r w:rsidRPr="00016F0B">
        <w:rPr>
          <w:b/>
        </w:rPr>
        <w:t xml:space="preserve"> </w:t>
      </w:r>
      <w:r w:rsidRPr="00D357F4">
        <w:t xml:space="preserve">Степан Разин происходил из станицы </w:t>
      </w:r>
      <w:proofErr w:type="spellStart"/>
      <w:r w:rsidRPr="00D357F4">
        <w:t>Зимовейской</w:t>
      </w:r>
      <w:proofErr w:type="spellEnd"/>
      <w:r w:rsidRPr="00D357F4">
        <w:t>. Отец Степана Тимофей Разя был домовитым и удачливым казаком.</w:t>
      </w:r>
    </w:p>
    <w:p w:rsidR="004157E4" w:rsidRDefault="004157E4" w:rsidP="00016F0B">
      <w:pPr>
        <w:pStyle w:val="a3"/>
        <w:tabs>
          <w:tab w:val="right" w:pos="9355"/>
        </w:tabs>
        <w:spacing w:after="0"/>
        <w:ind w:left="1080"/>
        <w:jc w:val="both"/>
      </w:pPr>
      <w:r w:rsidRPr="004157E4">
        <w:t>Стенька Разин</w:t>
      </w:r>
      <w:r>
        <w:t xml:space="preserve"> был </w:t>
      </w:r>
      <w:proofErr w:type="gramStart"/>
      <w:r>
        <w:t>человеком  опытным</w:t>
      </w:r>
      <w:proofErr w:type="gramEnd"/>
      <w:r>
        <w:t xml:space="preserve">, хитрым, злым и умным. Современники отмечали его склонность к авантюрам, военную сноровку и замашки безжалостного атамана. Собрав весной 1667 года ватагу из голытьбы, Стенька пошёл гулять «на синее море», чтобы «добыть себе казны, сколько надобно». Сказочно обогатившись в «Каспийском походе», он вернулся домой, собрал вокруг себя около 5 тысяч казаков. В начале </w:t>
      </w:r>
      <w:proofErr w:type="gramStart"/>
      <w:r>
        <w:t>мая  1669</w:t>
      </w:r>
      <w:proofErr w:type="gramEnd"/>
      <w:r>
        <w:t xml:space="preserve"> года разгорелось крестьянское восстание</w:t>
      </w:r>
      <w:r w:rsidR="00CA68CF">
        <w:t xml:space="preserve"> под предводительством Степана Р</w:t>
      </w:r>
      <w:r>
        <w:t>азина</w:t>
      </w:r>
      <w:r w:rsidR="00CA68CF">
        <w:t xml:space="preserve">. Пытаясь привлечь как можно больше народа, он </w:t>
      </w:r>
      <w:proofErr w:type="gramStart"/>
      <w:r w:rsidR="00CA68CF">
        <w:t>рассылал  «</w:t>
      </w:r>
      <w:proofErr w:type="gramEnd"/>
      <w:r w:rsidR="00CA68CF">
        <w:t xml:space="preserve">прелестные письма», обещая людям волю, житьё сладкое, безбедное. Люди Степана </w:t>
      </w:r>
      <w:proofErr w:type="gramStart"/>
      <w:r w:rsidR="00CA68CF">
        <w:t>Разина  убивали</w:t>
      </w:r>
      <w:proofErr w:type="gramEnd"/>
      <w:r w:rsidR="00CA68CF">
        <w:t xml:space="preserve">, жгли, вешали и истязали. В 1760 году под </w:t>
      </w:r>
      <w:proofErr w:type="gramStart"/>
      <w:r w:rsidR="00CA68CF">
        <w:t>Симбирском  Стенька</w:t>
      </w:r>
      <w:proofErr w:type="gramEnd"/>
      <w:r w:rsidR="00CA68CF">
        <w:t xml:space="preserve"> был ранен, а затем выдан своими людьми правительству. Его привезли в Москву. После жестоких пыток, </w:t>
      </w:r>
      <w:proofErr w:type="gramStart"/>
      <w:r w:rsidR="00CA68CF">
        <w:t>его  жестоко</w:t>
      </w:r>
      <w:proofErr w:type="gramEnd"/>
      <w:r w:rsidR="00CA68CF">
        <w:t xml:space="preserve"> казнили.</w:t>
      </w:r>
    </w:p>
    <w:p w:rsidR="000D2534" w:rsidRPr="009A42DE" w:rsidRDefault="000D2534" w:rsidP="00016F0B">
      <w:pPr>
        <w:pStyle w:val="a3"/>
        <w:tabs>
          <w:tab w:val="right" w:pos="9355"/>
        </w:tabs>
        <w:spacing w:after="0"/>
        <w:ind w:left="1080"/>
        <w:jc w:val="both"/>
        <w:rPr>
          <w:u w:val="single"/>
        </w:rPr>
      </w:pPr>
      <w:r w:rsidRPr="009A42DE">
        <w:rPr>
          <w:u w:val="single"/>
        </w:rPr>
        <w:t>Выразительное чтение песни «Степан Разин на Волге»</w:t>
      </w:r>
    </w:p>
    <w:p w:rsidR="000D2534" w:rsidRDefault="000D2534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>Аналитическая беседа:</w:t>
      </w:r>
    </w:p>
    <w:p w:rsidR="000D2534" w:rsidRDefault="000D2534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 xml:space="preserve">-  Как вы </w:t>
      </w:r>
      <w:proofErr w:type="gramStart"/>
      <w:r>
        <w:t>думаете,  почему</w:t>
      </w:r>
      <w:proofErr w:type="gramEnd"/>
      <w:r>
        <w:t xml:space="preserve"> в песне так много повторов? (Облегчают запоминание, создают чувство ритма).</w:t>
      </w:r>
    </w:p>
    <w:p w:rsidR="000D2534" w:rsidRDefault="000D2534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 xml:space="preserve">-  </w:t>
      </w:r>
      <w:proofErr w:type="gramStart"/>
      <w:r>
        <w:t>Найдите  в</w:t>
      </w:r>
      <w:proofErr w:type="gramEnd"/>
      <w:r>
        <w:t xml:space="preserve"> тексте песни сравнение. Что оно привносит в образ атамана? </w:t>
      </w:r>
    </w:p>
    <w:p w:rsidR="000D2534" w:rsidRDefault="000D2534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 xml:space="preserve">(«То </w:t>
      </w:r>
      <w:proofErr w:type="gramStart"/>
      <w:r>
        <w:t>не гром</w:t>
      </w:r>
      <w:proofErr w:type="gramEnd"/>
      <w:r>
        <w:t xml:space="preserve"> на Волгу грянул, Стенька Разин слово молвил». Гиперболизация, аналогия с былинным героем).</w:t>
      </w:r>
    </w:p>
    <w:p w:rsidR="00DD4B3E" w:rsidRDefault="00DD4B3E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 xml:space="preserve">-  К кому и как обращается </w:t>
      </w:r>
      <w:proofErr w:type="gramStart"/>
      <w:r>
        <w:t>Степан  в</w:t>
      </w:r>
      <w:proofErr w:type="gramEnd"/>
      <w:r>
        <w:t xml:space="preserve"> песне? (К гребцам – «ребята», к астраханскому воеводе – «ой ты гой </w:t>
      </w:r>
      <w:proofErr w:type="spellStart"/>
      <w:r>
        <w:t>еси</w:t>
      </w:r>
      <w:proofErr w:type="spellEnd"/>
      <w:r>
        <w:t xml:space="preserve"> воевода».) К кому ближе атаман: к простым гребцам или к чиновному воеводе?</w:t>
      </w:r>
    </w:p>
    <w:p w:rsidR="00DD4B3E" w:rsidRDefault="00DD4B3E" w:rsidP="00016F0B">
      <w:pPr>
        <w:pStyle w:val="a3"/>
        <w:tabs>
          <w:tab w:val="right" w:pos="9355"/>
        </w:tabs>
        <w:spacing w:after="0"/>
        <w:ind w:left="1080"/>
        <w:jc w:val="both"/>
      </w:pPr>
      <w:r>
        <w:t>-  Как последняя строчка песни объясняет отношение народа к своему атаману? (Считали его заговорённым от смерти, удачливым.)</w:t>
      </w:r>
    </w:p>
    <w:p w:rsidR="00DD4B3E" w:rsidRDefault="00DD4B3E" w:rsidP="00DD4B3E">
      <w:pPr>
        <w:pStyle w:val="a3"/>
        <w:tabs>
          <w:tab w:val="right" w:pos="9355"/>
        </w:tabs>
        <w:spacing w:after="0"/>
        <w:ind w:left="1080"/>
        <w:jc w:val="both"/>
        <w:rPr>
          <w:i/>
        </w:rPr>
      </w:pPr>
      <w:r>
        <w:t xml:space="preserve"> </w:t>
      </w:r>
      <w:r w:rsidRPr="00DD4B3E">
        <w:rPr>
          <w:i/>
        </w:rPr>
        <w:t>Заполнение учащимися опросных листов</w:t>
      </w:r>
    </w:p>
    <w:p w:rsidR="00DD4B3E" w:rsidRDefault="00DD4B3E" w:rsidP="00DD4B3E">
      <w:pPr>
        <w:pStyle w:val="a3"/>
        <w:tabs>
          <w:tab w:val="right" w:pos="9355"/>
        </w:tabs>
        <w:spacing w:after="0"/>
        <w:ind w:left="1080"/>
        <w:jc w:val="both"/>
      </w:pPr>
      <w:r>
        <w:t>Выписать из текста песни «Степан Разин на Волге»</w:t>
      </w:r>
      <w:r>
        <w:t xml:space="preserve"> </w:t>
      </w:r>
      <w:r>
        <w:t>эпитеты</w:t>
      </w:r>
      <w:r>
        <w:t>.</w:t>
      </w:r>
    </w:p>
    <w:p w:rsidR="009A42DE" w:rsidRPr="009A42DE" w:rsidRDefault="00DD4B3E" w:rsidP="009A42DE">
      <w:pPr>
        <w:pStyle w:val="a3"/>
        <w:tabs>
          <w:tab w:val="right" w:pos="9355"/>
        </w:tabs>
        <w:spacing w:after="0"/>
        <w:ind w:left="1080"/>
        <w:jc w:val="both"/>
      </w:pPr>
      <w:r w:rsidRPr="00DA5320">
        <w:rPr>
          <w:b/>
        </w:rPr>
        <w:t>Выступление подготовленного ученика</w:t>
      </w:r>
      <w:r>
        <w:rPr>
          <w:b/>
        </w:rPr>
        <w:t xml:space="preserve">. </w:t>
      </w:r>
      <w:r w:rsidRPr="00016F0B">
        <w:rPr>
          <w:b/>
        </w:rPr>
        <w:t xml:space="preserve"> </w:t>
      </w:r>
      <w:r w:rsidR="00911BB3">
        <w:t xml:space="preserve">Емельян Иванович Пугачёв </w:t>
      </w:r>
      <w:proofErr w:type="gramStart"/>
      <w:r w:rsidR="00911BB3">
        <w:t>родился  в</w:t>
      </w:r>
      <w:proofErr w:type="gramEnd"/>
      <w:r w:rsidR="00911BB3">
        <w:t xml:space="preserve"> 1742 году в станице </w:t>
      </w:r>
      <w:proofErr w:type="spellStart"/>
      <w:r w:rsidR="00911BB3">
        <w:t>Зимовейской</w:t>
      </w:r>
      <w:proofErr w:type="spellEnd"/>
      <w:r w:rsidR="00911BB3">
        <w:t xml:space="preserve">, на Дону, в рядовой казачьей семье. По признанию самого Пугачёва, он </w:t>
      </w:r>
      <w:proofErr w:type="gramStart"/>
      <w:r w:rsidR="00911BB3">
        <w:t>никогда  не</w:t>
      </w:r>
      <w:proofErr w:type="gramEnd"/>
      <w:r w:rsidR="00911BB3">
        <w:t xml:space="preserve"> учился и по сему не умел ни читать, ни писать, занимаясь с малых лет вместе с отцом крестьянским трудом. Три года провёл в действующей армии в Пруссии, затем в Польше, в 1768 году в русско-турецкой войне, по болезни отпущен домой, вскоре его арестовали за участие в организации побегов донских казаков на Терек, бежал из-под ареста. С этого времени начались его скитания. Назвался Петром </w:t>
      </w:r>
      <w:r w:rsidR="00911BB3">
        <w:rPr>
          <w:lang w:val="en-US"/>
        </w:rPr>
        <w:t>III</w:t>
      </w:r>
      <w:r w:rsidR="00911BB3">
        <w:t>, собрал крестьянскую армию</w:t>
      </w:r>
      <w:r w:rsidR="00C36028">
        <w:t xml:space="preserve">. </w:t>
      </w:r>
      <w:proofErr w:type="gramStart"/>
      <w:r w:rsidR="00C36028">
        <w:t>Захватив  несколько</w:t>
      </w:r>
      <w:proofErr w:type="gramEnd"/>
      <w:r w:rsidR="00C36028">
        <w:t xml:space="preserve"> городов,  Пугачёв </w:t>
      </w:r>
      <w:r w:rsidR="009A42DE">
        <w:t>«</w:t>
      </w:r>
      <w:r w:rsidR="00C36028">
        <w:t>жаловал</w:t>
      </w:r>
      <w:r w:rsidR="009A42DE">
        <w:t>»</w:t>
      </w:r>
      <w:r w:rsidR="00C36028">
        <w:t xml:space="preserve"> крестьян «вольностью и свободой», землями и угодьями «без покупки и оброку</w:t>
      </w:r>
      <w:r w:rsidR="009A42DE">
        <w:t>»</w:t>
      </w:r>
      <w:r w:rsidR="00C36028">
        <w:t>, освобождал их от рекрутских наборов, подушных и прочих денежных податей, призывая он дворян, помещиков и «мздоимцев-судей»</w:t>
      </w:r>
      <w:r w:rsidR="009A42DE">
        <w:t xml:space="preserve">, </w:t>
      </w:r>
      <w:r w:rsidR="00C36028">
        <w:t xml:space="preserve"> как противников «нашей власти» </w:t>
      </w:r>
      <w:r w:rsidR="00911BB3">
        <w:t xml:space="preserve"> </w:t>
      </w:r>
      <w:r w:rsidR="00C36028">
        <w:t xml:space="preserve">  и </w:t>
      </w:r>
      <w:r w:rsidR="009A42DE">
        <w:t>«</w:t>
      </w:r>
      <w:r w:rsidR="00C36028">
        <w:t>возмутителей импери</w:t>
      </w:r>
      <w:r w:rsidR="009A42DE">
        <w:t xml:space="preserve">и и разорителей крестьянства ловить, казнить и вешать». Однако среди казаков возник заговор: надеясь получить от императрицы прощение, они решили выдать Пугачёва правительству.  Под усиленной охраной в </w:t>
      </w:r>
      <w:r w:rsidR="009A42DE">
        <w:lastRenderedPageBreak/>
        <w:t>железной клетке Пугачёва привезли в Москву и публично казнили на Болотной площади.</w:t>
      </w:r>
    </w:p>
    <w:p w:rsidR="009A42DE" w:rsidRDefault="009A42DE" w:rsidP="00DD4B3E">
      <w:pPr>
        <w:pStyle w:val="a3"/>
        <w:tabs>
          <w:tab w:val="right" w:pos="9355"/>
        </w:tabs>
        <w:spacing w:after="0"/>
        <w:ind w:left="1080"/>
        <w:jc w:val="both"/>
      </w:pPr>
      <w:r>
        <w:t>Аналитическая беседа.</w:t>
      </w:r>
    </w:p>
    <w:p w:rsidR="009A42DE" w:rsidRDefault="009A42DE" w:rsidP="00DD4B3E">
      <w:pPr>
        <w:pStyle w:val="a3"/>
        <w:tabs>
          <w:tab w:val="right" w:pos="9355"/>
        </w:tabs>
        <w:spacing w:after="0"/>
        <w:ind w:left="1080"/>
        <w:jc w:val="both"/>
      </w:pPr>
      <w:r>
        <w:t>-  как народ в песнях называет Емельяна Пугачёва? («народный заступник», «</w:t>
      </w:r>
      <w:proofErr w:type="spellStart"/>
      <w:r>
        <w:t>родный</w:t>
      </w:r>
      <w:proofErr w:type="spellEnd"/>
      <w:r>
        <w:t xml:space="preserve"> батюшка»)</w:t>
      </w:r>
    </w:p>
    <w:p w:rsidR="009A42DE" w:rsidRDefault="009A42DE" w:rsidP="00DD4B3E">
      <w:pPr>
        <w:pStyle w:val="a3"/>
        <w:tabs>
          <w:tab w:val="right" w:pos="9355"/>
        </w:tabs>
        <w:spacing w:after="0"/>
        <w:ind w:left="1080"/>
        <w:jc w:val="both"/>
      </w:pPr>
      <w:r>
        <w:t>-  какой устойчивый поэтический образ-символ в песне выражает тоску народа после смерти Емельяна Пугачёва? («Красно солнышко закатилось»)</w:t>
      </w:r>
    </w:p>
    <w:p w:rsidR="00FF14AC" w:rsidRDefault="00FF14AC" w:rsidP="00DD4B3E">
      <w:pPr>
        <w:pStyle w:val="a3"/>
        <w:tabs>
          <w:tab w:val="right" w:pos="9355"/>
        </w:tabs>
        <w:spacing w:after="0"/>
        <w:ind w:left="1080"/>
        <w:jc w:val="both"/>
      </w:pPr>
      <w:r>
        <w:t>-  докажите, что песня «Пугачёв в темнице» построена по принципу психологического параллелизма.</w:t>
      </w:r>
    </w:p>
    <w:p w:rsidR="00FF14AC" w:rsidRDefault="00FF14AC" w:rsidP="00FF14AC">
      <w:pPr>
        <w:pStyle w:val="a3"/>
        <w:tabs>
          <w:tab w:val="right" w:pos="9355"/>
        </w:tabs>
        <w:spacing w:after="0"/>
        <w:ind w:left="1080"/>
        <w:jc w:val="both"/>
        <w:rPr>
          <w:i/>
        </w:rPr>
      </w:pPr>
      <w:r w:rsidRPr="00DD4B3E">
        <w:rPr>
          <w:i/>
        </w:rPr>
        <w:t>Заполнение учащимися опросных листов</w:t>
      </w:r>
    </w:p>
    <w:p w:rsidR="00FF14AC" w:rsidRDefault="00FF14AC" w:rsidP="00FF14AC">
      <w:pPr>
        <w:pStyle w:val="a3"/>
        <w:tabs>
          <w:tab w:val="right" w:pos="9355"/>
        </w:tabs>
        <w:spacing w:after="0"/>
        <w:ind w:left="1080"/>
        <w:jc w:val="both"/>
      </w:pPr>
      <w:r>
        <w:t>Выписать из текста песни «</w:t>
      </w:r>
      <w:r>
        <w:t>Пугачёв в темнице</w:t>
      </w:r>
      <w:r>
        <w:t>» эпитеты.</w:t>
      </w:r>
    </w:p>
    <w:p w:rsidR="00FF14AC" w:rsidRDefault="00FF14AC" w:rsidP="00FF14AC">
      <w:pPr>
        <w:pStyle w:val="a3"/>
        <w:tabs>
          <w:tab w:val="right" w:pos="9355"/>
        </w:tabs>
        <w:spacing w:after="0"/>
        <w:ind w:left="1080"/>
        <w:jc w:val="both"/>
      </w:pPr>
      <w:r>
        <w:t>Подведение итога урока.</w:t>
      </w:r>
    </w:p>
    <w:p w:rsidR="00FF14AC" w:rsidRDefault="00FF14AC" w:rsidP="00FF14AC">
      <w:pPr>
        <w:pStyle w:val="a3"/>
        <w:tabs>
          <w:tab w:val="right" w:pos="9355"/>
        </w:tabs>
        <w:spacing w:after="0"/>
        <w:ind w:left="1080"/>
        <w:jc w:val="both"/>
      </w:pPr>
      <w:r>
        <w:t xml:space="preserve">Домашнее задание: </w:t>
      </w:r>
    </w:p>
    <w:p w:rsidR="00FF14AC" w:rsidRDefault="00FF14AC" w:rsidP="00FF14AC">
      <w:pPr>
        <w:pStyle w:val="a3"/>
        <w:tabs>
          <w:tab w:val="right" w:pos="9355"/>
        </w:tabs>
        <w:spacing w:after="0"/>
        <w:ind w:left="1080"/>
        <w:jc w:val="both"/>
      </w:pPr>
      <w:r>
        <w:t>С точки зрения тех, кто стоит у власти, Пугачёв и Разин – преступники, воры, разбойники. А как относится к ним народ- автор исторических песен? (Письменный ответ на вопрос)</w:t>
      </w:r>
      <w:bookmarkStart w:id="0" w:name="_GoBack"/>
      <w:bookmarkEnd w:id="0"/>
    </w:p>
    <w:p w:rsidR="00FF14AC" w:rsidRPr="009A42DE" w:rsidRDefault="00FF14AC" w:rsidP="00DD4B3E">
      <w:pPr>
        <w:pStyle w:val="a3"/>
        <w:tabs>
          <w:tab w:val="right" w:pos="9355"/>
        </w:tabs>
        <w:spacing w:after="0"/>
        <w:ind w:left="1080"/>
        <w:jc w:val="both"/>
      </w:pPr>
    </w:p>
    <w:p w:rsidR="00DD4B3E" w:rsidRPr="009A42DE" w:rsidRDefault="00DD4B3E" w:rsidP="00DD4B3E">
      <w:pPr>
        <w:pStyle w:val="a3"/>
        <w:tabs>
          <w:tab w:val="right" w:pos="9355"/>
        </w:tabs>
        <w:spacing w:after="0"/>
        <w:ind w:left="1080"/>
        <w:jc w:val="both"/>
        <w:rPr>
          <w:u w:val="single"/>
        </w:rPr>
      </w:pPr>
    </w:p>
    <w:p w:rsidR="00DD4B3E" w:rsidRDefault="00DD4B3E" w:rsidP="00016F0B">
      <w:pPr>
        <w:pStyle w:val="a3"/>
        <w:tabs>
          <w:tab w:val="right" w:pos="9355"/>
        </w:tabs>
        <w:spacing w:after="0"/>
        <w:ind w:left="1080"/>
        <w:jc w:val="both"/>
      </w:pPr>
    </w:p>
    <w:p w:rsidR="00CA68CF" w:rsidRPr="004157E4" w:rsidRDefault="00CA68CF" w:rsidP="00016F0B">
      <w:pPr>
        <w:pStyle w:val="a3"/>
        <w:tabs>
          <w:tab w:val="right" w:pos="9355"/>
        </w:tabs>
        <w:spacing w:after="0"/>
        <w:ind w:left="1080"/>
        <w:jc w:val="both"/>
      </w:pPr>
    </w:p>
    <w:p w:rsidR="00DA5320" w:rsidRPr="00D357F4" w:rsidRDefault="00DA5320" w:rsidP="00016F0B">
      <w:pPr>
        <w:pStyle w:val="a3"/>
        <w:tabs>
          <w:tab w:val="right" w:pos="9355"/>
        </w:tabs>
        <w:spacing w:after="0"/>
        <w:ind w:left="1080"/>
        <w:jc w:val="both"/>
      </w:pPr>
    </w:p>
    <w:p w:rsidR="006758F2" w:rsidRDefault="006758F2" w:rsidP="00016F0B">
      <w:pPr>
        <w:tabs>
          <w:tab w:val="right" w:pos="9355"/>
        </w:tabs>
        <w:spacing w:after="0"/>
        <w:jc w:val="both"/>
      </w:pPr>
    </w:p>
    <w:p w:rsidR="00524FE1" w:rsidRDefault="00524FE1" w:rsidP="006758F2">
      <w:pPr>
        <w:spacing w:after="0"/>
      </w:pPr>
    </w:p>
    <w:p w:rsidR="004C6FA9" w:rsidRDefault="00524FE1" w:rsidP="006758F2">
      <w:pPr>
        <w:spacing w:after="0"/>
      </w:pPr>
      <w:r>
        <w:t xml:space="preserve">-  </w:t>
      </w:r>
      <w:r w:rsidR="004C6FA9">
        <w:br/>
      </w:r>
    </w:p>
    <w:sectPr w:rsidR="004C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459D"/>
    <w:multiLevelType w:val="hybridMultilevel"/>
    <w:tmpl w:val="B3927ECC"/>
    <w:lvl w:ilvl="0" w:tplc="F7201A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AD7B63"/>
    <w:multiLevelType w:val="hybridMultilevel"/>
    <w:tmpl w:val="5E5C4BBE"/>
    <w:lvl w:ilvl="0" w:tplc="69BA8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743A0"/>
    <w:multiLevelType w:val="hybridMultilevel"/>
    <w:tmpl w:val="0024E47C"/>
    <w:lvl w:ilvl="0" w:tplc="BA1081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2A6D7A"/>
    <w:multiLevelType w:val="hybridMultilevel"/>
    <w:tmpl w:val="E820CA06"/>
    <w:lvl w:ilvl="0" w:tplc="26D2C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7B"/>
    <w:rsid w:val="00016F0B"/>
    <w:rsid w:val="000D2534"/>
    <w:rsid w:val="000E4170"/>
    <w:rsid w:val="00113700"/>
    <w:rsid w:val="00270A09"/>
    <w:rsid w:val="004157E4"/>
    <w:rsid w:val="00494B75"/>
    <w:rsid w:val="004A0BC1"/>
    <w:rsid w:val="004C6FA9"/>
    <w:rsid w:val="00524FE1"/>
    <w:rsid w:val="006758F2"/>
    <w:rsid w:val="00911BB3"/>
    <w:rsid w:val="009A42DE"/>
    <w:rsid w:val="00B7307B"/>
    <w:rsid w:val="00C36028"/>
    <w:rsid w:val="00CA68CF"/>
    <w:rsid w:val="00D357F4"/>
    <w:rsid w:val="00DA5320"/>
    <w:rsid w:val="00DC08EC"/>
    <w:rsid w:val="00DD4B3E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F219B-819D-42C0-BC35-A8351A6A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BE9C5-FD1A-4FBF-866F-D9A351B9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2014-10-21T12:27:00Z</dcterms:created>
  <dcterms:modified xsi:type="dcterms:W3CDTF">2014-10-21T16:42:00Z</dcterms:modified>
</cp:coreProperties>
</file>