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A2" w:rsidRDefault="002D1CD7" w:rsidP="002D1CD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79A2">
        <w:rPr>
          <w:sz w:val="28"/>
          <w:szCs w:val="28"/>
        </w:rPr>
        <w:t>ИНТЕГРАТИВНЫЕ  ПОДХОДЫ К  СОДЕРЖАНИЮ  МУЗЫКАЛЬН</w:t>
      </w:r>
      <w:proofErr w:type="gramStart"/>
      <w:r w:rsidR="006679A2">
        <w:rPr>
          <w:sz w:val="28"/>
          <w:szCs w:val="28"/>
        </w:rPr>
        <w:t>О-</w:t>
      </w:r>
      <w:proofErr w:type="gramEnd"/>
      <w:r w:rsidR="006679A2">
        <w:rPr>
          <w:sz w:val="28"/>
          <w:szCs w:val="28"/>
        </w:rPr>
        <w:t xml:space="preserve"> ПЕДАГОГИЧЕСКОГО  ПРОЦЕССА</w:t>
      </w:r>
      <w:r>
        <w:rPr>
          <w:sz w:val="28"/>
          <w:szCs w:val="28"/>
        </w:rPr>
        <w:t>»</w:t>
      </w:r>
    </w:p>
    <w:p w:rsidR="00C2232F" w:rsidRDefault="006679A2" w:rsidP="006679A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 ОПЫТА  РАБОТЫ</w:t>
      </w:r>
    </w:p>
    <w:p w:rsidR="006679A2" w:rsidRDefault="006679A2" w:rsidP="002D1C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МУЗЫКАЛЬНОГО РУКО</w:t>
      </w:r>
      <w:r w:rsidR="002D1CD7">
        <w:rPr>
          <w:sz w:val="28"/>
          <w:szCs w:val="28"/>
        </w:rPr>
        <w:t>ВОДИТЕЛЯ  ГБДОУ№28  КРАСИЙ  Е.Н.</w:t>
      </w:r>
    </w:p>
    <w:p w:rsidR="006679A2" w:rsidRDefault="002D1CD7" w:rsidP="002D1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СЕСТРОРЕЦК  </w:t>
      </w:r>
      <w:r w:rsidR="006679A2">
        <w:rPr>
          <w:sz w:val="28"/>
          <w:szCs w:val="28"/>
        </w:rPr>
        <w:t>КУРОРТНОГО  РАЙОНА</w:t>
      </w:r>
      <w:r>
        <w:rPr>
          <w:sz w:val="28"/>
          <w:szCs w:val="28"/>
        </w:rPr>
        <w:t xml:space="preserve">  2011г.</w:t>
      </w:r>
    </w:p>
    <w:p w:rsidR="005D0166" w:rsidRDefault="005D0166" w:rsidP="002D1CD7">
      <w:pPr>
        <w:jc w:val="center"/>
        <w:rPr>
          <w:sz w:val="28"/>
          <w:szCs w:val="28"/>
        </w:rPr>
      </w:pPr>
    </w:p>
    <w:p w:rsidR="002D1CD7" w:rsidRDefault="002D1CD7" w:rsidP="002D1CD7">
      <w:pPr>
        <w:jc w:val="center"/>
        <w:rPr>
          <w:sz w:val="28"/>
          <w:szCs w:val="28"/>
        </w:rPr>
      </w:pPr>
    </w:p>
    <w:p w:rsidR="002D1CD7" w:rsidRDefault="002D1CD7" w:rsidP="006679A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 ДОСУГ «ОСЕНИНЫ»</w:t>
      </w:r>
    </w:p>
    <w:p w:rsidR="002D1CD7" w:rsidRDefault="002D1CD7" w:rsidP="006679A2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СТАРШИЙ ДОШКОЛЬНЫЙ ВОЗРАСТ</w:t>
      </w:r>
    </w:p>
    <w:p w:rsidR="005D0166" w:rsidRDefault="005D0166" w:rsidP="006679A2">
      <w:pPr>
        <w:jc w:val="center"/>
        <w:rPr>
          <w:sz w:val="24"/>
          <w:szCs w:val="24"/>
        </w:rPr>
      </w:pPr>
    </w:p>
    <w:p w:rsidR="002D1CD7" w:rsidRDefault="002D1CD7" w:rsidP="006679A2">
      <w:pPr>
        <w:jc w:val="center"/>
        <w:rPr>
          <w:sz w:val="24"/>
          <w:szCs w:val="24"/>
        </w:rPr>
      </w:pPr>
    </w:p>
    <w:p w:rsidR="00A44815" w:rsidRDefault="005D0166" w:rsidP="006679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 РАБОТА.</w:t>
      </w:r>
    </w:p>
    <w:p w:rsidR="00A44815" w:rsidRDefault="00A44815" w:rsidP="00A44815">
      <w:pPr>
        <w:rPr>
          <w:sz w:val="24"/>
          <w:szCs w:val="24"/>
        </w:rPr>
      </w:pPr>
      <w:r>
        <w:rPr>
          <w:sz w:val="24"/>
          <w:szCs w:val="24"/>
        </w:rPr>
        <w:t>1.Озвучивание  детских стихов музыкальными и шумовыми инструментами.</w:t>
      </w:r>
    </w:p>
    <w:p w:rsidR="005D0166" w:rsidRDefault="005D0166" w:rsidP="00A44815">
      <w:pPr>
        <w:rPr>
          <w:sz w:val="24"/>
          <w:szCs w:val="24"/>
        </w:rPr>
      </w:pPr>
    </w:p>
    <w:p w:rsidR="005D0166" w:rsidRDefault="00A44815" w:rsidP="00A44815">
      <w:pPr>
        <w:rPr>
          <w:sz w:val="24"/>
          <w:szCs w:val="24"/>
        </w:rPr>
      </w:pPr>
      <w:r>
        <w:rPr>
          <w:sz w:val="24"/>
          <w:szCs w:val="24"/>
        </w:rPr>
        <w:t xml:space="preserve">2.Формирование интереса к звукам окружающего мира в связи с их отображением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A44815" w:rsidRDefault="00A44815" w:rsidP="00A44815">
      <w:pPr>
        <w:rPr>
          <w:sz w:val="24"/>
          <w:szCs w:val="24"/>
        </w:rPr>
      </w:pPr>
      <w:r>
        <w:rPr>
          <w:sz w:val="24"/>
          <w:szCs w:val="24"/>
        </w:rPr>
        <w:t xml:space="preserve">музыке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пение птиц, звучание ручейка, музыка дождя).</w:t>
      </w:r>
    </w:p>
    <w:p w:rsidR="005D0166" w:rsidRDefault="005D0166" w:rsidP="00A44815">
      <w:pPr>
        <w:rPr>
          <w:sz w:val="24"/>
          <w:szCs w:val="24"/>
        </w:rPr>
      </w:pPr>
    </w:p>
    <w:p w:rsidR="00A44815" w:rsidRDefault="00A44815" w:rsidP="00A44815">
      <w:pPr>
        <w:rPr>
          <w:sz w:val="24"/>
          <w:szCs w:val="24"/>
        </w:rPr>
      </w:pPr>
      <w:r>
        <w:rPr>
          <w:sz w:val="24"/>
          <w:szCs w:val="24"/>
        </w:rPr>
        <w:t xml:space="preserve">3.Знакомство с приемами </w:t>
      </w:r>
      <w:proofErr w:type="spellStart"/>
      <w:r>
        <w:rPr>
          <w:sz w:val="24"/>
          <w:szCs w:val="24"/>
        </w:rPr>
        <w:t>звукоизвлечения</w:t>
      </w:r>
      <w:proofErr w:type="spellEnd"/>
      <w:r>
        <w:rPr>
          <w:sz w:val="24"/>
          <w:szCs w:val="24"/>
        </w:rPr>
        <w:t xml:space="preserve"> «Чтобы музыка звучала на все лады».</w:t>
      </w:r>
    </w:p>
    <w:p w:rsidR="00A44815" w:rsidRDefault="00A44815" w:rsidP="00A44815">
      <w:pPr>
        <w:rPr>
          <w:sz w:val="24"/>
          <w:szCs w:val="24"/>
        </w:rPr>
      </w:pPr>
      <w:r>
        <w:rPr>
          <w:sz w:val="24"/>
          <w:szCs w:val="24"/>
        </w:rPr>
        <w:t>Мелодические средства выразительности, формирование навыков</w:t>
      </w:r>
      <w:r w:rsidR="007F0A42">
        <w:rPr>
          <w:sz w:val="24"/>
          <w:szCs w:val="24"/>
        </w:rPr>
        <w:t xml:space="preserve"> осознанной</w:t>
      </w:r>
    </w:p>
    <w:p w:rsidR="007F0A42" w:rsidRDefault="007F0A42" w:rsidP="00A44815">
      <w:pPr>
        <w:rPr>
          <w:sz w:val="24"/>
          <w:szCs w:val="24"/>
        </w:rPr>
      </w:pPr>
      <w:r>
        <w:rPr>
          <w:sz w:val="24"/>
          <w:szCs w:val="24"/>
        </w:rPr>
        <w:t>мелодической  импровизации путем сравнения музыки с речью, мелодии с рисунком.</w:t>
      </w:r>
    </w:p>
    <w:p w:rsidR="005D0166" w:rsidRDefault="005D0166" w:rsidP="00A44815">
      <w:pPr>
        <w:rPr>
          <w:sz w:val="24"/>
          <w:szCs w:val="24"/>
        </w:rPr>
      </w:pPr>
    </w:p>
    <w:p w:rsidR="007F0A42" w:rsidRDefault="007F0A42" w:rsidP="00A44815">
      <w:pPr>
        <w:rPr>
          <w:sz w:val="24"/>
          <w:szCs w:val="24"/>
        </w:rPr>
      </w:pPr>
      <w:r>
        <w:rPr>
          <w:sz w:val="24"/>
          <w:szCs w:val="24"/>
        </w:rPr>
        <w:t>4.На занятии ИЗО рисовали красочные картин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настроения ( пятнами, линиями, точками)</w:t>
      </w:r>
    </w:p>
    <w:p w:rsidR="007F0A42" w:rsidRDefault="007F0A42" w:rsidP="00A44815">
      <w:pPr>
        <w:rPr>
          <w:sz w:val="24"/>
          <w:szCs w:val="24"/>
        </w:rPr>
      </w:pPr>
      <w:r>
        <w:rPr>
          <w:sz w:val="24"/>
          <w:szCs w:val="24"/>
        </w:rPr>
        <w:t xml:space="preserve">Знакомство с понятиями «звуковое </w:t>
      </w:r>
      <w:proofErr w:type="spellStart"/>
      <w:r>
        <w:rPr>
          <w:sz w:val="24"/>
          <w:szCs w:val="24"/>
        </w:rPr>
        <w:t>crescendo</w:t>
      </w:r>
      <w:proofErr w:type="spellEnd"/>
      <w:r>
        <w:rPr>
          <w:sz w:val="24"/>
          <w:szCs w:val="24"/>
        </w:rPr>
        <w:t xml:space="preserve">», «цветовое </w:t>
      </w:r>
      <w:r>
        <w:rPr>
          <w:sz w:val="24"/>
          <w:szCs w:val="24"/>
          <w:lang w:val="en-US"/>
        </w:rPr>
        <w:t>crescendo</w:t>
      </w:r>
      <w:r w:rsidRPr="007F0A42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5D0166" w:rsidRDefault="005D0166" w:rsidP="00A44815">
      <w:pPr>
        <w:rPr>
          <w:sz w:val="24"/>
          <w:szCs w:val="24"/>
        </w:rPr>
      </w:pPr>
    </w:p>
    <w:p w:rsidR="005D0166" w:rsidRDefault="005D0166" w:rsidP="00A44815">
      <w:pPr>
        <w:rPr>
          <w:sz w:val="24"/>
          <w:szCs w:val="24"/>
        </w:rPr>
      </w:pPr>
      <w:r>
        <w:rPr>
          <w:sz w:val="24"/>
          <w:szCs w:val="24"/>
        </w:rPr>
        <w:t>5.Беседы о народном календаре, празднике «</w:t>
      </w:r>
      <w:proofErr w:type="spellStart"/>
      <w:r>
        <w:rPr>
          <w:sz w:val="24"/>
          <w:szCs w:val="24"/>
        </w:rPr>
        <w:t>Осенины</w:t>
      </w:r>
      <w:proofErr w:type="spellEnd"/>
      <w:r>
        <w:rPr>
          <w:sz w:val="24"/>
          <w:szCs w:val="24"/>
        </w:rPr>
        <w:t>».</w:t>
      </w:r>
    </w:p>
    <w:p w:rsidR="005D0166" w:rsidRDefault="005D0166" w:rsidP="00A44815">
      <w:pPr>
        <w:rPr>
          <w:sz w:val="24"/>
          <w:szCs w:val="24"/>
        </w:rPr>
      </w:pPr>
      <w:r>
        <w:rPr>
          <w:sz w:val="24"/>
          <w:szCs w:val="24"/>
        </w:rPr>
        <w:t xml:space="preserve">6.Использование пособий, выполненных приемом оригами в </w:t>
      </w:r>
      <w:proofErr w:type="spellStart"/>
      <w:r>
        <w:rPr>
          <w:sz w:val="24"/>
          <w:szCs w:val="24"/>
        </w:rPr>
        <w:t>музыкальныо-дидактических</w:t>
      </w:r>
      <w:proofErr w:type="spellEnd"/>
      <w:r>
        <w:rPr>
          <w:sz w:val="24"/>
          <w:szCs w:val="24"/>
        </w:rPr>
        <w:t xml:space="preserve"> играх «Белка», «Музыкальный зоосад».</w:t>
      </w:r>
    </w:p>
    <w:p w:rsidR="005D0166" w:rsidRDefault="005D0166" w:rsidP="005D0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ПОСОБИЯ  И МАТЕРИАЛЫ:</w:t>
      </w:r>
    </w:p>
    <w:p w:rsidR="002533B7" w:rsidRDefault="002533B7" w:rsidP="005D0166">
      <w:pPr>
        <w:jc w:val="center"/>
        <w:rPr>
          <w:b/>
          <w:sz w:val="28"/>
          <w:szCs w:val="28"/>
        </w:rPr>
      </w:pPr>
    </w:p>
    <w:p w:rsidR="005D0166" w:rsidRDefault="005D0166" w:rsidP="009036C5">
      <w:pPr>
        <w:rPr>
          <w:sz w:val="24"/>
          <w:szCs w:val="24"/>
        </w:rPr>
      </w:pPr>
      <w:r>
        <w:rPr>
          <w:sz w:val="24"/>
          <w:szCs w:val="24"/>
        </w:rPr>
        <w:t xml:space="preserve">1.Предметы, издающие </w:t>
      </w:r>
      <w:r w:rsidR="009036C5">
        <w:rPr>
          <w:sz w:val="24"/>
          <w:szCs w:val="24"/>
        </w:rPr>
        <w:t>стук, звон, шуршание, шелест, кастаньеты из скорлупы грецких орехов.</w:t>
      </w:r>
    </w:p>
    <w:p w:rsidR="009036C5" w:rsidRDefault="009036C5" w:rsidP="009036C5">
      <w:pPr>
        <w:rPr>
          <w:sz w:val="24"/>
          <w:szCs w:val="24"/>
        </w:rPr>
      </w:pPr>
    </w:p>
    <w:p w:rsidR="009036C5" w:rsidRDefault="009036C5" w:rsidP="009036C5">
      <w:pPr>
        <w:rPr>
          <w:sz w:val="24"/>
          <w:szCs w:val="24"/>
        </w:rPr>
      </w:pPr>
      <w:r>
        <w:rPr>
          <w:sz w:val="24"/>
          <w:szCs w:val="24"/>
        </w:rPr>
        <w:t>2.Музыканые инструменты: металлофоны, треугольник, маракасы, колокольчики, ксилофоны, «</w:t>
      </w:r>
      <w:proofErr w:type="spellStart"/>
      <w:r>
        <w:rPr>
          <w:sz w:val="24"/>
          <w:szCs w:val="24"/>
        </w:rPr>
        <w:t>дождефон</w:t>
      </w:r>
      <w:proofErr w:type="spellEnd"/>
      <w:r>
        <w:rPr>
          <w:sz w:val="24"/>
          <w:szCs w:val="24"/>
        </w:rPr>
        <w:t>».</w:t>
      </w:r>
    </w:p>
    <w:p w:rsidR="009036C5" w:rsidRDefault="009036C5" w:rsidP="009036C5">
      <w:pPr>
        <w:rPr>
          <w:sz w:val="24"/>
          <w:szCs w:val="24"/>
        </w:rPr>
      </w:pPr>
    </w:p>
    <w:p w:rsidR="009036C5" w:rsidRDefault="009036C5" w:rsidP="009036C5">
      <w:pPr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Бумажное</w:t>
      </w:r>
      <w:proofErr w:type="gramEnd"/>
      <w:r>
        <w:rPr>
          <w:sz w:val="24"/>
          <w:szCs w:val="24"/>
        </w:rPr>
        <w:t xml:space="preserve"> листья раскрашенные и не раскрашенные.</w:t>
      </w:r>
    </w:p>
    <w:p w:rsidR="009036C5" w:rsidRDefault="009036C5" w:rsidP="009036C5">
      <w:pPr>
        <w:rPr>
          <w:sz w:val="24"/>
          <w:szCs w:val="24"/>
        </w:rPr>
      </w:pPr>
    </w:p>
    <w:p w:rsidR="009036C5" w:rsidRDefault="009036C5" w:rsidP="009036C5">
      <w:pPr>
        <w:rPr>
          <w:sz w:val="24"/>
          <w:szCs w:val="24"/>
        </w:rPr>
      </w:pPr>
      <w:r>
        <w:rPr>
          <w:sz w:val="24"/>
          <w:szCs w:val="24"/>
        </w:rPr>
        <w:t>4.Карточки к дидактическим играм «Белка», «Зоосад».</w:t>
      </w:r>
    </w:p>
    <w:p w:rsidR="009036C5" w:rsidRDefault="009036C5" w:rsidP="009036C5">
      <w:pPr>
        <w:rPr>
          <w:sz w:val="24"/>
          <w:szCs w:val="24"/>
        </w:rPr>
      </w:pPr>
    </w:p>
    <w:p w:rsidR="009036C5" w:rsidRDefault="009036C5" w:rsidP="009036C5">
      <w:pPr>
        <w:rPr>
          <w:sz w:val="24"/>
          <w:szCs w:val="24"/>
        </w:rPr>
      </w:pPr>
      <w:r>
        <w:rPr>
          <w:sz w:val="24"/>
          <w:szCs w:val="24"/>
        </w:rPr>
        <w:t>5.Партитуры дождя и ветра.</w:t>
      </w:r>
    </w:p>
    <w:p w:rsidR="009036C5" w:rsidRDefault="009036C5" w:rsidP="009036C5">
      <w:pPr>
        <w:rPr>
          <w:sz w:val="24"/>
          <w:szCs w:val="24"/>
        </w:rPr>
      </w:pPr>
    </w:p>
    <w:p w:rsidR="009036C5" w:rsidRDefault="009036C5" w:rsidP="009036C5">
      <w:pPr>
        <w:rPr>
          <w:sz w:val="24"/>
          <w:szCs w:val="24"/>
        </w:rPr>
      </w:pPr>
      <w:r>
        <w:rPr>
          <w:sz w:val="24"/>
          <w:szCs w:val="24"/>
        </w:rPr>
        <w:t>6.Звуковая ширма.</w:t>
      </w:r>
    </w:p>
    <w:p w:rsidR="002533B7" w:rsidRDefault="002533B7" w:rsidP="009036C5">
      <w:pPr>
        <w:rPr>
          <w:sz w:val="24"/>
          <w:szCs w:val="24"/>
        </w:rPr>
      </w:pPr>
    </w:p>
    <w:p w:rsidR="00604D97" w:rsidRDefault="00604D97" w:rsidP="00253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533B7">
        <w:rPr>
          <w:b/>
          <w:sz w:val="24"/>
          <w:szCs w:val="24"/>
        </w:rPr>
        <w:t>ФОРМЛЕНИЕ  ЗАЛА:</w:t>
      </w:r>
    </w:p>
    <w:p w:rsidR="002533B7" w:rsidRDefault="002533B7" w:rsidP="002533B7">
      <w:pPr>
        <w:rPr>
          <w:sz w:val="24"/>
          <w:szCs w:val="24"/>
        </w:rPr>
      </w:pPr>
      <w:r>
        <w:rPr>
          <w:sz w:val="24"/>
          <w:szCs w:val="24"/>
        </w:rPr>
        <w:t>На центральной стене зала изображение осеннего пейзажа.</w:t>
      </w:r>
    </w:p>
    <w:p w:rsidR="002533B7" w:rsidRDefault="002533B7" w:rsidP="002533B7">
      <w:pPr>
        <w:rPr>
          <w:sz w:val="24"/>
          <w:szCs w:val="24"/>
        </w:rPr>
      </w:pPr>
      <w:r>
        <w:rPr>
          <w:sz w:val="24"/>
          <w:szCs w:val="24"/>
        </w:rPr>
        <w:t>Декорации: полянка, береза, пенек.</w:t>
      </w: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rPr>
          <w:sz w:val="24"/>
          <w:szCs w:val="24"/>
        </w:rPr>
      </w:pPr>
    </w:p>
    <w:p w:rsidR="002533B7" w:rsidRDefault="002533B7" w:rsidP="0025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 ЛИТЕРАТУРА:</w:t>
      </w:r>
    </w:p>
    <w:p w:rsidR="00C6399D" w:rsidRDefault="00C6399D" w:rsidP="002533B7">
      <w:pPr>
        <w:jc w:val="center"/>
        <w:rPr>
          <w:b/>
          <w:sz w:val="28"/>
          <w:szCs w:val="28"/>
        </w:rPr>
      </w:pPr>
    </w:p>
    <w:p w:rsidR="002533B7" w:rsidRDefault="002533B7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1.Программа «Детство»  СПб «</w:t>
      </w:r>
      <w:proofErr w:type="spellStart"/>
      <w:r>
        <w:rPr>
          <w:sz w:val="28"/>
          <w:szCs w:val="28"/>
        </w:rPr>
        <w:t>Акцидент</w:t>
      </w:r>
      <w:proofErr w:type="spellEnd"/>
      <w:r>
        <w:rPr>
          <w:sz w:val="28"/>
          <w:szCs w:val="28"/>
        </w:rPr>
        <w:t xml:space="preserve">» </w:t>
      </w:r>
      <w:r w:rsidR="000F49C0">
        <w:rPr>
          <w:sz w:val="28"/>
          <w:szCs w:val="28"/>
        </w:rPr>
        <w:t>1997г.</w:t>
      </w:r>
    </w:p>
    <w:p w:rsidR="00C6399D" w:rsidRDefault="00C6399D" w:rsidP="002533B7">
      <w:pPr>
        <w:pStyle w:val="a3"/>
        <w:rPr>
          <w:sz w:val="28"/>
          <w:szCs w:val="28"/>
        </w:rPr>
      </w:pPr>
    </w:p>
    <w:p w:rsidR="000F49C0" w:rsidRDefault="000F49C0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>2.Теплов Б.М. «Психология музыкальных способностей» Москва.1997г.</w:t>
      </w:r>
    </w:p>
    <w:p w:rsidR="00C6399D" w:rsidRDefault="00C6399D" w:rsidP="002533B7">
      <w:pPr>
        <w:pStyle w:val="a3"/>
        <w:rPr>
          <w:sz w:val="28"/>
          <w:szCs w:val="28"/>
        </w:rPr>
      </w:pPr>
    </w:p>
    <w:p w:rsidR="000F49C0" w:rsidRDefault="000F49C0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3.Л.Н.Алексеева, </w:t>
      </w:r>
      <w:proofErr w:type="spellStart"/>
      <w:r>
        <w:rPr>
          <w:sz w:val="28"/>
          <w:szCs w:val="28"/>
        </w:rPr>
        <w:t>Т.Э.Тютюнникова</w:t>
      </w:r>
      <w:proofErr w:type="spellEnd"/>
      <w:r>
        <w:rPr>
          <w:sz w:val="28"/>
          <w:szCs w:val="28"/>
        </w:rPr>
        <w:t xml:space="preserve"> «Музыка» Москва.1998г.</w:t>
      </w:r>
    </w:p>
    <w:p w:rsidR="00C6399D" w:rsidRDefault="00C6399D" w:rsidP="002533B7">
      <w:pPr>
        <w:pStyle w:val="a3"/>
        <w:rPr>
          <w:sz w:val="28"/>
          <w:szCs w:val="28"/>
        </w:rPr>
      </w:pPr>
    </w:p>
    <w:p w:rsidR="00C6399D" w:rsidRPr="00C6399D" w:rsidRDefault="000F49C0" w:rsidP="00C639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4.Т.Э.Тютюнникова «Уроки музыки» система обучения </w:t>
      </w:r>
      <w:proofErr w:type="spellStart"/>
      <w:r>
        <w:rPr>
          <w:sz w:val="28"/>
          <w:szCs w:val="28"/>
        </w:rPr>
        <w:t>К.Орфа</w:t>
      </w:r>
      <w:proofErr w:type="spellEnd"/>
      <w:r>
        <w:rPr>
          <w:sz w:val="28"/>
          <w:szCs w:val="28"/>
        </w:rPr>
        <w:t xml:space="preserve"> </w:t>
      </w:r>
    </w:p>
    <w:p w:rsidR="000F49C0" w:rsidRDefault="000F49C0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Москва.2000г.</w:t>
      </w:r>
    </w:p>
    <w:p w:rsidR="00C6399D" w:rsidRDefault="00C6399D" w:rsidP="002533B7">
      <w:pPr>
        <w:pStyle w:val="a3"/>
        <w:rPr>
          <w:sz w:val="28"/>
          <w:szCs w:val="28"/>
        </w:rPr>
      </w:pPr>
    </w:p>
    <w:p w:rsidR="00C6399D" w:rsidRDefault="00C6399D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5.Р.Л.Бабушкина « </w:t>
      </w:r>
      <w:proofErr w:type="spellStart"/>
      <w:r>
        <w:rPr>
          <w:sz w:val="28"/>
          <w:szCs w:val="28"/>
        </w:rPr>
        <w:t>Логоритмик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занятие или игра» СПб 2000г</w:t>
      </w:r>
    </w:p>
    <w:p w:rsidR="00C6399D" w:rsidRDefault="00C6399D" w:rsidP="002533B7">
      <w:pPr>
        <w:pStyle w:val="a3"/>
        <w:rPr>
          <w:sz w:val="28"/>
          <w:szCs w:val="28"/>
        </w:rPr>
      </w:pPr>
    </w:p>
    <w:p w:rsidR="00C6399D" w:rsidRDefault="00C6399D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>6.Журналы «Дошкольное  воспитание» №6, 7, 8. 1998г.</w:t>
      </w:r>
    </w:p>
    <w:p w:rsidR="00C6399D" w:rsidRDefault="00C6399D" w:rsidP="002533B7">
      <w:pPr>
        <w:pStyle w:val="a3"/>
        <w:rPr>
          <w:sz w:val="28"/>
          <w:szCs w:val="28"/>
        </w:rPr>
      </w:pPr>
    </w:p>
    <w:p w:rsidR="00C6399D" w:rsidRDefault="00C6399D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Е.И.Юдина «Мой первый учебник по музыке и творчеству» </w:t>
      </w:r>
    </w:p>
    <w:p w:rsidR="00C6399D" w:rsidRPr="002533B7" w:rsidRDefault="00C6399D" w:rsidP="002533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Москва, «Аквариум» 19977.      </w:t>
      </w:r>
    </w:p>
    <w:sectPr w:rsidR="00C6399D" w:rsidRPr="002533B7" w:rsidSect="00C22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1F" w:rsidRDefault="003E5F1F" w:rsidP="00C6399D">
      <w:pPr>
        <w:spacing w:after="0" w:line="240" w:lineRule="auto"/>
      </w:pPr>
      <w:r>
        <w:separator/>
      </w:r>
    </w:p>
  </w:endnote>
  <w:endnote w:type="continuationSeparator" w:id="0">
    <w:p w:rsidR="003E5F1F" w:rsidRDefault="003E5F1F" w:rsidP="00C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9D" w:rsidRDefault="00C639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9D" w:rsidRDefault="00C6399D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  <w:p w:rsidR="00FD58F5" w:rsidRDefault="00FD58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9D" w:rsidRDefault="00C639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1F" w:rsidRDefault="003E5F1F" w:rsidP="00C6399D">
      <w:pPr>
        <w:spacing w:after="0" w:line="240" w:lineRule="auto"/>
      </w:pPr>
      <w:r>
        <w:separator/>
      </w:r>
    </w:p>
  </w:footnote>
  <w:footnote w:type="continuationSeparator" w:id="0">
    <w:p w:rsidR="003E5F1F" w:rsidRDefault="003E5F1F" w:rsidP="00C6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9D" w:rsidRDefault="00C639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9D" w:rsidRDefault="00C6399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9D" w:rsidRDefault="00C639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07D"/>
    <w:multiLevelType w:val="hybridMultilevel"/>
    <w:tmpl w:val="FC00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79A2"/>
    <w:rsid w:val="000F49C0"/>
    <w:rsid w:val="002533B7"/>
    <w:rsid w:val="002D1CD7"/>
    <w:rsid w:val="003E5F1F"/>
    <w:rsid w:val="005D0166"/>
    <w:rsid w:val="00604D97"/>
    <w:rsid w:val="006679A2"/>
    <w:rsid w:val="007F0A42"/>
    <w:rsid w:val="009036C5"/>
    <w:rsid w:val="00A44815"/>
    <w:rsid w:val="00C2232F"/>
    <w:rsid w:val="00C6399D"/>
    <w:rsid w:val="00F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99D"/>
  </w:style>
  <w:style w:type="paragraph" w:styleId="a6">
    <w:name w:val="footer"/>
    <w:basedOn w:val="a"/>
    <w:link w:val="a7"/>
    <w:uiPriority w:val="99"/>
    <w:semiHidden/>
    <w:unhideWhenUsed/>
    <w:rsid w:val="00C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207EE-67D6-4C30-AE15-0D0C6F27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2012-06-05T14:48:00Z</dcterms:created>
  <dcterms:modified xsi:type="dcterms:W3CDTF">2012-06-05T16:51:00Z</dcterms:modified>
</cp:coreProperties>
</file>