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9A" w:rsidRDefault="008F479A">
      <w:pPr>
        <w:pStyle w:val="a3"/>
        <w:shd w:val="clear" w:color="auto" w:fill="FEFFFE"/>
        <w:spacing w:line="259" w:lineRule="exact"/>
        <w:ind w:right="4"/>
        <w:rPr>
          <w:color w:val="505155"/>
          <w:shd w:val="clear" w:color="auto" w:fill="FEFFFE"/>
        </w:rPr>
      </w:pPr>
      <w:r>
        <w:rPr>
          <w:color w:val="505155"/>
          <w:shd w:val="clear" w:color="auto" w:fill="FEFFFE"/>
        </w:rPr>
        <w:t xml:space="preserve">Басс В.Ю., учитель русского языка и </w:t>
      </w:r>
      <w:r>
        <w:rPr>
          <w:color w:val="76777A"/>
          <w:shd w:val="clear" w:color="auto" w:fill="FEFFFE"/>
        </w:rPr>
        <w:t>л</w:t>
      </w:r>
      <w:r>
        <w:rPr>
          <w:color w:val="505155"/>
          <w:shd w:val="clear" w:color="auto" w:fill="FEFFFE"/>
        </w:rPr>
        <w:t xml:space="preserve">итературы </w:t>
      </w:r>
      <w:r w:rsidR="007F6145">
        <w:rPr>
          <w:color w:val="505155"/>
          <w:shd w:val="clear" w:color="auto" w:fill="FEFFFE"/>
        </w:rPr>
        <w:t>лицея</w:t>
      </w:r>
      <w:r>
        <w:rPr>
          <w:color w:val="505155"/>
          <w:shd w:val="clear" w:color="auto" w:fill="FEFFFE"/>
        </w:rPr>
        <w:t xml:space="preserve"> №З44 </w:t>
      </w:r>
    </w:p>
    <w:p w:rsidR="008F479A" w:rsidRDefault="008F479A">
      <w:pPr>
        <w:pStyle w:val="a3"/>
        <w:shd w:val="clear" w:color="auto" w:fill="FEFFFE"/>
        <w:spacing w:before="576" w:line="268" w:lineRule="exact"/>
        <w:ind w:left="3158" w:right="4"/>
        <w:rPr>
          <w:b/>
          <w:bCs/>
          <w:color w:val="505155"/>
          <w:sz w:val="25"/>
          <w:szCs w:val="25"/>
          <w:shd w:val="clear" w:color="auto" w:fill="FEFFFE"/>
        </w:rPr>
      </w:pPr>
      <w:r>
        <w:rPr>
          <w:b/>
          <w:bCs/>
          <w:color w:val="505155"/>
          <w:sz w:val="25"/>
          <w:szCs w:val="25"/>
          <w:shd w:val="clear" w:color="auto" w:fill="FEFFFE"/>
        </w:rPr>
        <w:t xml:space="preserve">ТЕОРИЯ ЛИТЕРАТУРЫ </w:t>
      </w:r>
    </w:p>
    <w:p w:rsidR="008F479A" w:rsidRDefault="008F479A">
      <w:pPr>
        <w:pStyle w:val="a3"/>
        <w:shd w:val="clear" w:color="auto" w:fill="FEFFFE"/>
        <w:spacing w:line="307" w:lineRule="exact"/>
        <w:ind w:left="566" w:right="4"/>
        <w:rPr>
          <w:b/>
          <w:bCs/>
          <w:color w:val="505155"/>
          <w:sz w:val="25"/>
          <w:szCs w:val="25"/>
          <w:shd w:val="clear" w:color="auto" w:fill="FEFFFE"/>
        </w:rPr>
      </w:pPr>
      <w:r>
        <w:rPr>
          <w:b/>
          <w:bCs/>
          <w:color w:val="505155"/>
          <w:sz w:val="25"/>
          <w:szCs w:val="25"/>
          <w:shd w:val="clear" w:color="auto" w:fill="FEFFFE"/>
        </w:rPr>
        <w:t xml:space="preserve">В СИСТЕМЕ ЛИТЕРАТУРНОГО ОБРАЗОВАНИЯ ШКОЛЬНИКОВ </w:t>
      </w:r>
    </w:p>
    <w:p w:rsidR="008F479A" w:rsidRDefault="008F479A">
      <w:pPr>
        <w:pStyle w:val="a3"/>
        <w:shd w:val="clear" w:color="auto" w:fill="FEFFFE"/>
        <w:spacing w:before="595" w:line="225" w:lineRule="exact"/>
        <w:ind w:left="4348" w:right="4"/>
        <w:rPr>
          <w:color w:val="505155"/>
          <w:sz w:val="21"/>
          <w:szCs w:val="21"/>
          <w:shd w:val="clear" w:color="auto" w:fill="FEFFFE"/>
        </w:rPr>
      </w:pPr>
      <w:r>
        <w:rPr>
          <w:color w:val="505155"/>
          <w:sz w:val="21"/>
          <w:szCs w:val="21"/>
          <w:shd w:val="clear" w:color="auto" w:fill="FEFFFE"/>
        </w:rPr>
        <w:t xml:space="preserve">Без теории предмета нет и его истории. </w:t>
      </w:r>
    </w:p>
    <w:p w:rsidR="008F479A" w:rsidRPr="008F479A" w:rsidRDefault="008F479A">
      <w:pPr>
        <w:pStyle w:val="a3"/>
        <w:shd w:val="clear" w:color="auto" w:fill="FEFFFE"/>
        <w:spacing w:before="153" w:line="312" w:lineRule="exact"/>
        <w:ind w:left="5788" w:right="4"/>
        <w:rPr>
          <w:color w:val="505155"/>
          <w:sz w:val="21"/>
          <w:szCs w:val="21"/>
          <w:shd w:val="clear" w:color="auto" w:fill="FEFFFE"/>
        </w:rPr>
      </w:pPr>
      <w:r w:rsidRPr="008F479A">
        <w:rPr>
          <w:color w:val="505155"/>
          <w:sz w:val="28"/>
          <w:szCs w:val="28"/>
          <w:shd w:val="clear" w:color="auto" w:fill="FEFFFE"/>
        </w:rPr>
        <w:t xml:space="preserve">          н</w:t>
      </w:r>
      <w:r w:rsidRPr="008F479A">
        <w:rPr>
          <w:color w:val="76777A"/>
          <w:sz w:val="28"/>
          <w:szCs w:val="28"/>
          <w:shd w:val="clear" w:color="auto" w:fill="FEFFFE"/>
        </w:rPr>
        <w:t>.</w:t>
      </w:r>
      <w:r w:rsidRPr="008F479A">
        <w:rPr>
          <w:color w:val="505155"/>
          <w:sz w:val="28"/>
          <w:szCs w:val="28"/>
          <w:shd w:val="clear" w:color="auto" w:fill="FEFFFE"/>
        </w:rPr>
        <w:t xml:space="preserve">г </w:t>
      </w:r>
      <w:r w:rsidRPr="008F479A">
        <w:rPr>
          <w:color w:val="505155"/>
          <w:sz w:val="21"/>
          <w:szCs w:val="21"/>
          <w:shd w:val="clear" w:color="auto" w:fill="FEFFFE"/>
        </w:rPr>
        <w:t xml:space="preserve">Чернышевский </w:t>
      </w:r>
    </w:p>
    <w:p w:rsidR="008F479A" w:rsidRDefault="008F479A">
      <w:pPr>
        <w:pStyle w:val="a3"/>
        <w:shd w:val="clear" w:color="auto" w:fill="FEFFFE"/>
        <w:spacing w:before="480" w:line="249" w:lineRule="exact"/>
        <w:ind w:left="4353" w:right="47"/>
        <w:rPr>
          <w:color w:val="76777A"/>
          <w:sz w:val="21"/>
          <w:szCs w:val="21"/>
          <w:shd w:val="clear" w:color="auto" w:fill="FEFFFE"/>
        </w:rPr>
      </w:pPr>
      <w:r>
        <w:rPr>
          <w:color w:val="505155"/>
          <w:sz w:val="21"/>
          <w:szCs w:val="21"/>
          <w:shd w:val="clear" w:color="auto" w:fill="FEFFFE"/>
        </w:rPr>
        <w:t>Специальные литерат</w:t>
      </w:r>
      <w:r>
        <w:rPr>
          <w:color w:val="76777A"/>
          <w:sz w:val="21"/>
          <w:szCs w:val="21"/>
          <w:shd w:val="clear" w:color="auto" w:fill="FEFFFE"/>
        </w:rPr>
        <w:t>у</w:t>
      </w:r>
      <w:r>
        <w:rPr>
          <w:color w:val="505155"/>
          <w:sz w:val="21"/>
          <w:szCs w:val="21"/>
          <w:shd w:val="clear" w:color="auto" w:fill="FEFFFE"/>
        </w:rPr>
        <w:t xml:space="preserve">роведческие дисциплины </w:t>
      </w:r>
      <w:r>
        <w:rPr>
          <w:color w:val="505155"/>
          <w:sz w:val="21"/>
          <w:szCs w:val="21"/>
          <w:shd w:val="clear" w:color="auto" w:fill="FEFFFE"/>
        </w:rPr>
        <w:br/>
        <w:t>гарантир</w:t>
      </w:r>
      <w:r>
        <w:rPr>
          <w:color w:val="76777A"/>
          <w:sz w:val="21"/>
          <w:szCs w:val="21"/>
          <w:shd w:val="clear" w:color="auto" w:fill="FEFFFE"/>
        </w:rPr>
        <w:t>у</w:t>
      </w:r>
      <w:r>
        <w:rPr>
          <w:color w:val="505155"/>
          <w:sz w:val="21"/>
          <w:szCs w:val="21"/>
          <w:shd w:val="clear" w:color="auto" w:fill="FEFFFE"/>
        </w:rPr>
        <w:t>ют т</w:t>
      </w:r>
      <w:r>
        <w:rPr>
          <w:color w:val="76777A"/>
          <w:sz w:val="21"/>
          <w:szCs w:val="21"/>
          <w:shd w:val="clear" w:color="auto" w:fill="FEFFFE"/>
        </w:rPr>
        <w:t xml:space="preserve">у </w:t>
      </w:r>
      <w:r>
        <w:rPr>
          <w:color w:val="505155"/>
          <w:sz w:val="21"/>
          <w:szCs w:val="21"/>
          <w:shd w:val="clear" w:color="auto" w:fill="FEFFFE"/>
        </w:rPr>
        <w:t>необ</w:t>
      </w:r>
      <w:r>
        <w:rPr>
          <w:color w:val="76777A"/>
          <w:sz w:val="21"/>
          <w:szCs w:val="21"/>
          <w:shd w:val="clear" w:color="auto" w:fill="FEFFFE"/>
        </w:rPr>
        <w:t>х</w:t>
      </w:r>
      <w:r>
        <w:rPr>
          <w:color w:val="505155"/>
          <w:sz w:val="21"/>
          <w:szCs w:val="21"/>
          <w:shd w:val="clear" w:color="auto" w:fill="FEFFFE"/>
        </w:rPr>
        <w:t>одим</w:t>
      </w:r>
      <w:r>
        <w:rPr>
          <w:color w:val="76777A"/>
          <w:sz w:val="21"/>
          <w:szCs w:val="21"/>
          <w:shd w:val="clear" w:color="auto" w:fill="FEFFFE"/>
        </w:rPr>
        <w:t>у</w:t>
      </w:r>
      <w:r>
        <w:rPr>
          <w:color w:val="505155"/>
          <w:sz w:val="21"/>
          <w:szCs w:val="21"/>
          <w:shd w:val="clear" w:color="auto" w:fill="FEFFFE"/>
        </w:rPr>
        <w:t>ю степень точности</w:t>
      </w:r>
      <w:r>
        <w:rPr>
          <w:color w:val="76777A"/>
          <w:sz w:val="21"/>
          <w:szCs w:val="21"/>
          <w:shd w:val="clear" w:color="auto" w:fill="FEFFFE"/>
        </w:rPr>
        <w:t xml:space="preserve">, </w:t>
      </w:r>
      <w:r>
        <w:rPr>
          <w:color w:val="505155"/>
          <w:sz w:val="21"/>
          <w:szCs w:val="21"/>
          <w:shd w:val="clear" w:color="auto" w:fill="FEFFFE"/>
        </w:rPr>
        <w:t>бе</w:t>
      </w:r>
      <w:r>
        <w:rPr>
          <w:color w:val="76777A"/>
          <w:sz w:val="21"/>
          <w:szCs w:val="21"/>
          <w:shd w:val="clear" w:color="auto" w:fill="FEFFFE"/>
        </w:rPr>
        <w:t xml:space="preserve">з </w:t>
      </w:r>
      <w:r>
        <w:rPr>
          <w:color w:val="76777A"/>
          <w:sz w:val="21"/>
          <w:szCs w:val="21"/>
          <w:shd w:val="clear" w:color="auto" w:fill="FEFFFE"/>
        </w:rPr>
        <w:br/>
      </w:r>
      <w:r>
        <w:rPr>
          <w:color w:val="505155"/>
          <w:sz w:val="21"/>
          <w:szCs w:val="21"/>
          <w:shd w:val="clear" w:color="auto" w:fill="FEFFFE"/>
        </w:rPr>
        <w:t>которой нет конкретного литературоведения</w:t>
      </w:r>
      <w:r>
        <w:rPr>
          <w:color w:val="76777A"/>
          <w:sz w:val="21"/>
          <w:szCs w:val="21"/>
          <w:shd w:val="clear" w:color="auto" w:fill="FEFFFE"/>
        </w:rPr>
        <w:t xml:space="preserve">; </w:t>
      </w:r>
      <w:r>
        <w:rPr>
          <w:color w:val="76777A"/>
          <w:sz w:val="21"/>
          <w:szCs w:val="21"/>
          <w:shd w:val="clear" w:color="auto" w:fill="FEFFFE"/>
        </w:rPr>
        <w:br/>
      </w:r>
      <w:r>
        <w:rPr>
          <w:color w:val="505155"/>
          <w:sz w:val="21"/>
          <w:szCs w:val="21"/>
          <w:shd w:val="clear" w:color="auto" w:fill="FEFFFE"/>
        </w:rPr>
        <w:t>пос</w:t>
      </w:r>
      <w:r>
        <w:rPr>
          <w:color w:val="76777A"/>
          <w:sz w:val="21"/>
          <w:szCs w:val="21"/>
          <w:shd w:val="clear" w:color="auto" w:fill="FEFFFE"/>
        </w:rPr>
        <w:t>л</w:t>
      </w:r>
      <w:r>
        <w:rPr>
          <w:color w:val="505155"/>
          <w:sz w:val="21"/>
          <w:szCs w:val="21"/>
          <w:shd w:val="clear" w:color="auto" w:fill="FEFFFE"/>
        </w:rPr>
        <w:t>еднее же</w:t>
      </w:r>
      <w:r>
        <w:rPr>
          <w:color w:val="76777A"/>
          <w:sz w:val="21"/>
          <w:szCs w:val="21"/>
          <w:shd w:val="clear" w:color="auto" w:fill="FEFFFE"/>
        </w:rPr>
        <w:t xml:space="preserve">, </w:t>
      </w:r>
      <w:r>
        <w:rPr>
          <w:color w:val="505155"/>
          <w:sz w:val="21"/>
          <w:szCs w:val="21"/>
          <w:shd w:val="clear" w:color="auto" w:fill="FEFFFE"/>
        </w:rPr>
        <w:t>в свою очере</w:t>
      </w:r>
      <w:r>
        <w:rPr>
          <w:color w:val="76777A"/>
          <w:sz w:val="21"/>
          <w:szCs w:val="21"/>
          <w:shd w:val="clear" w:color="auto" w:fill="FEFFFE"/>
        </w:rPr>
        <w:t>д</w:t>
      </w:r>
      <w:r>
        <w:rPr>
          <w:color w:val="505155"/>
          <w:sz w:val="21"/>
          <w:szCs w:val="21"/>
          <w:shd w:val="clear" w:color="auto" w:fill="FEFFFE"/>
        </w:rPr>
        <w:t>ь</w:t>
      </w:r>
      <w:r>
        <w:rPr>
          <w:color w:val="76777A"/>
          <w:sz w:val="21"/>
          <w:szCs w:val="21"/>
          <w:shd w:val="clear" w:color="auto" w:fill="FEFFFE"/>
        </w:rPr>
        <w:t xml:space="preserve">, </w:t>
      </w:r>
      <w:r>
        <w:rPr>
          <w:color w:val="505155"/>
          <w:sz w:val="21"/>
          <w:szCs w:val="21"/>
          <w:shd w:val="clear" w:color="auto" w:fill="FEFFFE"/>
        </w:rPr>
        <w:t>поддержива</w:t>
      </w:r>
      <w:r>
        <w:rPr>
          <w:color w:val="76777A"/>
          <w:sz w:val="21"/>
          <w:szCs w:val="21"/>
          <w:shd w:val="clear" w:color="auto" w:fill="FEFFFE"/>
        </w:rPr>
        <w:t>е</w:t>
      </w:r>
      <w:r>
        <w:rPr>
          <w:color w:val="505155"/>
          <w:sz w:val="21"/>
          <w:szCs w:val="21"/>
          <w:shd w:val="clear" w:color="auto" w:fill="FEFFFE"/>
        </w:rPr>
        <w:t xml:space="preserve">т и </w:t>
      </w:r>
      <w:r>
        <w:rPr>
          <w:color w:val="505155"/>
          <w:sz w:val="21"/>
          <w:szCs w:val="21"/>
          <w:shd w:val="clear" w:color="auto" w:fill="FEFFFE"/>
        </w:rPr>
        <w:br/>
        <w:t>пита</w:t>
      </w:r>
      <w:r>
        <w:rPr>
          <w:color w:val="76777A"/>
          <w:sz w:val="21"/>
          <w:szCs w:val="21"/>
          <w:shd w:val="clear" w:color="auto" w:fill="FEFFFE"/>
        </w:rPr>
        <w:t>е</w:t>
      </w:r>
      <w:r>
        <w:rPr>
          <w:color w:val="505155"/>
          <w:sz w:val="21"/>
          <w:szCs w:val="21"/>
          <w:shd w:val="clear" w:color="auto" w:fill="FEFFFE"/>
        </w:rPr>
        <w:t>т точность</w:t>
      </w:r>
      <w:r>
        <w:rPr>
          <w:color w:val="76777A"/>
          <w:sz w:val="21"/>
          <w:szCs w:val="21"/>
          <w:shd w:val="clear" w:color="auto" w:fill="FEFFFE"/>
        </w:rPr>
        <w:t xml:space="preserve">. </w:t>
      </w:r>
    </w:p>
    <w:p w:rsidR="008F479A" w:rsidRDefault="008F479A">
      <w:pPr>
        <w:pStyle w:val="a3"/>
        <w:shd w:val="clear" w:color="auto" w:fill="FEFFFE"/>
        <w:spacing w:before="268" w:line="225" w:lineRule="exact"/>
        <w:ind w:left="4348" w:right="4"/>
        <w:rPr>
          <w:color w:val="76777A"/>
          <w:sz w:val="21"/>
          <w:szCs w:val="21"/>
          <w:shd w:val="clear" w:color="auto" w:fill="FEFFFE"/>
        </w:rPr>
      </w:pPr>
      <w:r>
        <w:rPr>
          <w:color w:val="76777A"/>
          <w:sz w:val="21"/>
          <w:szCs w:val="21"/>
          <w:shd w:val="clear" w:color="auto" w:fill="FEFFFE"/>
        </w:rPr>
        <w:t xml:space="preserve"> «</w:t>
      </w:r>
      <w:r>
        <w:rPr>
          <w:color w:val="505155"/>
          <w:sz w:val="21"/>
          <w:szCs w:val="21"/>
          <w:shd w:val="clear" w:color="auto" w:fill="FEFFFE"/>
        </w:rPr>
        <w:t xml:space="preserve">Ещё о точности </w:t>
      </w:r>
      <w:r>
        <w:rPr>
          <w:color w:val="76777A"/>
          <w:sz w:val="21"/>
          <w:szCs w:val="21"/>
          <w:shd w:val="clear" w:color="auto" w:fill="FEFFFE"/>
        </w:rPr>
        <w:t>л</w:t>
      </w:r>
      <w:r>
        <w:rPr>
          <w:color w:val="505155"/>
          <w:sz w:val="21"/>
          <w:szCs w:val="21"/>
          <w:shd w:val="clear" w:color="auto" w:fill="FEFFFE"/>
        </w:rPr>
        <w:t>итерат</w:t>
      </w:r>
      <w:r>
        <w:rPr>
          <w:color w:val="76777A"/>
          <w:sz w:val="21"/>
          <w:szCs w:val="21"/>
          <w:shd w:val="clear" w:color="auto" w:fill="FEFFFE"/>
        </w:rPr>
        <w:t>у</w:t>
      </w:r>
      <w:r>
        <w:rPr>
          <w:color w:val="505155"/>
          <w:sz w:val="21"/>
          <w:szCs w:val="21"/>
          <w:shd w:val="clear" w:color="auto" w:fill="FEFFFE"/>
        </w:rPr>
        <w:t>роведения</w:t>
      </w:r>
      <w:r>
        <w:rPr>
          <w:color w:val="76777A"/>
          <w:sz w:val="21"/>
          <w:szCs w:val="21"/>
          <w:shd w:val="clear" w:color="auto" w:fill="FEFFFE"/>
        </w:rPr>
        <w:t xml:space="preserve">»  </w:t>
      </w:r>
      <w:r>
        <w:rPr>
          <w:color w:val="505155"/>
          <w:sz w:val="21"/>
          <w:szCs w:val="21"/>
          <w:shd w:val="clear" w:color="auto" w:fill="FEFFFE"/>
        </w:rPr>
        <w:t>Д</w:t>
      </w:r>
      <w:r>
        <w:rPr>
          <w:color w:val="76777A"/>
          <w:sz w:val="21"/>
          <w:szCs w:val="21"/>
          <w:shd w:val="clear" w:color="auto" w:fill="FEFFFE"/>
        </w:rPr>
        <w:t>.</w:t>
      </w:r>
      <w:r>
        <w:rPr>
          <w:color w:val="505155"/>
          <w:sz w:val="21"/>
          <w:szCs w:val="21"/>
          <w:shd w:val="clear" w:color="auto" w:fill="FEFFFE"/>
        </w:rPr>
        <w:t>С. Лихачёв</w:t>
      </w:r>
    </w:p>
    <w:p w:rsidR="008F479A" w:rsidRDefault="008F479A">
      <w:pPr>
        <w:pStyle w:val="a3"/>
        <w:shd w:val="clear" w:color="auto" w:fill="FEFFFE"/>
        <w:spacing w:before="561" w:line="297" w:lineRule="exact"/>
        <w:ind w:left="43" w:right="4" w:firstLine="393"/>
        <w:rPr>
          <w:color w:val="76777A"/>
          <w:shd w:val="clear" w:color="auto" w:fill="FEFFFE"/>
        </w:rPr>
      </w:pPr>
      <w:r>
        <w:rPr>
          <w:color w:val="505155"/>
          <w:shd w:val="clear" w:color="auto" w:fill="FEFFFE"/>
        </w:rPr>
        <w:t>Всё богатство - познавательное и воспитательное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которое заключает в себе </w:t>
      </w:r>
      <w:r>
        <w:rPr>
          <w:color w:val="505155"/>
          <w:shd w:val="clear" w:color="auto" w:fill="FEFFFE"/>
        </w:rPr>
        <w:br/>
        <w:t>художественная литература, изучаемая в школе, может быть усвоено лишь тогда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>когда учащийся обладает определенным уровнем культуры восприятия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>пониманием того, как строится ли</w:t>
      </w:r>
      <w:r>
        <w:rPr>
          <w:color w:val="76777A"/>
          <w:shd w:val="clear" w:color="auto" w:fill="FEFFFE"/>
        </w:rPr>
        <w:t>т</w:t>
      </w:r>
      <w:r>
        <w:rPr>
          <w:color w:val="505155"/>
          <w:shd w:val="clear" w:color="auto" w:fill="FEFFFE"/>
        </w:rPr>
        <w:t xml:space="preserve">ературное произведение, как развивается </w:t>
      </w:r>
      <w:r>
        <w:rPr>
          <w:color w:val="505155"/>
          <w:shd w:val="clear" w:color="auto" w:fill="FEFFFE"/>
        </w:rPr>
        <w:br/>
        <w:t>литературный процесс</w:t>
      </w:r>
      <w:r>
        <w:rPr>
          <w:color w:val="76777A"/>
          <w:shd w:val="clear" w:color="auto" w:fill="FEFFFE"/>
        </w:rPr>
        <w:t xml:space="preserve">. </w:t>
      </w:r>
    </w:p>
    <w:p w:rsidR="008F479A" w:rsidRDefault="008F479A">
      <w:pPr>
        <w:pStyle w:val="a3"/>
        <w:shd w:val="clear" w:color="auto" w:fill="FEFFFE"/>
        <w:spacing w:line="297" w:lineRule="exact"/>
        <w:ind w:left="43" w:right="4" w:firstLine="393"/>
        <w:rPr>
          <w:color w:val="76777A"/>
          <w:shd w:val="clear" w:color="auto" w:fill="FEFFFE"/>
        </w:rPr>
      </w:pPr>
      <w:r>
        <w:rPr>
          <w:color w:val="505155"/>
          <w:shd w:val="clear" w:color="auto" w:fill="FEFFFE"/>
        </w:rPr>
        <w:t xml:space="preserve">Знакомство с теорией литературного творчества готовит школьника к </w:t>
      </w:r>
      <w:r>
        <w:rPr>
          <w:color w:val="505155"/>
          <w:shd w:val="clear" w:color="auto" w:fill="FEFFFE"/>
        </w:rPr>
        <w:br/>
        <w:t>самостоятельному чтению литерат</w:t>
      </w:r>
      <w:r>
        <w:rPr>
          <w:color w:val="76777A"/>
          <w:shd w:val="clear" w:color="auto" w:fill="FEFFFE"/>
        </w:rPr>
        <w:t>у</w:t>
      </w:r>
      <w:r>
        <w:rPr>
          <w:color w:val="505155"/>
          <w:shd w:val="clear" w:color="auto" w:fill="FEFFFE"/>
        </w:rPr>
        <w:t>ры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формирует грамотного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вдумчивого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>эстетически развитого читателя</w:t>
      </w:r>
      <w:r>
        <w:rPr>
          <w:color w:val="76777A"/>
          <w:shd w:val="clear" w:color="auto" w:fill="FEFFFE"/>
        </w:rPr>
        <w:t xml:space="preserve">. </w:t>
      </w:r>
    </w:p>
    <w:p w:rsidR="008F479A" w:rsidRDefault="008F479A">
      <w:pPr>
        <w:pStyle w:val="a3"/>
        <w:shd w:val="clear" w:color="auto" w:fill="FEFFFE"/>
        <w:spacing w:line="297" w:lineRule="exact"/>
        <w:ind w:left="43" w:right="4" w:firstLine="393"/>
        <w:rPr>
          <w:color w:val="505155"/>
          <w:shd w:val="clear" w:color="auto" w:fill="FEFFFE"/>
        </w:rPr>
      </w:pPr>
      <w:r>
        <w:rPr>
          <w:color w:val="505155"/>
          <w:shd w:val="clear" w:color="auto" w:fill="FEFFFE"/>
        </w:rPr>
        <w:t>В настоящее время школа не имеет ни специального курса теории литературы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 xml:space="preserve">ни соответствующего учебника. Разбросанного по годам минимума теоретико- </w:t>
      </w:r>
      <w:r>
        <w:rPr>
          <w:color w:val="505155"/>
          <w:shd w:val="clear" w:color="auto" w:fill="FEFFFE"/>
        </w:rPr>
        <w:br/>
        <w:t>литературных знаний явно не хватает</w:t>
      </w:r>
      <w:r>
        <w:rPr>
          <w:color w:val="76777A"/>
          <w:shd w:val="clear" w:color="auto" w:fill="FEFFFE"/>
        </w:rPr>
        <w:t xml:space="preserve">; </w:t>
      </w:r>
      <w:r>
        <w:rPr>
          <w:color w:val="505155"/>
          <w:shd w:val="clear" w:color="auto" w:fill="FEFFFE"/>
        </w:rPr>
        <w:t xml:space="preserve">о научности как требовании к современному </w:t>
      </w:r>
      <w:r>
        <w:rPr>
          <w:color w:val="505155"/>
          <w:shd w:val="clear" w:color="auto" w:fill="FEFFFE"/>
        </w:rPr>
        <w:br/>
        <w:t xml:space="preserve">школьному образованию речь вообще не идёт. В этом отношении литература </w:t>
      </w:r>
      <w:r>
        <w:rPr>
          <w:color w:val="505155"/>
          <w:shd w:val="clear" w:color="auto" w:fill="FEFFFE"/>
        </w:rPr>
        <w:br/>
        <w:t>выпадает из ряда школьных наук</w:t>
      </w:r>
      <w:r>
        <w:rPr>
          <w:color w:val="000000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таких как химия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биология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математика. </w:t>
      </w:r>
    </w:p>
    <w:p w:rsidR="008F479A" w:rsidRDefault="008F479A">
      <w:pPr>
        <w:pStyle w:val="a3"/>
        <w:shd w:val="clear" w:color="auto" w:fill="FEFFFE"/>
        <w:spacing w:before="4" w:line="292" w:lineRule="exact"/>
        <w:ind w:left="28" w:right="33" w:firstLine="408"/>
        <w:rPr>
          <w:color w:val="76777A"/>
          <w:shd w:val="clear" w:color="auto" w:fill="FEFFFE"/>
        </w:rPr>
      </w:pPr>
      <w:r>
        <w:rPr>
          <w:color w:val="505155"/>
          <w:shd w:val="clear" w:color="auto" w:fill="FEFFFE"/>
        </w:rPr>
        <w:t>Психологии чтения посвящено немало работ. Всю читательскую аудиторию</w:t>
      </w:r>
      <w:r>
        <w:rPr>
          <w:color w:val="505155"/>
          <w:shd w:val="clear" w:color="auto" w:fill="FEFFFE"/>
        </w:rPr>
        <w:br/>
        <w:t>условно можно разделить на три группы</w:t>
      </w:r>
      <w:r>
        <w:rPr>
          <w:color w:val="76777A"/>
          <w:shd w:val="clear" w:color="auto" w:fill="FEFFFE"/>
        </w:rPr>
        <w:t xml:space="preserve">: </w:t>
      </w:r>
    </w:p>
    <w:p w:rsidR="008F479A" w:rsidRDefault="008F479A">
      <w:pPr>
        <w:pStyle w:val="a3"/>
        <w:shd w:val="clear" w:color="auto" w:fill="FEFFFE"/>
        <w:spacing w:line="297" w:lineRule="exact"/>
        <w:ind w:left="43" w:right="4" w:firstLine="393"/>
        <w:rPr>
          <w:color w:val="505155"/>
          <w:shd w:val="clear" w:color="auto" w:fill="FEFFFE"/>
        </w:rPr>
      </w:pPr>
      <w:r>
        <w:rPr>
          <w:color w:val="505155"/>
          <w:shd w:val="clear" w:color="auto" w:fill="FEFFFE"/>
        </w:rPr>
        <w:t>Первая - читатели</w:t>
      </w:r>
      <w:r>
        <w:rPr>
          <w:color w:val="ACA59E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привносящие в книгу проекции и ценности собственной </w:t>
      </w:r>
      <w:r>
        <w:rPr>
          <w:color w:val="505155"/>
          <w:shd w:val="clear" w:color="auto" w:fill="FEFFFE"/>
        </w:rPr>
        <w:br/>
        <w:t>жизни. Здесь личность автора или героя может иметь первостепенное значение</w:t>
      </w:r>
      <w:r>
        <w:rPr>
          <w:color w:val="76777A"/>
          <w:shd w:val="clear" w:color="auto" w:fill="FEFFFE"/>
        </w:rPr>
        <w:t xml:space="preserve">.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>Часто это не только глубоко эмоциональное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но и сокровенное чтение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которому </w:t>
      </w:r>
      <w:r>
        <w:rPr>
          <w:color w:val="505155"/>
          <w:shd w:val="clear" w:color="auto" w:fill="FEFFFE"/>
        </w:rPr>
        <w:br/>
        <w:t>вредит гласность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 xml:space="preserve">Проблем теоретического характера для таких читателей не </w:t>
      </w:r>
      <w:r>
        <w:rPr>
          <w:color w:val="505155"/>
          <w:shd w:val="clear" w:color="auto" w:fill="FEFFFE"/>
        </w:rPr>
        <w:br/>
        <w:t>существует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хотя общая оценка прочи</w:t>
      </w:r>
      <w:r>
        <w:rPr>
          <w:color w:val="76777A"/>
          <w:shd w:val="clear" w:color="auto" w:fill="FEFFFE"/>
        </w:rPr>
        <w:t>т</w:t>
      </w:r>
      <w:r>
        <w:rPr>
          <w:color w:val="505155"/>
          <w:shd w:val="clear" w:color="auto" w:fill="FEFFFE"/>
        </w:rPr>
        <w:t>анного имеет место («хорошо»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«так себе» и </w:t>
      </w:r>
      <w:r>
        <w:rPr>
          <w:color w:val="505155"/>
          <w:shd w:val="clear" w:color="auto" w:fill="FEFFFE"/>
        </w:rPr>
        <w:br/>
        <w:t>т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 xml:space="preserve">п.). </w:t>
      </w:r>
    </w:p>
    <w:p w:rsidR="008F479A" w:rsidRDefault="008F479A">
      <w:pPr>
        <w:pStyle w:val="a3"/>
        <w:shd w:val="clear" w:color="auto" w:fill="FEFFFE"/>
        <w:spacing w:line="297" w:lineRule="exact"/>
        <w:ind w:left="43" w:right="4" w:firstLine="393"/>
        <w:rPr>
          <w:color w:val="505155"/>
          <w:shd w:val="clear" w:color="auto" w:fill="FEFFFE"/>
        </w:rPr>
      </w:pPr>
      <w:r>
        <w:rPr>
          <w:color w:val="505155"/>
          <w:shd w:val="clear" w:color="auto" w:fill="FEFFFE"/>
        </w:rPr>
        <w:t xml:space="preserve">Второй род читателей </w:t>
      </w:r>
      <w:r>
        <w:rPr>
          <w:color w:val="644C49"/>
          <w:shd w:val="clear" w:color="auto" w:fill="FEFFFE"/>
        </w:rPr>
        <w:t xml:space="preserve">- </w:t>
      </w:r>
      <w:r>
        <w:rPr>
          <w:color w:val="505155"/>
          <w:shd w:val="clear" w:color="auto" w:fill="FEFFFE"/>
        </w:rPr>
        <w:t>собиратели информации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 xml:space="preserve">Этих книга интересует как </w:t>
      </w:r>
      <w:r>
        <w:rPr>
          <w:color w:val="505155"/>
          <w:shd w:val="clear" w:color="auto" w:fill="FEFFFE"/>
        </w:rPr>
        <w:br/>
        <w:t>источник знаний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определяемый </w:t>
      </w:r>
      <w:r>
        <w:rPr>
          <w:color w:val="76777A"/>
          <w:shd w:val="clear" w:color="auto" w:fill="FEFFFE"/>
        </w:rPr>
        <w:t>л</w:t>
      </w:r>
      <w:r>
        <w:rPr>
          <w:color w:val="505155"/>
          <w:shd w:val="clear" w:color="auto" w:fill="FEFFFE"/>
        </w:rPr>
        <w:t xml:space="preserve">ичностными или профессиональными </w:t>
      </w:r>
      <w:r>
        <w:rPr>
          <w:color w:val="505155"/>
          <w:shd w:val="clear" w:color="auto" w:fill="FEFFFE"/>
        </w:rPr>
        <w:br/>
        <w:t>интересами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>Это могут быть сведения географического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исторического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>культурологического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технического характера и т. п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>Как и первая группа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они </w:t>
      </w:r>
      <w:r>
        <w:rPr>
          <w:color w:val="505155"/>
          <w:shd w:val="clear" w:color="auto" w:fill="FEFFFE"/>
        </w:rPr>
        <w:br/>
        <w:t>могут понимать (скорее, чувствовать</w:t>
      </w:r>
      <w:r>
        <w:rPr>
          <w:color w:val="76777A"/>
          <w:shd w:val="clear" w:color="auto" w:fill="FEFFFE"/>
        </w:rPr>
        <w:t xml:space="preserve">), </w:t>
      </w:r>
      <w:r>
        <w:rPr>
          <w:color w:val="505155"/>
          <w:shd w:val="clear" w:color="auto" w:fill="FEFFFE"/>
        </w:rPr>
        <w:t>что книга написана удачно или неудачно</w:t>
      </w:r>
      <w:r>
        <w:rPr>
          <w:color w:val="76777A"/>
          <w:shd w:val="clear" w:color="auto" w:fill="FEFFFE"/>
        </w:rPr>
        <w:t xml:space="preserve">, </w:t>
      </w:r>
      <w:r>
        <w:rPr>
          <w:color w:val="76777A"/>
          <w:shd w:val="clear" w:color="auto" w:fill="FEFFFE"/>
        </w:rPr>
        <w:br/>
      </w:r>
      <w:r>
        <w:rPr>
          <w:color w:val="505155"/>
          <w:shd w:val="clear" w:color="auto" w:fill="FEFFFE"/>
        </w:rPr>
        <w:t xml:space="preserve">однако зрелая эстетическая оценка им недоступна. 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right="62"/>
        <w:rPr>
          <w:color w:val="4D4D51"/>
          <w:shd w:val="clear" w:color="auto" w:fill="FFFFFE"/>
        </w:rPr>
      </w:pPr>
      <w:r>
        <w:rPr>
          <w:color w:val="505155"/>
          <w:shd w:val="clear" w:color="auto" w:fill="FEFFFE"/>
        </w:rPr>
        <w:t>И наконец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есть третий род читателей, которые не менее первых способны </w:t>
      </w:r>
      <w:r>
        <w:rPr>
          <w:color w:val="505155"/>
          <w:shd w:val="clear" w:color="auto" w:fill="FEFFFE"/>
        </w:rPr>
        <w:br/>
        <w:t xml:space="preserve">сопереживать героям и примеривать события к собственной жизни; не менее </w:t>
      </w:r>
      <w:r>
        <w:rPr>
          <w:color w:val="505155"/>
          <w:shd w:val="clear" w:color="auto" w:fill="FEFFFE"/>
        </w:rPr>
        <w:br/>
        <w:t>вторых выделять факты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близкие их установкам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 xml:space="preserve">- и в то же время понимающие и </w:t>
      </w:r>
      <w:r>
        <w:rPr>
          <w:color w:val="505155"/>
          <w:shd w:val="clear" w:color="auto" w:fill="FEFFFE"/>
        </w:rPr>
        <w:br/>
        <w:t>объективно оценивающие художественную ткань произведения</w:t>
      </w:r>
      <w:r>
        <w:rPr>
          <w:color w:val="76777A"/>
          <w:shd w:val="clear" w:color="auto" w:fill="FEFFFE"/>
        </w:rPr>
        <w:t xml:space="preserve">. </w:t>
      </w:r>
      <w:r>
        <w:rPr>
          <w:color w:val="505155"/>
          <w:shd w:val="clear" w:color="auto" w:fill="FEFFFE"/>
        </w:rPr>
        <w:t xml:space="preserve">Они заметят и </w:t>
      </w:r>
      <w:r>
        <w:rPr>
          <w:color w:val="505155"/>
          <w:shd w:val="clear" w:color="auto" w:fill="FEFFFE"/>
        </w:rPr>
        <w:br/>
        <w:t>неубедительно выстроенный сюжет</w:t>
      </w:r>
      <w:r>
        <w:rPr>
          <w:color w:val="76777A"/>
          <w:shd w:val="clear" w:color="auto" w:fill="FEFFFE"/>
        </w:rPr>
        <w:t xml:space="preserve">, </w:t>
      </w:r>
      <w:r>
        <w:rPr>
          <w:color w:val="505155"/>
          <w:shd w:val="clear" w:color="auto" w:fill="FEFFFE"/>
        </w:rPr>
        <w:t>и блестящее сравнение</w:t>
      </w:r>
      <w:r>
        <w:rPr>
          <w:color w:val="76777A"/>
          <w:shd w:val="clear" w:color="auto" w:fill="FEFFFE"/>
        </w:rPr>
        <w:t xml:space="preserve">, и </w:t>
      </w:r>
      <w:r w:rsidRPr="008F479A">
        <w:rPr>
          <w:color w:val="505155"/>
          <w:shd w:val="clear" w:color="auto" w:fill="FEFFFE"/>
        </w:rPr>
        <w:t xml:space="preserve">оригинальную </w:t>
      </w:r>
      <w:r w:rsidRPr="008F479A">
        <w:rPr>
          <w:color w:val="4D4D51"/>
          <w:shd w:val="clear" w:color="auto" w:fill="FFFFFE"/>
        </w:rPr>
        <w:t>концовку, и фальшивую интонац</w:t>
      </w:r>
      <w:r>
        <w:rPr>
          <w:color w:val="4D4D51"/>
          <w:shd w:val="clear" w:color="auto" w:fill="FFFFFE"/>
        </w:rPr>
        <w:t>ию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и многое другое. Именно такого </w:t>
      </w:r>
      <w:r w:rsidRPr="008F479A">
        <w:rPr>
          <w:color w:val="4D4D51"/>
          <w:shd w:val="clear" w:color="auto" w:fill="FFFFFE"/>
        </w:rPr>
        <w:br/>
        <w:t xml:space="preserve">квалифицированного читателя должна воспитать школа. Без помощи учителя </w:t>
      </w:r>
      <w:r w:rsidRPr="008F479A">
        <w:rPr>
          <w:color w:val="4D4D51"/>
          <w:shd w:val="clear" w:color="auto" w:fill="FFFFFE"/>
        </w:rPr>
        <w:br/>
      </w:r>
      <w:r w:rsidRPr="008F479A">
        <w:rPr>
          <w:color w:val="4D4D51"/>
          <w:shd w:val="clear" w:color="auto" w:fill="FFFFFE"/>
        </w:rPr>
        <w:lastRenderedPageBreak/>
        <w:t xml:space="preserve">подняться по лестнице духовной культуры и теоретического знания дано </w:t>
      </w:r>
      <w:r w:rsidRPr="008F479A">
        <w:rPr>
          <w:color w:val="4D4D51"/>
          <w:shd w:val="clear" w:color="auto" w:fill="FFFFFE"/>
        </w:rPr>
        <w:br/>
        <w:t>немногим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 xml:space="preserve">Но учителю для выполнения своей миссии нужны условия: введение в </w:t>
      </w:r>
      <w:r w:rsidRPr="008F479A">
        <w:rPr>
          <w:color w:val="4D4D51"/>
          <w:shd w:val="clear" w:color="auto" w:fill="FFFFFE"/>
        </w:rPr>
        <w:br/>
        <w:t xml:space="preserve">учебный план предмета «Теория литературы» - хотя бы час в неделю в 8-9 </w:t>
      </w:r>
      <w:r w:rsidRPr="008F479A">
        <w:rPr>
          <w:color w:val="4D4D51"/>
          <w:shd w:val="clear" w:color="auto" w:fill="FFFFFE"/>
        </w:rPr>
        <w:br/>
        <w:t xml:space="preserve">классах. 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left="33" w:right="14" w:firstLine="398"/>
        <w:rPr>
          <w:color w:val="FF0000"/>
          <w:w w:val="77"/>
          <w:shd w:val="clear" w:color="auto" w:fill="FFFFFE"/>
        </w:rPr>
      </w:pPr>
      <w:r w:rsidRPr="008F479A">
        <w:rPr>
          <w:color w:val="4D4D51"/>
          <w:shd w:val="clear" w:color="auto" w:fill="FFFFFE"/>
        </w:rPr>
        <w:t>За грамотного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вдумчивого читателя борются и те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кто считает, что изучать </w:t>
      </w:r>
      <w:r w:rsidRPr="008F479A">
        <w:rPr>
          <w:color w:val="4D4D51"/>
          <w:shd w:val="clear" w:color="auto" w:fill="FFFFFE"/>
        </w:rPr>
        <w:br/>
        <w:t xml:space="preserve">литературу </w:t>
      </w:r>
      <w:r w:rsidRPr="008F479A">
        <w:rPr>
          <w:color w:val="43506F"/>
          <w:shd w:val="clear" w:color="auto" w:fill="FFFFFE"/>
        </w:rPr>
        <w:t xml:space="preserve">- </w:t>
      </w:r>
      <w:r w:rsidRPr="008F479A">
        <w:rPr>
          <w:color w:val="4D4D51"/>
          <w:shd w:val="clear" w:color="auto" w:fill="FFFFFE"/>
        </w:rPr>
        <w:t xml:space="preserve">значит в первую очередь повышать культуру эмоционально- </w:t>
      </w:r>
      <w:r w:rsidRPr="008F479A">
        <w:rPr>
          <w:color w:val="4D4D51"/>
          <w:shd w:val="clear" w:color="auto" w:fill="FFFFFE"/>
        </w:rPr>
        <w:br/>
        <w:t>нравственного восприятия произведения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 xml:space="preserve">Споры между сторонниками теоретико- </w:t>
      </w:r>
      <w:r w:rsidRPr="008F479A">
        <w:rPr>
          <w:color w:val="4D4D51"/>
          <w:shd w:val="clear" w:color="auto" w:fill="FFFFFE"/>
        </w:rPr>
        <w:br/>
        <w:t xml:space="preserve">литературного и нравственно-психологического </w:t>
      </w:r>
      <w:r w:rsidRPr="007F6145">
        <w:rPr>
          <w:color w:val="000000" w:themeColor="text1"/>
          <w:shd w:val="clear" w:color="auto" w:fill="FFFFFE"/>
        </w:rPr>
        <w:t>подходов не утихают до сих пор</w:t>
      </w:r>
      <w:r w:rsidR="007F6145">
        <w:rPr>
          <w:color w:val="000000" w:themeColor="text1"/>
          <w:shd w:val="clear" w:color="auto" w:fill="FFFFFE"/>
        </w:rPr>
        <w:t>.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left="33" w:right="14" w:firstLine="398"/>
        <w:rPr>
          <w:color w:val="4D4D51"/>
          <w:shd w:val="clear" w:color="auto" w:fill="FFFFFE"/>
        </w:rPr>
      </w:pPr>
      <w:r w:rsidRPr="008F479A">
        <w:rPr>
          <w:color w:val="4D4D51"/>
          <w:shd w:val="clear" w:color="auto" w:fill="FFFFFE"/>
        </w:rPr>
        <w:t>Думаю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представители обеих сторон согласятся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что в большинстве случаев </w:t>
      </w:r>
      <w:r w:rsidRPr="008F479A">
        <w:rPr>
          <w:color w:val="4D4D51"/>
          <w:shd w:val="clear" w:color="auto" w:fill="FFFFFE"/>
        </w:rPr>
        <w:br/>
        <w:t>уроки литературы проводятся без опоры на теорию искусства слова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>Она есть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но </w:t>
      </w:r>
      <w:r w:rsidRPr="008F479A">
        <w:rPr>
          <w:color w:val="4D4D51"/>
          <w:shd w:val="clear" w:color="auto" w:fill="FFFFFE"/>
        </w:rPr>
        <w:br/>
        <w:t>как бы отодвинута на второй план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>Спору нет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без умения видеть в </w:t>
      </w:r>
      <w:r w:rsidRPr="008F479A">
        <w:rPr>
          <w:color w:val="4D4D51"/>
          <w:shd w:val="clear" w:color="auto" w:fill="FFFFFE"/>
        </w:rPr>
        <w:br/>
        <w:t>художественных произведениях их общечеловеческий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их вечный смысл ученик не </w:t>
      </w:r>
      <w:r w:rsidRPr="008F479A">
        <w:rPr>
          <w:color w:val="4D4D51"/>
          <w:shd w:val="clear" w:color="auto" w:fill="FFFFFE"/>
        </w:rPr>
        <w:br/>
        <w:t xml:space="preserve">воспримет литературу как нечто жизненно важное. Но без понимания </w:t>
      </w:r>
      <w:r w:rsidRPr="008F479A">
        <w:rPr>
          <w:color w:val="4D4D51"/>
          <w:shd w:val="clear" w:color="auto" w:fill="FFFFFE"/>
        </w:rPr>
        <w:br/>
        <w:t xml:space="preserve">художественной ценности текста моральные истины превратятся в сентенции. 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left="33" w:right="14" w:firstLine="398"/>
        <w:rPr>
          <w:color w:val="4D4D51"/>
          <w:shd w:val="clear" w:color="auto" w:fill="FFFFFE"/>
        </w:rPr>
      </w:pPr>
      <w:r w:rsidRPr="008F479A">
        <w:rPr>
          <w:color w:val="4D4D51"/>
          <w:shd w:val="clear" w:color="auto" w:fill="FFFFFE"/>
        </w:rPr>
        <w:t>Рекоменд</w:t>
      </w:r>
      <w:r>
        <w:rPr>
          <w:color w:val="4D4D51"/>
          <w:shd w:val="clear" w:color="auto" w:fill="FFFFFE"/>
        </w:rPr>
        <w:t xml:space="preserve">уемые программой средней школы </w:t>
      </w:r>
      <w:r w:rsidRPr="008F479A">
        <w:rPr>
          <w:color w:val="4D4D51"/>
          <w:shd w:val="clear" w:color="auto" w:fill="FFFFFE"/>
        </w:rPr>
        <w:t xml:space="preserve">теоретико-литературные понятия </w:t>
      </w:r>
      <w:r w:rsidRPr="008F479A">
        <w:rPr>
          <w:color w:val="4D4D51"/>
          <w:shd w:val="clear" w:color="auto" w:fill="FFFFFE"/>
        </w:rPr>
        <w:br/>
        <w:t xml:space="preserve">имеют целью расширить представления учащихся о художественном значении </w:t>
      </w:r>
      <w:r w:rsidRPr="008F479A">
        <w:rPr>
          <w:color w:val="4D4D51"/>
          <w:shd w:val="clear" w:color="auto" w:fill="FFFFFE"/>
        </w:rPr>
        <w:br/>
        <w:t xml:space="preserve">того или иного элемента поэтики. Предполагается, что постепенно эти сведения </w:t>
      </w:r>
      <w:r w:rsidRPr="008F479A">
        <w:rPr>
          <w:color w:val="4D4D51"/>
          <w:shd w:val="clear" w:color="auto" w:fill="FFFFFE"/>
        </w:rPr>
        <w:br/>
        <w:t xml:space="preserve">должны сложиться в систему знаний по теории литературы и сформировать у </w:t>
      </w:r>
      <w:r w:rsidRPr="008F479A">
        <w:rPr>
          <w:color w:val="4D4D51"/>
          <w:shd w:val="clear" w:color="auto" w:fill="FFFFFE"/>
        </w:rPr>
        <w:br/>
        <w:t>учащихся способность зрело судить о возможностях слова. Задача ясна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но </w:t>
      </w:r>
      <w:r w:rsidRPr="008F479A">
        <w:rPr>
          <w:color w:val="4D4D51"/>
          <w:shd w:val="clear" w:color="auto" w:fill="FFFFFE"/>
        </w:rPr>
        <w:br/>
        <w:t>рассредоточенность материала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эпизодичность и вынужденная поверхностность </w:t>
      </w:r>
      <w:r w:rsidRPr="008F479A">
        <w:rPr>
          <w:color w:val="4D4D51"/>
          <w:shd w:val="clear" w:color="auto" w:fill="FFFFFE"/>
        </w:rPr>
        <w:br/>
        <w:t>разговоров приводят к тому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что материал не усваивается. 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left="33" w:right="14" w:firstLine="398"/>
        <w:rPr>
          <w:color w:val="6E6E71"/>
          <w:shd w:val="clear" w:color="auto" w:fill="FFFFFE"/>
        </w:rPr>
      </w:pPr>
      <w:r w:rsidRPr="008F479A">
        <w:rPr>
          <w:color w:val="4D4D51"/>
          <w:shd w:val="clear" w:color="auto" w:fill="FFFFFE"/>
        </w:rPr>
        <w:t xml:space="preserve">Введение всякого нового предмета в учебный план проблематично. В </w:t>
      </w:r>
      <w:r w:rsidRPr="008F479A">
        <w:rPr>
          <w:color w:val="4D4D51"/>
          <w:shd w:val="clear" w:color="auto" w:fill="FFFFFE"/>
        </w:rPr>
        <w:br/>
        <w:t xml:space="preserve">обозримом будущем «Теория литературы» может изучаться только в </w:t>
      </w:r>
      <w:r w:rsidRPr="008F479A">
        <w:rPr>
          <w:color w:val="4D4D51"/>
          <w:shd w:val="clear" w:color="auto" w:fill="FFFFFE"/>
        </w:rPr>
        <w:br/>
        <w:t>специализированных классах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>Что же делать в обычных школах, обычных классах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6E6E71"/>
          <w:shd w:val="clear" w:color="auto" w:fill="FFFFFE"/>
        </w:rPr>
        <w:br/>
      </w:r>
      <w:r w:rsidRPr="008F479A">
        <w:rPr>
          <w:color w:val="4D4D51"/>
          <w:shd w:val="clear" w:color="auto" w:fill="FFFFFE"/>
        </w:rPr>
        <w:t>классах неязыкового профиля? Скажут: организовывать кружки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факультативы. </w:t>
      </w:r>
      <w:r w:rsidRPr="008F479A">
        <w:rPr>
          <w:color w:val="4D4D51"/>
          <w:shd w:val="clear" w:color="auto" w:fill="FFFFFE"/>
        </w:rPr>
        <w:br/>
        <w:t>Разумеется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можно пойти по этому пути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но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во-первых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наполняемость таких </w:t>
      </w:r>
      <w:r w:rsidRPr="008F479A">
        <w:rPr>
          <w:color w:val="4D4D51"/>
          <w:shd w:val="clear" w:color="auto" w:fill="FFFFFE"/>
        </w:rPr>
        <w:br/>
        <w:t>групп невелика</w:t>
      </w:r>
      <w:r w:rsidRPr="008F479A">
        <w:rPr>
          <w:color w:val="6E6E71"/>
          <w:shd w:val="clear" w:color="auto" w:fill="FFFFFE"/>
        </w:rPr>
        <w:t xml:space="preserve">: </w:t>
      </w:r>
      <w:r w:rsidRPr="008F479A">
        <w:rPr>
          <w:color w:val="4D4D51"/>
          <w:shd w:val="clear" w:color="auto" w:fill="FFFFFE"/>
        </w:rPr>
        <w:t>10-12 человек от всей параллели</w:t>
      </w:r>
      <w:r w:rsidRPr="008F479A">
        <w:rPr>
          <w:color w:val="6E6E71"/>
          <w:shd w:val="clear" w:color="auto" w:fill="FFFFFE"/>
        </w:rPr>
        <w:t xml:space="preserve">; </w:t>
      </w:r>
      <w:r w:rsidRPr="008F479A">
        <w:rPr>
          <w:color w:val="4D4D51"/>
          <w:shd w:val="clear" w:color="auto" w:fill="FFFFFE"/>
        </w:rPr>
        <w:t>во-вторых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рассчитывать на </w:t>
      </w:r>
      <w:r w:rsidRPr="008F479A">
        <w:rPr>
          <w:color w:val="4D4D51"/>
          <w:shd w:val="clear" w:color="auto" w:fill="FFFFFE"/>
        </w:rPr>
        <w:br/>
        <w:t xml:space="preserve">опережающий интерес к вещам специфическим не приходится. Представим на </w:t>
      </w:r>
      <w:r w:rsidRPr="008F479A">
        <w:rPr>
          <w:color w:val="4D4D51"/>
          <w:shd w:val="clear" w:color="auto" w:fill="FFFFFE"/>
        </w:rPr>
        <w:br/>
        <w:t>минуту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что, познакомив ребёнка с азами математики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в дальнейшем мы </w:t>
      </w:r>
      <w:r w:rsidRPr="008F479A">
        <w:rPr>
          <w:color w:val="4D4D51"/>
          <w:shd w:val="clear" w:color="auto" w:fill="FFFFFE"/>
        </w:rPr>
        <w:br/>
        <w:t>предлагаем ему углублять свои знания на кружковых и факультативных занятиях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6E6E71"/>
          <w:shd w:val="clear" w:color="auto" w:fill="FFFFFE"/>
        </w:rPr>
        <w:br/>
      </w:r>
      <w:r w:rsidRPr="008F479A">
        <w:rPr>
          <w:color w:val="4D4D51"/>
          <w:shd w:val="clear" w:color="auto" w:fill="FFFFFE"/>
        </w:rPr>
        <w:t>Ясно, что это будет другая школа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 xml:space="preserve">В образовательных программах всегда был и </w:t>
      </w:r>
      <w:r w:rsidRPr="008F479A">
        <w:rPr>
          <w:color w:val="4D4D51"/>
          <w:shd w:val="clear" w:color="auto" w:fill="FFFFFE"/>
        </w:rPr>
        <w:br/>
        <w:t>остаётся элемент принуждения: где-то оправданного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где-то нет: сейчас речь не об </w:t>
      </w:r>
      <w:r w:rsidRPr="008F479A">
        <w:rPr>
          <w:color w:val="4D4D51"/>
          <w:shd w:val="clear" w:color="auto" w:fill="FFFFFE"/>
        </w:rPr>
        <w:br/>
        <w:t>этом. «Теория литературы», по существу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включает в себя «Поэтику»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язык </w:t>
      </w:r>
      <w:r w:rsidRPr="008F479A">
        <w:rPr>
          <w:color w:val="4D4D51"/>
          <w:shd w:val="clear" w:color="auto" w:fill="FFFFFE"/>
        </w:rPr>
        <w:br/>
        <w:t>рассматрив</w:t>
      </w:r>
      <w:r>
        <w:rPr>
          <w:color w:val="4D4D51"/>
          <w:shd w:val="clear" w:color="auto" w:fill="FFFFFE"/>
        </w:rPr>
        <w:t>ается во всех его реализациях -</w:t>
      </w:r>
      <w:r w:rsidRPr="008F479A">
        <w:rPr>
          <w:color w:val="4D4D51"/>
          <w:shd w:val="clear" w:color="auto" w:fill="FFFFFE"/>
        </w:rPr>
        <w:t xml:space="preserve"> от разговорной речи до искусства </w:t>
      </w:r>
      <w:r w:rsidRPr="008F479A">
        <w:rPr>
          <w:color w:val="4D4D51"/>
          <w:shd w:val="clear" w:color="auto" w:fill="FFFFFE"/>
        </w:rPr>
        <w:br/>
        <w:t>создания текстов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и здесь элемент принудительного изучения не менее оправдан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6E6E71"/>
          <w:shd w:val="clear" w:color="auto" w:fill="FFFFFE"/>
        </w:rPr>
        <w:br/>
      </w:r>
      <w:r>
        <w:rPr>
          <w:color w:val="4D4D51"/>
          <w:shd w:val="clear" w:color="auto" w:fill="FFFFFE"/>
        </w:rPr>
        <w:t>чем при изучении право</w:t>
      </w:r>
      <w:r w:rsidRPr="008F479A">
        <w:rPr>
          <w:color w:val="4D4D51"/>
          <w:shd w:val="clear" w:color="auto" w:fill="FFFFFE"/>
        </w:rPr>
        <w:t>писания</w:t>
      </w:r>
      <w:r w:rsidRPr="008F479A">
        <w:rPr>
          <w:color w:val="6E6E71"/>
          <w:shd w:val="clear" w:color="auto" w:fill="FFFFFE"/>
        </w:rPr>
        <w:t xml:space="preserve">. </w:t>
      </w:r>
    </w:p>
    <w:p w:rsidR="008F479A" w:rsidRPr="008F479A" w:rsidRDefault="008F479A" w:rsidP="008F479A">
      <w:pPr>
        <w:pStyle w:val="a3"/>
        <w:shd w:val="clear" w:color="auto" w:fill="FFFFFE"/>
        <w:spacing w:line="297" w:lineRule="exact"/>
        <w:ind w:left="33" w:right="14" w:firstLine="398"/>
        <w:rPr>
          <w:color w:val="4D4D51"/>
          <w:shd w:val="clear" w:color="auto" w:fill="FFFFFE"/>
        </w:rPr>
      </w:pPr>
      <w:r w:rsidRPr="008F479A">
        <w:rPr>
          <w:color w:val="4D4D51"/>
          <w:shd w:val="clear" w:color="auto" w:fill="FFFFFE"/>
        </w:rPr>
        <w:t>Но если курса «Теория литературы</w:t>
      </w:r>
      <w:r w:rsidRPr="008F479A">
        <w:rPr>
          <w:color w:val="6E6E71"/>
          <w:shd w:val="clear" w:color="auto" w:fill="FFFFFE"/>
        </w:rPr>
        <w:t xml:space="preserve">» </w:t>
      </w:r>
      <w:r w:rsidRPr="008F479A">
        <w:rPr>
          <w:color w:val="4D4D51"/>
          <w:shd w:val="clear" w:color="auto" w:fill="FFFFFE"/>
        </w:rPr>
        <w:t xml:space="preserve">нет и если делать ставку не на кружки и </w:t>
      </w:r>
      <w:r w:rsidRPr="008F479A">
        <w:rPr>
          <w:color w:val="4D4D51"/>
          <w:shd w:val="clear" w:color="auto" w:fill="FFFFFE"/>
        </w:rPr>
        <w:br/>
        <w:t>факультативы (заметьте</w:t>
      </w:r>
      <w:r w:rsidRPr="008F479A">
        <w:rPr>
          <w:color w:val="6E6E71"/>
          <w:shd w:val="clear" w:color="auto" w:fill="FFFFFE"/>
        </w:rPr>
        <w:t xml:space="preserve">: </w:t>
      </w:r>
      <w:r w:rsidRPr="008F479A">
        <w:rPr>
          <w:color w:val="4D4D51"/>
          <w:shd w:val="clear" w:color="auto" w:fill="FFFFFE"/>
        </w:rPr>
        <w:t>я во</w:t>
      </w:r>
      <w:r>
        <w:rPr>
          <w:color w:val="4D4D51"/>
          <w:shd w:val="clear" w:color="auto" w:fill="FFFFFE"/>
        </w:rPr>
        <w:t>все не предлагаю их отменять) -</w:t>
      </w:r>
      <w:r w:rsidRPr="008F479A">
        <w:rPr>
          <w:color w:val="4D4D51"/>
          <w:shd w:val="clear" w:color="auto" w:fill="FFFFFE"/>
        </w:rPr>
        <w:t xml:space="preserve"> то на что именно? </w:t>
      </w:r>
      <w:r w:rsidRPr="008F479A">
        <w:rPr>
          <w:color w:val="4D4D51"/>
          <w:shd w:val="clear" w:color="auto" w:fill="FFFFFE"/>
        </w:rPr>
        <w:br/>
        <w:t xml:space="preserve">На уроки развития речи. Необходима система специализированных, </w:t>
      </w:r>
      <w:r w:rsidRPr="008F479A">
        <w:rPr>
          <w:color w:val="4D4D51"/>
          <w:shd w:val="clear" w:color="auto" w:fill="FFFFFE"/>
        </w:rPr>
        <w:br/>
        <w:t>монографических уроков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посвящённых определённым теоретико-литературным </w:t>
      </w:r>
      <w:r w:rsidRPr="008F479A">
        <w:rPr>
          <w:color w:val="4D4D51"/>
          <w:shd w:val="clear" w:color="auto" w:fill="FFFFFE"/>
        </w:rPr>
        <w:br/>
        <w:t xml:space="preserve">понятиям: теории жанра, искусству сюжетосложения, творческой истории </w:t>
      </w:r>
      <w:r w:rsidRPr="008F479A">
        <w:rPr>
          <w:color w:val="4D4D51"/>
          <w:shd w:val="clear" w:color="auto" w:fill="FFFFFE"/>
        </w:rPr>
        <w:br/>
        <w:t>произведения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вопросам композиции, метрике, строфике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проблеме названий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6E6E71"/>
          <w:shd w:val="clear" w:color="auto" w:fill="FFFFFE"/>
        </w:rPr>
        <w:br/>
      </w:r>
      <w:r w:rsidRPr="008F479A">
        <w:rPr>
          <w:color w:val="4D4D51"/>
          <w:shd w:val="clear" w:color="auto" w:fill="FFFFFE"/>
        </w:rPr>
        <w:t>искусству комментирования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эпиграфам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тропам и так далее</w:t>
      </w:r>
      <w:r w:rsidRPr="008F479A">
        <w:rPr>
          <w:color w:val="6E6E71"/>
          <w:shd w:val="clear" w:color="auto" w:fill="FFFFFE"/>
        </w:rPr>
        <w:t xml:space="preserve">. </w:t>
      </w:r>
      <w:r w:rsidRPr="008F479A">
        <w:rPr>
          <w:color w:val="4D4D51"/>
          <w:shd w:val="clear" w:color="auto" w:fill="FFFFFE"/>
        </w:rPr>
        <w:t>Отталкиватьс</w:t>
      </w:r>
      <w:r>
        <w:rPr>
          <w:color w:val="4D4D51"/>
          <w:shd w:val="clear" w:color="auto" w:fill="FFFFFE"/>
        </w:rPr>
        <w:t xml:space="preserve">я можно </w:t>
      </w:r>
      <w:r>
        <w:rPr>
          <w:color w:val="4D4D51"/>
          <w:shd w:val="clear" w:color="auto" w:fill="FFFFFE"/>
        </w:rPr>
        <w:br/>
        <w:t>как от программных про</w:t>
      </w:r>
      <w:r w:rsidRPr="008F479A">
        <w:rPr>
          <w:color w:val="4D4D51"/>
          <w:shd w:val="clear" w:color="auto" w:fill="FFFFFE"/>
        </w:rPr>
        <w:t>изведений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>так и непрограммных</w:t>
      </w:r>
      <w:r w:rsidRPr="008F479A">
        <w:rPr>
          <w:color w:val="6E6E71"/>
          <w:shd w:val="clear" w:color="auto" w:fill="FFFFFE"/>
        </w:rPr>
        <w:t xml:space="preserve">, </w:t>
      </w:r>
      <w:r w:rsidRPr="008F479A">
        <w:rPr>
          <w:color w:val="4D4D51"/>
          <w:shd w:val="clear" w:color="auto" w:fill="FFFFFE"/>
        </w:rPr>
        <w:t xml:space="preserve">но брать примеры </w:t>
      </w:r>
      <w:r w:rsidRPr="008F479A">
        <w:rPr>
          <w:color w:val="4D4D51"/>
          <w:shd w:val="clear" w:color="auto" w:fill="FFFFFE"/>
        </w:rPr>
        <w:br/>
        <w:t xml:space="preserve">следует отовсюду: из русской литературы и зарубежной, современной и </w:t>
      </w:r>
      <w:r w:rsidRPr="008F479A">
        <w:rPr>
          <w:color w:val="4D4D51"/>
          <w:shd w:val="clear" w:color="auto" w:fill="FFFFFE"/>
        </w:rPr>
        <w:br/>
        <w:t xml:space="preserve">классической. </w:t>
      </w:r>
      <w:r w:rsidRPr="008F479A">
        <w:rPr>
          <w:color w:val="4D4D51"/>
          <w:w w:val="109"/>
          <w:shd w:val="clear" w:color="auto" w:fill="FFFFFE"/>
        </w:rPr>
        <w:t>У</w:t>
      </w:r>
      <w:r w:rsidRPr="008F479A">
        <w:rPr>
          <w:color w:val="4D4D51"/>
          <w:shd w:val="clear" w:color="auto" w:fill="FFFFFE"/>
        </w:rPr>
        <w:t xml:space="preserve">глублённое знакомство с теорией литературы, вне всякого </w:t>
      </w:r>
      <w:r w:rsidRPr="008F479A">
        <w:rPr>
          <w:color w:val="4D4D51"/>
          <w:shd w:val="clear" w:color="auto" w:fill="FFFFFE"/>
        </w:rPr>
        <w:br/>
        <w:t xml:space="preserve">сомнения, отвечает задачам развития речи учащихся и одновременно воспитывает </w:t>
      </w:r>
      <w:r w:rsidRPr="008F479A">
        <w:rPr>
          <w:color w:val="4D4D51"/>
          <w:shd w:val="clear" w:color="auto" w:fill="FFFFFE"/>
        </w:rPr>
        <w:br/>
        <w:t xml:space="preserve">культурного читателя. </w:t>
      </w:r>
    </w:p>
    <w:p w:rsidR="008F479A" w:rsidRPr="008F479A" w:rsidRDefault="008F479A">
      <w:pPr>
        <w:pStyle w:val="a3"/>
        <w:shd w:val="clear" w:color="auto" w:fill="FEFFFE"/>
        <w:spacing w:line="297" w:lineRule="exact"/>
        <w:ind w:left="43" w:right="4" w:firstLine="393"/>
        <w:rPr>
          <w:color w:val="505155"/>
          <w:shd w:val="clear" w:color="auto" w:fill="FEFFFE"/>
        </w:rPr>
      </w:pPr>
    </w:p>
    <w:p w:rsidR="008F479A" w:rsidRPr="008F479A" w:rsidRDefault="008F479A">
      <w:pPr>
        <w:pStyle w:val="a3"/>
      </w:pPr>
    </w:p>
    <w:sectPr w:rsidR="008F479A" w:rsidRPr="008F479A">
      <w:type w:val="continuous"/>
      <w:pgSz w:w="11907" w:h="16840"/>
      <w:pgMar w:top="801" w:right="767" w:bottom="360" w:left="17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45EAA"/>
    <w:rsid w:val="007F6145"/>
    <w:rsid w:val="008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user</cp:lastModifiedBy>
  <cp:revision>2</cp:revision>
  <dcterms:created xsi:type="dcterms:W3CDTF">2014-10-20T09:30:00Z</dcterms:created>
  <dcterms:modified xsi:type="dcterms:W3CDTF">2014-10-20T09:30:00Z</dcterms:modified>
</cp:coreProperties>
</file>