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AC" w:rsidRDefault="004B12AC" w:rsidP="004B12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казенное общеобразовательное учреждение </w:t>
      </w:r>
    </w:p>
    <w:p w:rsidR="004B12AC" w:rsidRDefault="004B12AC" w:rsidP="004B12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«Уссурийское суворовское военное училище </w:t>
      </w:r>
    </w:p>
    <w:p w:rsidR="004B12AC" w:rsidRDefault="004B12AC" w:rsidP="004B12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обороны Российской Федерации»</w:t>
      </w: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5635"/>
      </w:tblGrid>
      <w:tr w:rsidR="004B12AC" w:rsidTr="00A6084E">
        <w:tc>
          <w:tcPr>
            <w:tcW w:w="3936" w:type="dxa"/>
          </w:tcPr>
          <w:p w:rsidR="004B12AC" w:rsidRDefault="004B12AC" w:rsidP="00A6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4B12AC" w:rsidRDefault="004B12AC" w:rsidP="00A6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Методическое пособие для преподавателей </w:t>
      </w:r>
    </w:p>
    <w:p w:rsidR="004B12AC" w:rsidRPr="00A332F1" w:rsidRDefault="004B12AC" w:rsidP="004B12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«методика обучения лексике и грамматике китайского языка»</w:t>
      </w: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 преподаватель Ночвина Н.А.</w:t>
      </w:r>
    </w:p>
    <w:p w:rsidR="004B12AC" w:rsidRDefault="004B12AC" w:rsidP="004B12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преподавателей</w:t>
      </w:r>
    </w:p>
    <w:p w:rsidR="004B12AC" w:rsidRDefault="004B12AC" w:rsidP="004B12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отдельной дисциплины (китайский язык)</w:t>
      </w:r>
    </w:p>
    <w:p w:rsidR="004B12AC" w:rsidRPr="004B12AC" w:rsidRDefault="004B12AC" w:rsidP="004B12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«9» апреля 2011г. протокол №16</w:t>
      </w:r>
    </w:p>
    <w:p w:rsidR="004B12AC" w:rsidRDefault="004B12AC" w:rsidP="004B12AC">
      <w:pPr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</w:p>
    <w:p w:rsid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Уссурийск </w:t>
      </w:r>
    </w:p>
    <w:p w:rsidR="00297068" w:rsidRPr="004B12AC" w:rsidRDefault="004B12AC" w:rsidP="004B12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г.</w:t>
      </w:r>
    </w:p>
    <w:p w:rsidR="00297068" w:rsidRDefault="00297068" w:rsidP="00297068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297068" w:rsidRDefault="00297068" w:rsidP="00297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068" w:rsidRDefault="00297068" w:rsidP="002970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обоснование                                                        - 3 стр.</w:t>
      </w:r>
    </w:p>
    <w:p w:rsidR="00297068" w:rsidRDefault="00297068" w:rsidP="002970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лексике                                                                        - 5 стр.</w:t>
      </w:r>
    </w:p>
    <w:p w:rsidR="00297068" w:rsidRDefault="00297068" w:rsidP="002970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грамматике                                                                 - 7 стр.</w:t>
      </w:r>
    </w:p>
    <w:p w:rsidR="00297068" w:rsidRDefault="00297068" w:rsidP="002970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                                                                    - 1</w:t>
      </w:r>
      <w:r w:rsidR="00D235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068" w:rsidRPr="00E809A9" w:rsidRDefault="00297068" w:rsidP="0029706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7068" w:rsidRDefault="00297068" w:rsidP="00297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Методическое обоснование </w:t>
      </w:r>
    </w:p>
    <w:p w:rsidR="00297068" w:rsidRDefault="00177E0A" w:rsidP="00A276B4">
      <w:pPr>
        <w:spacing w:line="360" w:lineRule="auto"/>
        <w:jc w:val="distribu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7068">
        <w:rPr>
          <w:rFonts w:ascii="Times New Roman" w:hAnsi="Times New Roman" w:cs="Times New Roman"/>
          <w:sz w:val="28"/>
          <w:szCs w:val="28"/>
        </w:rPr>
        <w:t xml:space="preserve">При обучении китайскому языку широко используется коммуникативный подход, который подразумевает комплексное использование обучения всем видам речевой деятельности на основе развития устной речи. Этот метод позволяет максимально стимулировать языковую активность и творчество обучаемых на уроке, обучать говорению путем говорения. </w:t>
      </w:r>
      <w:r w:rsidR="00BA4F0D">
        <w:rPr>
          <w:rFonts w:ascii="Times New Roman" w:hAnsi="Times New Roman" w:cs="Times New Roman"/>
          <w:sz w:val="28"/>
          <w:szCs w:val="28"/>
        </w:rPr>
        <w:t xml:space="preserve">Именно этот метод обеспечивает достижение основной цели – научить пользоваться китайским языком как средством общения. Вместе с тем, для реализации этого метода необходимо правильно решать проблему соотношения между обучением языку и обучением речевой деятельности. Преподаватель  должен суметь обеспечить эффективное овладение учебным материалом, как в языковом, так и в коммуникативном плане – совместить обучение языку и речевой деятельности. Во всех видах деятельности необходимо придерживаться системы: объяснение – тренировка – контроль усвоения. Объяснение необходимо вести на родном языке. Обязательно следует, вводя новый лексический и грамматический материалы, проводить его первичное закрепление – сделать несколько подготовительных упражнений. При введении новой лексики необходимо дать грамматическую и семантическую характеристики слова, границы его употребления, объяснить, как оно ведет себя в предложении. При введении новых слов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объединить их по группам в зависимости от их грамматических особенностей и напомнить при этом известные слова и словосочетания этих групп. Введение и закрепление грамматического материала должно проводиться на усвоенной лексике. Первичное закрепление нового грамматического материала проводится на уже знакомой лексике с тем, чтобы внимание обучаемых было сосредоточенно на новом грамматическом материале. Объяснение преподавателя должно быть четким, кратким, сопровождаться заранее подготовленными примерами. </w:t>
      </w:r>
    </w:p>
    <w:p w:rsidR="00177E0A" w:rsidRDefault="00177E0A" w:rsidP="00177E0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всего выше перечисленного следует сделать вывод, что в обучение лексике следует включить:</w:t>
      </w:r>
    </w:p>
    <w:p w:rsidR="00177E0A" w:rsidRPr="00A276B4" w:rsidRDefault="00177E0A" w:rsidP="00177E0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первичное ознакомление (с использованием звукозаписи);</w:t>
      </w:r>
    </w:p>
    <w:p w:rsidR="00177E0A" w:rsidRPr="00A276B4" w:rsidRDefault="00177E0A" w:rsidP="00177E0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 xml:space="preserve">активизация лексики в примерах (слово – словосочетание </w:t>
      </w:r>
      <w:r w:rsidR="004461F0" w:rsidRPr="00A276B4">
        <w:rPr>
          <w:rFonts w:ascii="Times New Roman" w:hAnsi="Times New Roman" w:cs="Times New Roman"/>
          <w:i/>
          <w:sz w:val="28"/>
          <w:szCs w:val="28"/>
        </w:rPr>
        <w:t>–</w:t>
      </w:r>
      <w:r w:rsidRPr="00A276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1F0" w:rsidRPr="00A276B4">
        <w:rPr>
          <w:rFonts w:ascii="Times New Roman" w:hAnsi="Times New Roman" w:cs="Times New Roman"/>
          <w:i/>
          <w:sz w:val="28"/>
          <w:szCs w:val="28"/>
        </w:rPr>
        <w:t>предложение);</w:t>
      </w:r>
    </w:p>
    <w:p w:rsidR="004461F0" w:rsidRPr="00A276B4" w:rsidRDefault="004461F0" w:rsidP="00177E0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выполнение упражнений на аудирование;</w:t>
      </w:r>
    </w:p>
    <w:p w:rsidR="004461F0" w:rsidRPr="00A276B4" w:rsidRDefault="004461F0" w:rsidP="00177E0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выполнение упражнений;</w:t>
      </w:r>
    </w:p>
    <w:p w:rsidR="004461F0" w:rsidRPr="00A276B4" w:rsidRDefault="004461F0" w:rsidP="00177E0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двусторонний перевод;</w:t>
      </w:r>
    </w:p>
    <w:p w:rsidR="004461F0" w:rsidRPr="00A276B4" w:rsidRDefault="004461F0" w:rsidP="00177E0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обязательный контроль усвоения лексики.</w:t>
      </w:r>
    </w:p>
    <w:p w:rsidR="004461F0" w:rsidRDefault="004461F0" w:rsidP="004461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1F0" w:rsidRDefault="004461F0" w:rsidP="004461F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грамматическому материалу подразумевает:</w:t>
      </w:r>
    </w:p>
    <w:p w:rsidR="004461F0" w:rsidRPr="00A276B4" w:rsidRDefault="004461F0" w:rsidP="004461F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ознакомление с грамматическими явлениями, конструкциями (опорный конспект с примерами);</w:t>
      </w:r>
    </w:p>
    <w:p w:rsidR="004461F0" w:rsidRPr="00A276B4" w:rsidRDefault="004461F0" w:rsidP="004461F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активизация грамматических конструкций в примерах (выполнение упражнений с разбором и комментариями);</w:t>
      </w:r>
    </w:p>
    <w:p w:rsidR="004461F0" w:rsidRPr="00A276B4" w:rsidRDefault="004461F0" w:rsidP="004461F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выполнение упражнений на самостоятельной подготовке (устно и письменно);</w:t>
      </w:r>
    </w:p>
    <w:p w:rsidR="004461F0" w:rsidRPr="00A276B4" w:rsidRDefault="004461F0" w:rsidP="004461F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выполнение упражнений на аудирование;</w:t>
      </w:r>
    </w:p>
    <w:p w:rsidR="004461F0" w:rsidRPr="00A276B4" w:rsidRDefault="004461F0" w:rsidP="004461F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обязательный контроль усвоения лексико-грамматического материала.</w:t>
      </w:r>
    </w:p>
    <w:p w:rsidR="004461F0" w:rsidRDefault="004461F0" w:rsidP="004461F0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обучение лексико-грамматическому материалу на примере темы: «Обозначение цвета. Вопрос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….. </w:t>
      </w:r>
      <w:r w:rsidRPr="00E809A9">
        <w:rPr>
          <w:rFonts w:ascii="Times New Roman" w:hAnsi="Times New Roman" w:cs="Times New Roman" w:hint="eastAsia"/>
          <w:color w:val="C00000"/>
          <w:sz w:val="28"/>
          <w:szCs w:val="28"/>
        </w:rPr>
        <w:t>是什么颜色的</w:t>
      </w:r>
      <w:r w:rsidRPr="00E809A9">
        <w:rPr>
          <w:rFonts w:ascii="Times New Roman" w:eastAsia="MS Mincho" w:hAnsi="Times New Roman" w:cs="Times New Roman"/>
          <w:color w:val="C00000"/>
          <w:sz w:val="28"/>
          <w:szCs w:val="28"/>
          <w:lang w:eastAsia="ja-JP"/>
        </w:rPr>
        <w:t>?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».</w:t>
      </w:r>
    </w:p>
    <w:p w:rsidR="004F1731" w:rsidRDefault="004F1731" w:rsidP="004461F0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Данная методическая разработка может использоваться преподавателями в процессе обучения </w:t>
      </w:r>
      <w:r w:rsidR="00FA1D6A">
        <w:rPr>
          <w:rFonts w:ascii="Times New Roman" w:eastAsia="MS Mincho" w:hAnsi="Times New Roman" w:cs="Times New Roman"/>
          <w:sz w:val="28"/>
          <w:szCs w:val="28"/>
          <w:lang w:eastAsia="ja-JP"/>
        </w:rPr>
        <w:t>учащихся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лексико-грамматическому материалу. </w:t>
      </w:r>
    </w:p>
    <w:p w:rsidR="004F1731" w:rsidRDefault="004F1731" w:rsidP="004461F0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F1731" w:rsidRDefault="004F1731" w:rsidP="004461F0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F1731" w:rsidRDefault="004F1731" w:rsidP="004461F0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F1731" w:rsidRDefault="004F1731" w:rsidP="004F1731">
      <w:pPr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lastRenderedPageBreak/>
        <w:t>Обучение лексике.</w:t>
      </w:r>
    </w:p>
    <w:p w:rsidR="004F1731" w:rsidRDefault="004F1731" w:rsidP="004F1731">
      <w:pPr>
        <w:pStyle w:val="a3"/>
        <w:numPr>
          <w:ilvl w:val="0"/>
          <w:numId w:val="5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Первичное ознакомление с лексикой по теме «Цвета» проводится с использованием звукозаписи и презентации.</w:t>
      </w:r>
    </w:p>
    <w:p w:rsidR="004F1731" w:rsidRDefault="004F1731" w:rsidP="004F1731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обозначения цвета в китайском языке употребляются следующие качественные прилагательные: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F1731" w:rsidTr="004F1731">
        <w:tc>
          <w:tcPr>
            <w:tcW w:w="3190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Иероглиф </w:t>
            </w:r>
          </w:p>
        </w:tc>
        <w:tc>
          <w:tcPr>
            <w:tcW w:w="3190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Транскрипция </w:t>
            </w:r>
          </w:p>
        </w:tc>
        <w:tc>
          <w:tcPr>
            <w:tcW w:w="3191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Значение </w:t>
            </w:r>
          </w:p>
        </w:tc>
      </w:tr>
      <w:tr w:rsidR="004F1731" w:rsidTr="004F1731">
        <w:tc>
          <w:tcPr>
            <w:tcW w:w="3190" w:type="dxa"/>
          </w:tcPr>
          <w:p w:rsidR="004F1731" w:rsidRPr="004F1731" w:rsidRDefault="004F1731" w:rsidP="004F17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颜色</w:t>
            </w:r>
          </w:p>
        </w:tc>
        <w:tc>
          <w:tcPr>
            <w:tcW w:w="3190" w:type="dxa"/>
          </w:tcPr>
          <w:p w:rsidR="004F1731" w:rsidRPr="00C07F7C" w:rsidRDefault="00C07F7C" w:rsidP="00C07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yánsè</w:t>
            </w:r>
          </w:p>
        </w:tc>
        <w:tc>
          <w:tcPr>
            <w:tcW w:w="3191" w:type="dxa"/>
          </w:tcPr>
          <w:p w:rsidR="004F1731" w:rsidRP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цвет</w:t>
            </w:r>
          </w:p>
        </w:tc>
      </w:tr>
      <w:tr w:rsidR="004F1731" w:rsidTr="004F1731">
        <w:tc>
          <w:tcPr>
            <w:tcW w:w="3190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白的</w:t>
            </w:r>
          </w:p>
        </w:tc>
        <w:tc>
          <w:tcPr>
            <w:tcW w:w="3190" w:type="dxa"/>
          </w:tcPr>
          <w:p w:rsidR="004F1731" w:rsidRPr="00C07F7C" w:rsidRDefault="00C07F7C" w:rsidP="00C07F7C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báide</w:t>
            </w:r>
          </w:p>
        </w:tc>
        <w:tc>
          <w:tcPr>
            <w:tcW w:w="3191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белый</w:t>
            </w:r>
          </w:p>
        </w:tc>
      </w:tr>
      <w:tr w:rsidR="004F1731" w:rsidTr="004F1731">
        <w:tc>
          <w:tcPr>
            <w:tcW w:w="3190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黑的</w:t>
            </w:r>
          </w:p>
        </w:tc>
        <w:tc>
          <w:tcPr>
            <w:tcW w:w="3190" w:type="dxa"/>
          </w:tcPr>
          <w:p w:rsidR="004F1731" w:rsidRPr="00C07F7C" w:rsidRDefault="00C07F7C" w:rsidP="00C07F7C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hēide</w:t>
            </w:r>
          </w:p>
        </w:tc>
        <w:tc>
          <w:tcPr>
            <w:tcW w:w="3191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черный</w:t>
            </w:r>
          </w:p>
        </w:tc>
      </w:tr>
      <w:tr w:rsidR="004F1731" w:rsidTr="004F1731">
        <w:tc>
          <w:tcPr>
            <w:tcW w:w="3190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蓝的</w:t>
            </w:r>
          </w:p>
        </w:tc>
        <w:tc>
          <w:tcPr>
            <w:tcW w:w="3190" w:type="dxa"/>
          </w:tcPr>
          <w:p w:rsidR="004F1731" w:rsidRPr="00C07F7C" w:rsidRDefault="00C07F7C" w:rsidP="00C07F7C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lánde</w:t>
            </w:r>
          </w:p>
        </w:tc>
        <w:tc>
          <w:tcPr>
            <w:tcW w:w="3191" w:type="dxa"/>
          </w:tcPr>
          <w:p w:rsidR="004F1731" w:rsidRDefault="00665140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синий</w:t>
            </w:r>
          </w:p>
        </w:tc>
      </w:tr>
      <w:tr w:rsidR="004F1731" w:rsidTr="004F1731">
        <w:tc>
          <w:tcPr>
            <w:tcW w:w="3190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红的</w:t>
            </w:r>
          </w:p>
        </w:tc>
        <w:tc>
          <w:tcPr>
            <w:tcW w:w="3190" w:type="dxa"/>
          </w:tcPr>
          <w:p w:rsidR="004F1731" w:rsidRPr="00C07F7C" w:rsidRDefault="00C07F7C" w:rsidP="00C07F7C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hóngde</w:t>
            </w:r>
          </w:p>
        </w:tc>
        <w:tc>
          <w:tcPr>
            <w:tcW w:w="3191" w:type="dxa"/>
          </w:tcPr>
          <w:p w:rsidR="004F1731" w:rsidRDefault="00665140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красный</w:t>
            </w:r>
          </w:p>
        </w:tc>
      </w:tr>
      <w:tr w:rsidR="004F1731" w:rsidTr="004F1731">
        <w:tc>
          <w:tcPr>
            <w:tcW w:w="3190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黄的</w:t>
            </w:r>
          </w:p>
        </w:tc>
        <w:tc>
          <w:tcPr>
            <w:tcW w:w="3190" w:type="dxa"/>
          </w:tcPr>
          <w:p w:rsidR="004F1731" w:rsidRPr="00C07F7C" w:rsidRDefault="00C07F7C" w:rsidP="00C07F7C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huángde</w:t>
            </w:r>
          </w:p>
        </w:tc>
        <w:tc>
          <w:tcPr>
            <w:tcW w:w="3191" w:type="dxa"/>
          </w:tcPr>
          <w:p w:rsidR="004F1731" w:rsidRDefault="00665140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желтый</w:t>
            </w:r>
          </w:p>
        </w:tc>
      </w:tr>
      <w:tr w:rsidR="004F1731" w:rsidTr="004F1731">
        <w:tc>
          <w:tcPr>
            <w:tcW w:w="3190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绿的</w:t>
            </w:r>
          </w:p>
        </w:tc>
        <w:tc>
          <w:tcPr>
            <w:tcW w:w="3190" w:type="dxa"/>
          </w:tcPr>
          <w:p w:rsidR="004F1731" w:rsidRPr="00C07F7C" w:rsidRDefault="00C07F7C" w:rsidP="00C07F7C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lüde</w:t>
            </w:r>
          </w:p>
        </w:tc>
        <w:tc>
          <w:tcPr>
            <w:tcW w:w="3191" w:type="dxa"/>
          </w:tcPr>
          <w:p w:rsidR="004F1731" w:rsidRDefault="00665140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зеленый</w:t>
            </w:r>
          </w:p>
        </w:tc>
      </w:tr>
      <w:tr w:rsidR="004F1731" w:rsidTr="004F1731">
        <w:tc>
          <w:tcPr>
            <w:tcW w:w="3190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灰的</w:t>
            </w:r>
          </w:p>
        </w:tc>
        <w:tc>
          <w:tcPr>
            <w:tcW w:w="3190" w:type="dxa"/>
          </w:tcPr>
          <w:p w:rsidR="004F1731" w:rsidRPr="00C07F7C" w:rsidRDefault="00C07F7C" w:rsidP="00C07F7C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huīde</w:t>
            </w:r>
          </w:p>
        </w:tc>
        <w:tc>
          <w:tcPr>
            <w:tcW w:w="3191" w:type="dxa"/>
          </w:tcPr>
          <w:p w:rsidR="004F1731" w:rsidRDefault="00665140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серый</w:t>
            </w:r>
          </w:p>
        </w:tc>
      </w:tr>
      <w:tr w:rsidR="004F1731" w:rsidTr="004F1731">
        <w:tc>
          <w:tcPr>
            <w:tcW w:w="3190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棕色的</w:t>
            </w:r>
          </w:p>
        </w:tc>
        <w:tc>
          <w:tcPr>
            <w:tcW w:w="3190" w:type="dxa"/>
          </w:tcPr>
          <w:p w:rsidR="004F1731" w:rsidRPr="00C07F7C" w:rsidRDefault="00C07F7C" w:rsidP="00C07F7C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zōngsède</w:t>
            </w:r>
          </w:p>
        </w:tc>
        <w:tc>
          <w:tcPr>
            <w:tcW w:w="3191" w:type="dxa"/>
          </w:tcPr>
          <w:p w:rsidR="004F1731" w:rsidRDefault="00665140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коричневый</w:t>
            </w:r>
          </w:p>
        </w:tc>
      </w:tr>
      <w:tr w:rsidR="004F1731" w:rsidTr="004F1731">
        <w:tc>
          <w:tcPr>
            <w:tcW w:w="3190" w:type="dxa"/>
          </w:tcPr>
          <w:p w:rsidR="004F1731" w:rsidRDefault="004F1731" w:rsidP="004F1731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彩色的</w:t>
            </w:r>
          </w:p>
        </w:tc>
        <w:tc>
          <w:tcPr>
            <w:tcW w:w="3190" w:type="dxa"/>
          </w:tcPr>
          <w:p w:rsidR="004F1731" w:rsidRPr="00C07F7C" w:rsidRDefault="00C07F7C" w:rsidP="00C07F7C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căisède</w:t>
            </w:r>
          </w:p>
        </w:tc>
        <w:tc>
          <w:tcPr>
            <w:tcW w:w="3191" w:type="dxa"/>
          </w:tcPr>
          <w:p w:rsidR="004F1731" w:rsidRDefault="00665140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разноцветный</w:t>
            </w:r>
          </w:p>
        </w:tc>
      </w:tr>
      <w:tr w:rsidR="00F05443" w:rsidTr="004F1731">
        <w:tc>
          <w:tcPr>
            <w:tcW w:w="3190" w:type="dxa"/>
          </w:tcPr>
          <w:p w:rsidR="00F05443" w:rsidRDefault="00F05443" w:rsidP="004F1731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粉红的</w:t>
            </w:r>
          </w:p>
        </w:tc>
        <w:tc>
          <w:tcPr>
            <w:tcW w:w="3190" w:type="dxa"/>
          </w:tcPr>
          <w:p w:rsidR="00F05443" w:rsidRPr="00C07F7C" w:rsidRDefault="00C07F7C" w:rsidP="00C07F7C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fĕnhóngde</w:t>
            </w:r>
          </w:p>
        </w:tc>
        <w:tc>
          <w:tcPr>
            <w:tcW w:w="3191" w:type="dxa"/>
          </w:tcPr>
          <w:p w:rsidR="00F05443" w:rsidRPr="00F05443" w:rsidRDefault="00F05443" w:rsidP="004F1731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розовый</w:t>
            </w:r>
          </w:p>
        </w:tc>
      </w:tr>
    </w:tbl>
    <w:p w:rsidR="004F1731" w:rsidRDefault="004F1731" w:rsidP="004F1731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665140" w:rsidRDefault="00665140" w:rsidP="004F1731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(суворовцы повторяют хором за диктором лексику по теме со зрительной опорой).</w:t>
      </w:r>
    </w:p>
    <w:p w:rsidR="00665140" w:rsidRDefault="00665140" w:rsidP="00665140">
      <w:pPr>
        <w:pStyle w:val="a3"/>
        <w:numPr>
          <w:ilvl w:val="0"/>
          <w:numId w:val="5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Активизация лексики в примерах:</w:t>
      </w:r>
    </w:p>
    <w:p w:rsidR="00665140" w:rsidRPr="00A276B4" w:rsidRDefault="00665140" w:rsidP="00665140">
      <w:pPr>
        <w:pStyle w:val="a3"/>
        <w:numPr>
          <w:ilvl w:val="0"/>
          <w:numId w:val="6"/>
        </w:numPr>
        <w:spacing w:line="36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A276B4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Переведите с китайского языка на русский язык:</w:t>
      </w:r>
    </w:p>
    <w:p w:rsidR="00665140" w:rsidRDefault="00665140" w:rsidP="00665140">
      <w:pPr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白的猫，红的书包，黑的狗，绿茶，黄的尺子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т.д.</w:t>
      </w:r>
    </w:p>
    <w:p w:rsidR="00665140" w:rsidRPr="00A276B4" w:rsidRDefault="00665140" w:rsidP="00665140">
      <w:pPr>
        <w:pStyle w:val="a3"/>
        <w:numPr>
          <w:ilvl w:val="0"/>
          <w:numId w:val="6"/>
        </w:numPr>
        <w:spacing w:line="360" w:lineRule="auto"/>
        <w:rPr>
          <w:rFonts w:ascii="Times New Roman" w:eastAsia="MS Mincho" w:hAnsi="Times New Roman" w:cs="Times New Roman"/>
          <w:i/>
          <w:sz w:val="28"/>
          <w:szCs w:val="28"/>
        </w:rPr>
      </w:pPr>
      <w:r w:rsidRPr="00A276B4">
        <w:rPr>
          <w:rFonts w:ascii="Times New Roman" w:eastAsia="MS Mincho" w:hAnsi="Times New Roman" w:cs="Times New Roman"/>
          <w:i/>
          <w:sz w:val="28"/>
          <w:szCs w:val="28"/>
        </w:rPr>
        <w:t>Переведите с русского языка на китайский язык:</w:t>
      </w:r>
    </w:p>
    <w:p w:rsidR="00665140" w:rsidRDefault="00665140" w:rsidP="00665140">
      <w:pPr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красный – красный портфель – нужен красный портфель – суворовцу нужен красный портфель – суворовцу не нужен красный портфель и т.д.</w:t>
      </w:r>
    </w:p>
    <w:p w:rsidR="00665140" w:rsidRDefault="00665140" w:rsidP="00665140">
      <w:pPr>
        <w:pStyle w:val="a3"/>
        <w:numPr>
          <w:ilvl w:val="0"/>
          <w:numId w:val="5"/>
        </w:numPr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Выполнение упражнений на аудирование (переведите словосочетания в быстром темпе):</w:t>
      </w:r>
    </w:p>
    <w:p w:rsidR="00665140" w:rsidRDefault="00665140" w:rsidP="00665140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синий карандаш; </w:t>
      </w:r>
      <w:r>
        <w:rPr>
          <w:rFonts w:ascii="Times New Roman" w:hAnsi="Times New Roman" w:cs="Times New Roman" w:hint="eastAsia"/>
          <w:sz w:val="28"/>
          <w:szCs w:val="28"/>
        </w:rPr>
        <w:t>黄的尺子</w:t>
      </w:r>
      <w:r>
        <w:rPr>
          <w:rFonts w:ascii="Times New Roman" w:hAnsi="Times New Roman" w:cs="Times New Roman"/>
          <w:sz w:val="28"/>
          <w:szCs w:val="28"/>
        </w:rPr>
        <w:t>; белая кошка;</w:t>
      </w:r>
      <w:r w:rsidRPr="00665140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绿茶</w:t>
      </w:r>
      <w:r>
        <w:rPr>
          <w:rFonts w:ascii="Times New Roman" w:hAnsi="Times New Roman" w:cs="Times New Roman"/>
          <w:sz w:val="28"/>
          <w:szCs w:val="28"/>
        </w:rPr>
        <w:t xml:space="preserve">; красное пальто; </w:t>
      </w:r>
      <w:r>
        <w:rPr>
          <w:rFonts w:ascii="Times New Roman" w:hAnsi="Times New Roman" w:cs="Times New Roman" w:hint="eastAsia"/>
          <w:sz w:val="28"/>
          <w:szCs w:val="28"/>
        </w:rPr>
        <w:t>黑的</w:t>
      </w:r>
      <w:r w:rsidR="00836ECF">
        <w:rPr>
          <w:rFonts w:ascii="Times New Roman" w:hAnsi="Times New Roman" w:cs="Times New Roman" w:hint="eastAsia"/>
          <w:sz w:val="28"/>
          <w:szCs w:val="28"/>
        </w:rPr>
        <w:t>椅子</w:t>
      </w:r>
      <w:r w:rsidR="00836E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; разноцветные мелки; </w:t>
      </w:r>
      <w:r w:rsidR="00836ECF">
        <w:rPr>
          <w:rFonts w:ascii="Times New Roman" w:hAnsi="Times New Roman" w:cs="Times New Roman" w:hint="eastAsia"/>
          <w:sz w:val="28"/>
          <w:szCs w:val="28"/>
        </w:rPr>
        <w:t>红茶</w:t>
      </w:r>
      <w:r w:rsidR="00836E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; синий мяч; </w:t>
      </w:r>
      <w:r w:rsidR="00836ECF">
        <w:rPr>
          <w:rFonts w:ascii="Times New Roman" w:hAnsi="Times New Roman" w:cs="Times New Roman" w:hint="eastAsia"/>
          <w:sz w:val="28"/>
          <w:szCs w:val="28"/>
        </w:rPr>
        <w:t>蓝的钢笔</w:t>
      </w:r>
      <w:r w:rsidR="00836E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; коричневый стол; </w:t>
      </w:r>
      <w:r w:rsidR="00836ECF">
        <w:rPr>
          <w:rFonts w:ascii="Times New Roman" w:hAnsi="Times New Roman" w:cs="Times New Roman" w:hint="eastAsia"/>
          <w:sz w:val="28"/>
          <w:szCs w:val="28"/>
        </w:rPr>
        <w:t>白的猫</w:t>
      </w:r>
      <w:r w:rsidR="00836ECF">
        <w:rPr>
          <w:rFonts w:ascii="Times New Roman" w:hAnsi="Times New Roman" w:cs="Times New Roman"/>
          <w:sz w:val="28"/>
          <w:szCs w:val="28"/>
        </w:rPr>
        <w:t xml:space="preserve">; серая собака; </w:t>
      </w:r>
      <w:r w:rsidR="00836ECF">
        <w:rPr>
          <w:rFonts w:ascii="Times New Roman" w:hAnsi="Times New Roman" w:cs="Times New Roman" w:hint="eastAsia"/>
          <w:sz w:val="28"/>
          <w:szCs w:val="28"/>
        </w:rPr>
        <w:t>红的肉</w:t>
      </w:r>
      <w:r w:rsidR="00836E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; черный свитер; </w:t>
      </w:r>
      <w:r w:rsidR="00836ECF">
        <w:rPr>
          <w:rFonts w:ascii="Times New Roman" w:hAnsi="Times New Roman" w:cs="Times New Roman" w:hint="eastAsia"/>
          <w:sz w:val="28"/>
          <w:szCs w:val="28"/>
        </w:rPr>
        <w:t>灰的书包</w:t>
      </w:r>
      <w:r w:rsidR="00836E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; желтая линейка; </w:t>
      </w:r>
      <w:r w:rsidR="00836ECF">
        <w:rPr>
          <w:rFonts w:ascii="Times New Roman" w:hAnsi="Times New Roman" w:cs="Times New Roman" w:hint="eastAsia"/>
          <w:sz w:val="28"/>
          <w:szCs w:val="28"/>
        </w:rPr>
        <w:t>棕色的猫</w:t>
      </w:r>
      <w:r w:rsidR="00836E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; зеленое яблоко; </w:t>
      </w:r>
      <w:r w:rsidR="00836ECF">
        <w:rPr>
          <w:rFonts w:ascii="Times New Roman" w:hAnsi="Times New Roman" w:cs="Times New Roman" w:hint="eastAsia"/>
          <w:sz w:val="28"/>
          <w:szCs w:val="28"/>
        </w:rPr>
        <w:t>彩色的</w:t>
      </w:r>
      <w:r w:rsidR="00836E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; синяя ручка; </w:t>
      </w:r>
      <w:r w:rsidR="00836ECF">
        <w:rPr>
          <w:rFonts w:ascii="Times New Roman" w:hAnsi="Times New Roman" w:cs="Times New Roman" w:hint="eastAsia"/>
          <w:sz w:val="28"/>
          <w:szCs w:val="28"/>
        </w:rPr>
        <w:t>黑的桌子</w:t>
      </w:r>
      <w:r w:rsidR="00836E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; черный стул; </w:t>
      </w:r>
      <w:r w:rsidR="00836ECF">
        <w:rPr>
          <w:rFonts w:ascii="Times New Roman" w:hAnsi="Times New Roman" w:cs="Times New Roman" w:hint="eastAsia"/>
          <w:sz w:val="28"/>
          <w:szCs w:val="28"/>
        </w:rPr>
        <w:t>红的词典</w:t>
      </w:r>
      <w:r w:rsidR="00836EC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; зеленый чай. </w:t>
      </w:r>
    </w:p>
    <w:p w:rsidR="00836ECF" w:rsidRDefault="00836ECF" w:rsidP="00665140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Упражнение на аудирование необходимо использовать и на этапе контроля  усвоения лексики.</w:t>
      </w:r>
    </w:p>
    <w:p w:rsidR="00836ECF" w:rsidRDefault="00836ECF" w:rsidP="00836ECF">
      <w:pPr>
        <w:pStyle w:val="a3"/>
        <w:numPr>
          <w:ilvl w:val="0"/>
          <w:numId w:val="5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Контроль усвоения лексики может происходить различными способами:</w:t>
      </w:r>
    </w:p>
    <w:p w:rsidR="00836ECF" w:rsidRPr="00A276B4" w:rsidRDefault="00836ECF" w:rsidP="00836ECF">
      <w:pPr>
        <w:pStyle w:val="a3"/>
        <w:numPr>
          <w:ilvl w:val="0"/>
          <w:numId w:val="6"/>
        </w:numPr>
        <w:spacing w:line="36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A276B4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письменно (иероглифический диктант);</w:t>
      </w:r>
    </w:p>
    <w:p w:rsidR="00836ECF" w:rsidRPr="00A276B4" w:rsidRDefault="00836ECF" w:rsidP="00836ECF">
      <w:pPr>
        <w:pStyle w:val="a3"/>
        <w:numPr>
          <w:ilvl w:val="0"/>
          <w:numId w:val="6"/>
        </w:numPr>
        <w:spacing w:line="36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A276B4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устно (перевод словосочетаний на слух </w:t>
      </w:r>
      <w:r w:rsidR="00B7161D" w:rsidRPr="00A276B4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 китайского языка на русский язык, с русского языка на китайский язык, перевод словосочетаний в быстром темпе);</w:t>
      </w:r>
    </w:p>
    <w:p w:rsidR="00B7161D" w:rsidRPr="00A276B4" w:rsidRDefault="00B7161D" w:rsidP="00836ECF">
      <w:pPr>
        <w:pStyle w:val="a3"/>
        <w:numPr>
          <w:ilvl w:val="0"/>
          <w:numId w:val="6"/>
        </w:numPr>
        <w:spacing w:line="36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A276B4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рекомендуется использовать тестовый контроль (смотри методическое пособие по теме «Сборник лексико-грамматических тестов «Проверь себя»»).</w:t>
      </w:r>
    </w:p>
    <w:p w:rsidR="00B7161D" w:rsidRDefault="00B7161D" w:rsidP="00B7161D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7161D" w:rsidRDefault="00B7161D" w:rsidP="00B7161D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7161D" w:rsidRDefault="00B7161D" w:rsidP="00B7161D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7161D" w:rsidRDefault="00B7161D" w:rsidP="00B7161D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7161D" w:rsidRDefault="00B7161D" w:rsidP="00B7161D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7161D" w:rsidRDefault="00B7161D" w:rsidP="00B7161D">
      <w:pPr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lastRenderedPageBreak/>
        <w:t>Обучение грамматике.</w:t>
      </w:r>
    </w:p>
    <w:p w:rsidR="00B7161D" w:rsidRPr="00BD0EC9" w:rsidRDefault="00B7161D" w:rsidP="00B7161D">
      <w:pPr>
        <w:pStyle w:val="a3"/>
        <w:numPr>
          <w:ilvl w:val="0"/>
          <w:numId w:val="7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76B4">
        <w:rPr>
          <w:rFonts w:ascii="Times New Roman" w:eastAsia="MS Mincho" w:hAnsi="Times New Roman" w:cs="Times New Roman"/>
          <w:sz w:val="28"/>
          <w:szCs w:val="28"/>
          <w:lang w:eastAsia="ja-JP"/>
        </w:rPr>
        <w:t>Ознакомление с грамматическим материалом по теме: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«Обозначение цвета. </w:t>
      </w:r>
      <w:r w:rsidR="00BD0EC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Вопрос </w:t>
      </w:r>
      <w:r w:rsidR="00BD0EC9">
        <w:rPr>
          <w:rFonts w:ascii="Times New Roman" w:hAnsi="Times New Roman" w:cs="Times New Roman"/>
          <w:sz w:val="28"/>
          <w:szCs w:val="28"/>
          <w:lang w:val="en-US"/>
        </w:rPr>
        <w:t xml:space="preserve">….. </w:t>
      </w:r>
      <w:r w:rsidR="00BD0EC9" w:rsidRPr="00E809A9">
        <w:rPr>
          <w:rFonts w:ascii="Times New Roman" w:hAnsi="Times New Roman" w:cs="Times New Roman" w:hint="eastAsia"/>
          <w:color w:val="C00000"/>
          <w:sz w:val="28"/>
          <w:szCs w:val="28"/>
        </w:rPr>
        <w:t>是什么颜色的</w:t>
      </w:r>
      <w:r w:rsidR="00E809A9" w:rsidRPr="00E809A9">
        <w:rPr>
          <w:rFonts w:ascii="Times New Roman" w:hAnsi="Times New Roman" w:cs="Times New Roman"/>
          <w:color w:val="C00000"/>
          <w:sz w:val="28"/>
          <w:szCs w:val="28"/>
        </w:rPr>
        <w:t>?</w:t>
      </w:r>
      <w:r w:rsidR="00BD0EC9">
        <w:rPr>
          <w:rFonts w:ascii="Times New Roman" w:hAnsi="Times New Roman" w:cs="Times New Roman"/>
          <w:sz w:val="28"/>
          <w:szCs w:val="28"/>
        </w:rPr>
        <w:t>» проводится на базе ранее  изученной лексики по теме «Цвета».</w:t>
      </w:r>
    </w:p>
    <w:p w:rsidR="00BD0EC9" w:rsidRDefault="00BD0EC9" w:rsidP="00BD0EC9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Качественные прилагательные обозначающие цвета в китайском предложении выполняют функции:</w:t>
      </w:r>
    </w:p>
    <w:p w:rsidR="00BD0EC9" w:rsidRPr="00A276B4" w:rsidRDefault="00BD0EC9" w:rsidP="00BD0EC9">
      <w:pPr>
        <w:pStyle w:val="a3"/>
        <w:numPr>
          <w:ilvl w:val="0"/>
          <w:numId w:val="8"/>
        </w:numPr>
        <w:spacing w:line="36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A276B4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определения к подлежащему или прямому дополнению:</w:t>
      </w:r>
    </w:p>
    <w:p w:rsidR="00BD0EC9" w:rsidRPr="00A276B4" w:rsidRDefault="00BD0EC9" w:rsidP="00A276B4">
      <w:pPr>
        <w:pStyle w:val="a3"/>
        <w:numPr>
          <w:ilvl w:val="0"/>
          <w:numId w:val="20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76B4">
        <w:rPr>
          <w:rFonts w:ascii="Times New Roman" w:hAnsi="Times New Roman" w:cs="Times New Roman" w:hint="eastAsia"/>
          <w:sz w:val="28"/>
          <w:szCs w:val="28"/>
        </w:rPr>
        <w:t>绿的苹果不是我的。</w:t>
      </w:r>
      <w:r w:rsidRPr="00A276B4">
        <w:rPr>
          <w:rFonts w:ascii="Times New Roman" w:hAnsi="Times New Roman" w:cs="Times New Roman"/>
          <w:sz w:val="28"/>
          <w:szCs w:val="28"/>
        </w:rPr>
        <w:t xml:space="preserve">        </w:t>
      </w:r>
      <w:r w:rsidR="00A276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76B4">
        <w:rPr>
          <w:rFonts w:ascii="Times New Roman" w:eastAsia="MS Mincho" w:hAnsi="Times New Roman" w:cs="Times New Roman"/>
          <w:sz w:val="28"/>
          <w:szCs w:val="28"/>
          <w:lang w:eastAsia="ja-JP"/>
        </w:rPr>
        <w:t>Зеленые яблоки не мои.</w:t>
      </w:r>
    </w:p>
    <w:p w:rsidR="00BD0EC9" w:rsidRPr="00A276B4" w:rsidRDefault="00BD0EC9" w:rsidP="00A276B4">
      <w:pPr>
        <w:pStyle w:val="a3"/>
        <w:numPr>
          <w:ilvl w:val="0"/>
          <w:numId w:val="20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76B4">
        <w:rPr>
          <w:rFonts w:ascii="Times New Roman" w:hAnsi="Times New Roman" w:cs="Times New Roman" w:hint="eastAsia"/>
          <w:sz w:val="28"/>
          <w:szCs w:val="28"/>
        </w:rPr>
        <w:t>哥哥吃两块黑的面包。</w:t>
      </w:r>
      <w:r w:rsidRPr="00A276B4"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A276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76B4">
        <w:rPr>
          <w:rFonts w:ascii="Times New Roman" w:eastAsia="MS Mincho" w:hAnsi="Times New Roman" w:cs="Times New Roman"/>
          <w:sz w:val="28"/>
          <w:szCs w:val="28"/>
          <w:lang w:eastAsia="ja-JP"/>
        </w:rPr>
        <w:t>Ст. брат съел два куска черного хлеба.</w:t>
      </w:r>
    </w:p>
    <w:p w:rsidR="00BD0EC9" w:rsidRPr="00A276B4" w:rsidRDefault="00BD0EC9" w:rsidP="00A276B4">
      <w:pPr>
        <w:pStyle w:val="a3"/>
        <w:numPr>
          <w:ilvl w:val="0"/>
          <w:numId w:val="20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76B4">
        <w:rPr>
          <w:rFonts w:ascii="Times New Roman" w:hAnsi="Times New Roman" w:cs="Times New Roman" w:hint="eastAsia"/>
          <w:sz w:val="28"/>
          <w:szCs w:val="28"/>
        </w:rPr>
        <w:t>奶奶没有棕色的毛笔。</w:t>
      </w:r>
      <w:r w:rsidRPr="00A276B4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A276B4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r w:rsidRPr="00A276B4">
        <w:rPr>
          <w:rFonts w:ascii="Times New Roman" w:eastAsia="MS Mincho" w:hAnsi="Times New Roman" w:cs="Times New Roman"/>
          <w:sz w:val="28"/>
          <w:szCs w:val="28"/>
        </w:rPr>
        <w:t>У</w:t>
      </w:r>
      <w:r w:rsidRPr="00A276B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бабушки нет коричневой кисточки.</w:t>
      </w:r>
    </w:p>
    <w:p w:rsidR="00BD0EC9" w:rsidRPr="00A276B4" w:rsidRDefault="00BD0EC9" w:rsidP="00BD0EC9">
      <w:pPr>
        <w:pStyle w:val="a3"/>
        <w:numPr>
          <w:ilvl w:val="0"/>
          <w:numId w:val="8"/>
        </w:numPr>
        <w:spacing w:line="360" w:lineRule="auto"/>
        <w:rPr>
          <w:rFonts w:ascii="Times New Roman" w:eastAsia="MS Mincho" w:hAnsi="Times New Roman" w:cs="Times New Roman"/>
          <w:i/>
          <w:sz w:val="28"/>
          <w:szCs w:val="28"/>
        </w:rPr>
      </w:pPr>
      <w:r w:rsidRPr="00A276B4">
        <w:rPr>
          <w:rFonts w:ascii="Times New Roman" w:eastAsia="MS Mincho" w:hAnsi="Times New Roman" w:cs="Times New Roman"/>
          <w:i/>
          <w:sz w:val="28"/>
          <w:szCs w:val="28"/>
        </w:rPr>
        <w:t>именной части сказуемого:</w:t>
      </w:r>
    </w:p>
    <w:p w:rsidR="00BD0EC9" w:rsidRPr="00A276B4" w:rsidRDefault="00BD0EC9" w:rsidP="00A276B4">
      <w:pPr>
        <w:pStyle w:val="a3"/>
        <w:numPr>
          <w:ilvl w:val="0"/>
          <w:numId w:val="21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276B4">
        <w:rPr>
          <w:rFonts w:ascii="Times New Roman" w:hAnsi="Times New Roman" w:cs="Times New Roman" w:hint="eastAsia"/>
          <w:sz w:val="28"/>
          <w:szCs w:val="28"/>
        </w:rPr>
        <w:t>汉俄词典是</w:t>
      </w:r>
      <w:r w:rsidR="00F550B7" w:rsidRPr="00A276B4">
        <w:rPr>
          <w:rFonts w:ascii="Times New Roman" w:hAnsi="Times New Roman" w:cs="Times New Roman" w:hint="eastAsia"/>
          <w:sz w:val="28"/>
          <w:szCs w:val="28"/>
        </w:rPr>
        <w:t>蓝色的。</w:t>
      </w:r>
      <w:r w:rsidR="00F550B7" w:rsidRPr="00A276B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</w:t>
      </w:r>
      <w:r w:rsidR="00F550B7" w:rsidRPr="00A276B4"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 w:rsidR="00F550B7" w:rsidRPr="00A276B4">
        <w:rPr>
          <w:rFonts w:ascii="Times New Roman" w:eastAsia="MS Mincho" w:hAnsi="Times New Roman" w:cs="Times New Roman"/>
          <w:sz w:val="28"/>
          <w:szCs w:val="28"/>
          <w:lang w:eastAsia="ja-JP"/>
        </w:rPr>
        <w:t>Китайско-русский словарь синего цвета.</w:t>
      </w:r>
    </w:p>
    <w:p w:rsidR="00F550B7" w:rsidRPr="00A276B4" w:rsidRDefault="00F550B7" w:rsidP="00A276B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6B4">
        <w:rPr>
          <w:rFonts w:ascii="Times New Roman" w:hAnsi="Times New Roman" w:cs="Times New Roman" w:hint="eastAsia"/>
          <w:sz w:val="28"/>
          <w:szCs w:val="28"/>
        </w:rPr>
        <w:t>妹妹的猫是黑的。</w:t>
      </w:r>
      <w:r w:rsidRPr="00A276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76B4"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="00585D7E">
        <w:rPr>
          <w:rFonts w:ascii="Times New Roman" w:hAnsi="Times New Roman" w:cs="Times New Roman"/>
          <w:sz w:val="28"/>
          <w:szCs w:val="28"/>
        </w:rPr>
        <w:t xml:space="preserve"> Кошка мл.</w:t>
      </w:r>
      <w:r w:rsidR="00585D7E" w:rsidRPr="00A276B4">
        <w:rPr>
          <w:rFonts w:ascii="Times New Roman" w:hAnsi="Times New Roman" w:cs="Times New Roman"/>
          <w:sz w:val="28"/>
          <w:szCs w:val="28"/>
        </w:rPr>
        <w:t xml:space="preserve"> с</w:t>
      </w:r>
      <w:r w:rsidRPr="00A276B4">
        <w:rPr>
          <w:rFonts w:ascii="Times New Roman" w:hAnsi="Times New Roman" w:cs="Times New Roman"/>
          <w:sz w:val="28"/>
          <w:szCs w:val="28"/>
        </w:rPr>
        <w:t>естры черная.</w:t>
      </w:r>
    </w:p>
    <w:p w:rsidR="00F550B7" w:rsidRPr="00A276B4" w:rsidRDefault="00F550B7" w:rsidP="00A276B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6B4">
        <w:rPr>
          <w:rFonts w:ascii="Times New Roman" w:hAnsi="Times New Roman" w:cs="Times New Roman" w:hint="eastAsia"/>
          <w:sz w:val="28"/>
          <w:szCs w:val="28"/>
        </w:rPr>
        <w:t>大学生的粉笔不是彩色的，</w:t>
      </w:r>
      <w:r w:rsidRPr="00A276B4">
        <w:rPr>
          <w:rFonts w:ascii="Times New Roman" w:hAnsi="Times New Roman" w:cs="Times New Roman"/>
          <w:sz w:val="28"/>
          <w:szCs w:val="28"/>
        </w:rPr>
        <w:t xml:space="preserve">     </w:t>
      </w:r>
      <w:r w:rsidRPr="00A276B4">
        <w:rPr>
          <w:rFonts w:ascii="Times New Roman" w:eastAsia="MS Mincho" w:hAnsi="Times New Roman" w:cs="Times New Roman"/>
          <w:sz w:val="28"/>
          <w:szCs w:val="28"/>
          <w:lang w:eastAsia="ja-JP"/>
        </w:rPr>
        <w:t>Мел студента не цветной, а белый.</w:t>
      </w:r>
    </w:p>
    <w:p w:rsidR="00F550B7" w:rsidRDefault="00F550B7" w:rsidP="00F55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是白的。</w:t>
      </w:r>
    </w:p>
    <w:p w:rsidR="00F550B7" w:rsidRDefault="00F550B7" w:rsidP="00BD0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….. </w:t>
      </w:r>
      <w:r w:rsidRPr="00E809A9">
        <w:rPr>
          <w:rFonts w:ascii="Times New Roman" w:hAnsi="Times New Roman" w:cs="Times New Roman" w:hint="eastAsia"/>
          <w:color w:val="C00000"/>
          <w:sz w:val="28"/>
          <w:szCs w:val="28"/>
        </w:rPr>
        <w:t>是什么颜色的</w:t>
      </w:r>
      <w:r w:rsidRPr="00E809A9">
        <w:rPr>
          <w:rFonts w:ascii="Times New Roman" w:hAnsi="Times New Roman" w:cs="Times New Roman"/>
          <w:color w:val="C00000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переводится на русский язык, «какого цвета…..».</w:t>
      </w:r>
    </w:p>
    <w:p w:rsidR="00F550B7" w:rsidRPr="00F550B7" w:rsidRDefault="00F550B7" w:rsidP="00CF5419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 w:hint="eastAsia"/>
          <w:sz w:val="28"/>
          <w:szCs w:val="28"/>
        </w:rPr>
        <w:t>你的书包是什么颜色的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</w:t>
      </w:r>
      <w:r w:rsidR="00A276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Твой портфель, какого цвета?</w:t>
      </w:r>
    </w:p>
    <w:p w:rsidR="00F550B7" w:rsidRDefault="00F550B7" w:rsidP="00CF5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r>
        <w:rPr>
          <w:rFonts w:ascii="Times New Roman" w:hAnsi="Times New Roman" w:cs="Times New Roman" w:hint="eastAsia"/>
          <w:sz w:val="28"/>
          <w:szCs w:val="28"/>
        </w:rPr>
        <w:t>书包是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黑的。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76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Портфель черный.</w:t>
      </w:r>
    </w:p>
    <w:p w:rsidR="00F550B7" w:rsidRDefault="00F550B7" w:rsidP="00CF5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 w:hint="eastAsia"/>
          <w:sz w:val="28"/>
          <w:szCs w:val="28"/>
        </w:rPr>
        <w:t>学员有什么颜色的</w:t>
      </w:r>
      <w:r w:rsidR="00CF5419">
        <w:rPr>
          <w:rFonts w:ascii="Times New Roman" w:hAnsi="Times New Roman" w:cs="Times New Roman" w:hint="eastAsia"/>
          <w:sz w:val="28"/>
          <w:szCs w:val="28"/>
        </w:rPr>
        <w:t>铅笔</w:t>
      </w:r>
      <w:r w:rsidR="00CF5419">
        <w:rPr>
          <w:rFonts w:ascii="Times New Roman" w:hAnsi="Times New Roman" w:cs="Times New Roman"/>
          <w:sz w:val="28"/>
          <w:szCs w:val="28"/>
        </w:rPr>
        <w:t xml:space="preserve">?          </w:t>
      </w:r>
      <w:r w:rsidR="00A276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419">
        <w:rPr>
          <w:rFonts w:ascii="Times New Roman" w:hAnsi="Times New Roman" w:cs="Times New Roman"/>
          <w:sz w:val="28"/>
          <w:szCs w:val="28"/>
        </w:rPr>
        <w:t>Какого цвета у суворовца карандаш?</w:t>
      </w:r>
    </w:p>
    <w:p w:rsidR="00CF5419" w:rsidRPr="00CF5419" w:rsidRDefault="00CF5419" w:rsidP="00CF5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 w:hint="eastAsia"/>
          <w:sz w:val="28"/>
          <w:szCs w:val="28"/>
        </w:rPr>
        <w:t>学员有红蓝的铅笔。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76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У суворовца красно-синий карандаш.</w:t>
      </w:r>
    </w:p>
    <w:p w:rsidR="00F550B7" w:rsidRDefault="00CF5419" w:rsidP="00CF5419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 w:hint="eastAsia"/>
          <w:sz w:val="28"/>
          <w:szCs w:val="28"/>
        </w:rPr>
        <w:t>你的钢笔是什么颜色的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 w:rsidR="00A276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Какого цвета твоя ручка?</w:t>
      </w:r>
    </w:p>
    <w:p w:rsidR="00CF5419" w:rsidRDefault="00CF5419" w:rsidP="00CF5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>
        <w:rPr>
          <w:rFonts w:ascii="Times New Roman" w:hAnsi="Times New Roman" w:cs="Times New Roman" w:hint="eastAsia"/>
          <w:sz w:val="28"/>
          <w:szCs w:val="28"/>
        </w:rPr>
        <w:t>我的钢笔是黑的。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76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Моя ручка черного цвета.</w:t>
      </w:r>
    </w:p>
    <w:p w:rsidR="00CF5419" w:rsidRDefault="00CF5419" w:rsidP="00CF541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341">
        <w:rPr>
          <w:rFonts w:ascii="Times New Roman" w:hAnsi="Times New Roman" w:cs="Times New Roman"/>
          <w:sz w:val="28"/>
          <w:szCs w:val="28"/>
          <w:u w:val="single"/>
        </w:rPr>
        <w:t>Активизация грамматического материала в примерах</w:t>
      </w:r>
      <w:r>
        <w:rPr>
          <w:rFonts w:ascii="Times New Roman" w:hAnsi="Times New Roman" w:cs="Times New Roman"/>
          <w:sz w:val="28"/>
          <w:szCs w:val="28"/>
        </w:rPr>
        <w:t xml:space="preserve"> (выполнение переводных упражнений) – смотри Учебник китайского языка (практика речи) Уткин С. Л., 2006г. стр.31-32 упр.20,21. </w:t>
      </w:r>
    </w:p>
    <w:p w:rsidR="00CF5419" w:rsidRDefault="00CF5419" w:rsidP="00CF5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этапе активизации целесообразно выполнять данные упражнения устно, это способствует одновременной активизации лексики по теме и совершенствованию </w:t>
      </w:r>
      <w:r w:rsidR="00136339">
        <w:rPr>
          <w:rFonts w:ascii="Times New Roman" w:hAnsi="Times New Roman" w:cs="Times New Roman"/>
          <w:sz w:val="28"/>
          <w:szCs w:val="28"/>
        </w:rPr>
        <w:t>произносительных навыков и умений.</w:t>
      </w:r>
    </w:p>
    <w:p w:rsidR="00136339" w:rsidRPr="00A276B4" w:rsidRDefault="00136339" w:rsidP="0013633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6B4">
        <w:rPr>
          <w:rFonts w:ascii="Times New Roman" w:hAnsi="Times New Roman" w:cs="Times New Roman"/>
          <w:sz w:val="28"/>
          <w:szCs w:val="28"/>
          <w:u w:val="single"/>
        </w:rPr>
        <w:t>Выполнение упражнений на самостоятельной подготовке</w:t>
      </w:r>
      <w:r w:rsidRPr="00A276B4">
        <w:rPr>
          <w:rFonts w:ascii="Times New Roman" w:hAnsi="Times New Roman" w:cs="Times New Roman"/>
          <w:sz w:val="28"/>
          <w:szCs w:val="28"/>
        </w:rPr>
        <w:t xml:space="preserve"> (устно и письменно). Письменно рекомендуется выполнять переводные предложения  с русского языка на китайский язык.</w:t>
      </w:r>
    </w:p>
    <w:p w:rsidR="00136339" w:rsidRPr="00A276B4" w:rsidRDefault="00136339" w:rsidP="0013633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84A">
        <w:rPr>
          <w:rFonts w:ascii="Times New Roman" w:hAnsi="Times New Roman" w:cs="Times New Roman"/>
          <w:sz w:val="28"/>
          <w:szCs w:val="28"/>
          <w:u w:val="single"/>
        </w:rPr>
        <w:t>Выполнение упражнений на аудирование</w:t>
      </w:r>
      <w:r w:rsidRPr="00A276B4">
        <w:rPr>
          <w:rFonts w:ascii="Times New Roman" w:hAnsi="Times New Roman" w:cs="Times New Roman"/>
          <w:sz w:val="28"/>
          <w:szCs w:val="28"/>
        </w:rPr>
        <w:t xml:space="preserve"> можно использовать как на этапе закрепления грамматического материала, так и на этапе контроля усвоения лексико-грамматического материала с использованием звукозаписи. </w:t>
      </w:r>
    </w:p>
    <w:p w:rsidR="00136339" w:rsidRPr="00A276B4" w:rsidRDefault="00136339" w:rsidP="00D54341">
      <w:pPr>
        <w:pStyle w:val="a3"/>
        <w:numPr>
          <w:ilvl w:val="0"/>
          <w:numId w:val="15"/>
        </w:numPr>
        <w:spacing w:line="360" w:lineRule="auto"/>
        <w:ind w:firstLine="414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переведите предложения с китайского языка на русский язык:</w:t>
      </w:r>
    </w:p>
    <w:p w:rsidR="00136339" w:rsidRDefault="00136339" w:rsidP="00DB57B1">
      <w:pPr>
        <w:pStyle w:val="a3"/>
        <w:numPr>
          <w:ilvl w:val="0"/>
          <w:numId w:val="12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奶奶的狗是什么颜色的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36339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奶奶的狗是黑的。</w:t>
      </w:r>
    </w:p>
    <w:p w:rsidR="00136339" w:rsidRDefault="00136339" w:rsidP="00DB57B1">
      <w:pPr>
        <w:pStyle w:val="a3"/>
        <w:numPr>
          <w:ilvl w:val="0"/>
          <w:numId w:val="12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王同志的书包是什么颜色的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36339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书包是蓝的。</w:t>
      </w:r>
    </w:p>
    <w:p w:rsidR="00136339" w:rsidRDefault="00E007E9" w:rsidP="00DB57B1">
      <w:pPr>
        <w:pStyle w:val="a3"/>
        <w:numPr>
          <w:ilvl w:val="0"/>
          <w:numId w:val="12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妹妹爱喝什么茶？妹妹爱喝绿茶，不爱红茶。</w:t>
      </w:r>
    </w:p>
    <w:p w:rsidR="00E007E9" w:rsidRDefault="00E007E9" w:rsidP="00DB57B1">
      <w:pPr>
        <w:pStyle w:val="a3"/>
        <w:numPr>
          <w:ilvl w:val="0"/>
          <w:numId w:val="12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大学生的钢笔是什么颜色的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007E9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钢笔是红蓝的。</w:t>
      </w:r>
    </w:p>
    <w:p w:rsidR="00E007E9" w:rsidRDefault="00E007E9" w:rsidP="00DB57B1">
      <w:pPr>
        <w:pStyle w:val="a3"/>
        <w:numPr>
          <w:ilvl w:val="0"/>
          <w:numId w:val="12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中国人的筷子是什么颜色的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007E9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中国人的筷子是黄的。</w:t>
      </w:r>
    </w:p>
    <w:p w:rsidR="00E007E9" w:rsidRDefault="00E007E9" w:rsidP="00DB57B1">
      <w:pPr>
        <w:pStyle w:val="a3"/>
        <w:numPr>
          <w:ilvl w:val="0"/>
          <w:numId w:val="12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爸爸的汽车是什么颜色的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007E9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爸爸的汽车是灰色的。</w:t>
      </w:r>
    </w:p>
    <w:p w:rsidR="00E007E9" w:rsidRDefault="00E007E9" w:rsidP="00DB57B1">
      <w:pPr>
        <w:pStyle w:val="a3"/>
        <w:numPr>
          <w:ilvl w:val="0"/>
          <w:numId w:val="12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学员有什么颜色的粉笔？学员有彩色的粉笔。</w:t>
      </w:r>
    </w:p>
    <w:p w:rsidR="00E007E9" w:rsidRDefault="00E007E9" w:rsidP="00DB57B1">
      <w:pPr>
        <w:pStyle w:val="a3"/>
        <w:numPr>
          <w:ilvl w:val="0"/>
          <w:numId w:val="12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这是什么颜色的刀子？一把是黑的，第二把是绿的。</w:t>
      </w:r>
    </w:p>
    <w:p w:rsidR="00E007E9" w:rsidRDefault="00E007E9" w:rsidP="00DB57B1">
      <w:pPr>
        <w:pStyle w:val="a3"/>
        <w:numPr>
          <w:ilvl w:val="0"/>
          <w:numId w:val="12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那是什么颜色的桌子？桌子是棕色的。</w:t>
      </w:r>
    </w:p>
    <w:p w:rsidR="00E007E9" w:rsidRDefault="00E007E9" w:rsidP="00DB57B1">
      <w:pPr>
        <w:pStyle w:val="a3"/>
        <w:numPr>
          <w:ilvl w:val="0"/>
          <w:numId w:val="12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俄汉词典不是白的，是</w:t>
      </w:r>
      <w:r w:rsidR="00F05443">
        <w:rPr>
          <w:rFonts w:ascii="Times New Roman" w:hAnsi="Times New Roman" w:cs="Times New Roman" w:hint="eastAsia"/>
          <w:sz w:val="28"/>
          <w:szCs w:val="28"/>
        </w:rPr>
        <w:t>粉</w:t>
      </w:r>
      <w:r>
        <w:rPr>
          <w:rFonts w:ascii="Times New Roman" w:hAnsi="Times New Roman" w:cs="Times New Roman" w:hint="eastAsia"/>
          <w:sz w:val="28"/>
          <w:szCs w:val="28"/>
        </w:rPr>
        <w:t>红的</w:t>
      </w:r>
      <w:r w:rsidR="00F05443">
        <w:rPr>
          <w:rFonts w:ascii="Times New Roman" w:hAnsi="Times New Roman" w:cs="Times New Roman" w:hint="eastAsia"/>
          <w:sz w:val="28"/>
          <w:szCs w:val="28"/>
        </w:rPr>
        <w:t>。</w:t>
      </w:r>
    </w:p>
    <w:p w:rsidR="00F05443" w:rsidRPr="00A276B4" w:rsidRDefault="00F05443" w:rsidP="00D54341">
      <w:pPr>
        <w:pStyle w:val="a3"/>
        <w:numPr>
          <w:ilvl w:val="0"/>
          <w:numId w:val="16"/>
        </w:numPr>
        <w:spacing w:line="360" w:lineRule="auto"/>
        <w:ind w:firstLine="414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переведите предложения с русского языка на китайский язык:</w:t>
      </w:r>
    </w:p>
    <w:p w:rsidR="00F05443" w:rsidRDefault="00F05443" w:rsidP="00F05443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ст. брата два словаря: один синий, один зеленый.</w:t>
      </w:r>
    </w:p>
    <w:p w:rsidR="00F05443" w:rsidRDefault="00F05443" w:rsidP="00F05443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твоя собака? Моя собака черная.</w:t>
      </w:r>
    </w:p>
    <w:p w:rsidR="00F05443" w:rsidRDefault="00F05443" w:rsidP="00F05443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учителя, какого цвета? Стол учителя коричневый.</w:t>
      </w:r>
    </w:p>
    <w:p w:rsidR="00F05443" w:rsidRDefault="00F05443" w:rsidP="00F05443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Японская машина, какого цвета? Японская машина серого цвета.</w:t>
      </w:r>
    </w:p>
    <w:p w:rsidR="00F05443" w:rsidRDefault="00F05443" w:rsidP="00F05443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часы, какого цвета? Мамины часы желтые.</w:t>
      </w:r>
    </w:p>
    <w:p w:rsidR="00F05443" w:rsidRDefault="00F05443" w:rsidP="00F05443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Мл. брат съел четыре зеленых яблока.</w:t>
      </w:r>
    </w:p>
    <w:p w:rsidR="00F05443" w:rsidRDefault="00F05443" w:rsidP="00F05443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Линейка ст. сестры какого цвета? Ее линейка разноцветная.</w:t>
      </w:r>
    </w:p>
    <w:p w:rsidR="00F05443" w:rsidRDefault="00F05443" w:rsidP="00F05443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врача, какого цвета? Вещи врача синие.</w:t>
      </w:r>
    </w:p>
    <w:p w:rsidR="00F05443" w:rsidRDefault="00F05443" w:rsidP="00F05443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студента два черных карандаша.</w:t>
      </w:r>
    </w:p>
    <w:p w:rsidR="00F05443" w:rsidRDefault="00F05443" w:rsidP="00F05443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купила семь коричневых стульев.</w:t>
      </w:r>
    </w:p>
    <w:p w:rsidR="00F05443" w:rsidRPr="00A276B4" w:rsidRDefault="00D54341" w:rsidP="00D5434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6B4">
        <w:rPr>
          <w:rFonts w:ascii="Times New Roman" w:hAnsi="Times New Roman" w:cs="Times New Roman"/>
          <w:sz w:val="28"/>
          <w:szCs w:val="28"/>
        </w:rPr>
        <w:t>Контроль усвоения лексико-грамматического материала:</w:t>
      </w:r>
    </w:p>
    <w:p w:rsidR="00D54341" w:rsidRPr="00A276B4" w:rsidRDefault="00D54341" w:rsidP="00D54341">
      <w:pPr>
        <w:pStyle w:val="a3"/>
        <w:numPr>
          <w:ilvl w:val="0"/>
          <w:numId w:val="16"/>
        </w:numPr>
        <w:spacing w:line="360" w:lineRule="auto"/>
        <w:ind w:firstLine="414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 xml:space="preserve">устно (переводные упражнения, упражнения на аудирование с    </w:t>
      </w:r>
    </w:p>
    <w:p w:rsidR="00D54341" w:rsidRPr="00A276B4" w:rsidRDefault="00D54341" w:rsidP="00D54341">
      <w:pPr>
        <w:pStyle w:val="a3"/>
        <w:spacing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использованием звукозаписи);</w:t>
      </w:r>
    </w:p>
    <w:p w:rsidR="00D54341" w:rsidRPr="00A276B4" w:rsidRDefault="00D54341" w:rsidP="00D54341">
      <w:pPr>
        <w:pStyle w:val="a3"/>
        <w:numPr>
          <w:ilvl w:val="0"/>
          <w:numId w:val="16"/>
        </w:numPr>
        <w:spacing w:line="360" w:lineRule="auto"/>
        <w:ind w:firstLine="414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письменно (рекомендуется использовать тестовые задания): составить предложения из разрозненных иероглифов и перевести на русский язык:</w:t>
      </w:r>
    </w:p>
    <w:p w:rsidR="00D54341" w:rsidRDefault="00D54341" w:rsidP="00D54341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我，买，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妈妈，苹果，黄的。</w:t>
      </w:r>
    </w:p>
    <w:p w:rsidR="00D54341" w:rsidRDefault="00D54341" w:rsidP="00D54341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彩色的，有，弟弟，</w:t>
      </w:r>
      <w:r w:rsidR="00CF4B0B">
        <w:rPr>
          <w:rFonts w:ascii="Times New Roman" w:hAnsi="Times New Roman" w:cs="Times New Roman" w:hint="eastAsia"/>
          <w:sz w:val="28"/>
          <w:szCs w:val="28"/>
        </w:rPr>
        <w:t>铅笔，他，没。</w:t>
      </w:r>
    </w:p>
    <w:p w:rsidR="00CF4B0B" w:rsidRDefault="00CF4B0B" w:rsidP="00D54341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是，钢笔，那，的，不，蓝色的。</w:t>
      </w:r>
    </w:p>
    <w:p w:rsidR="00CF4B0B" w:rsidRDefault="00CF4B0B" w:rsidP="00D54341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日本的，黑，也，汽车，是。</w:t>
      </w:r>
    </w:p>
    <w:p w:rsidR="00CF4B0B" w:rsidRDefault="00CF4B0B" w:rsidP="00D54341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桌子，棕色的，不，老师，是，白的，的，是。</w:t>
      </w:r>
    </w:p>
    <w:p w:rsidR="00CF4B0B" w:rsidRDefault="00CF4B0B" w:rsidP="00D54341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什么，钢笔，是，你，颜色，的，的？</w:t>
      </w:r>
    </w:p>
    <w:p w:rsidR="00CF4B0B" w:rsidRDefault="00CF4B0B" w:rsidP="00D54341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椅子，的，不，大学生，是，黄的。</w:t>
      </w:r>
    </w:p>
    <w:p w:rsidR="00CF4B0B" w:rsidRDefault="00CF4B0B" w:rsidP="00D54341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还，灰的，他，狗，有。</w:t>
      </w:r>
    </w:p>
    <w:p w:rsidR="00CF4B0B" w:rsidRPr="00A276B4" w:rsidRDefault="00CF4B0B" w:rsidP="00CF4B0B">
      <w:pPr>
        <w:pStyle w:val="a3"/>
        <w:numPr>
          <w:ilvl w:val="0"/>
          <w:numId w:val="16"/>
        </w:numPr>
        <w:spacing w:line="360" w:lineRule="auto"/>
        <w:ind w:firstLine="414"/>
        <w:rPr>
          <w:rFonts w:ascii="Times New Roman" w:hAnsi="Times New Roman" w:cs="Times New Roman"/>
          <w:i/>
          <w:sz w:val="28"/>
          <w:szCs w:val="28"/>
        </w:rPr>
      </w:pPr>
      <w:r w:rsidRPr="00A276B4">
        <w:rPr>
          <w:rFonts w:ascii="Times New Roman" w:hAnsi="Times New Roman" w:cs="Times New Roman"/>
          <w:i/>
          <w:sz w:val="28"/>
          <w:szCs w:val="28"/>
        </w:rPr>
        <w:t>найдите ошибки и исправьте где необходимо:</w:t>
      </w:r>
    </w:p>
    <w:p w:rsidR="00CF4B0B" w:rsidRDefault="00CF4B0B" w:rsidP="00CF4B0B">
      <w:pPr>
        <w:pStyle w:val="a3"/>
        <w:numPr>
          <w:ilvl w:val="0"/>
          <w:numId w:val="18"/>
        </w:numPr>
        <w:spacing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他也要两块白的手表。</w:t>
      </w:r>
    </w:p>
    <w:p w:rsidR="00CF4B0B" w:rsidRDefault="00CF4B0B" w:rsidP="00CF4B0B">
      <w:pPr>
        <w:pStyle w:val="a3"/>
        <w:numPr>
          <w:ilvl w:val="0"/>
          <w:numId w:val="18"/>
        </w:numPr>
        <w:spacing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学生有两个钢笔：一个是红的，一个是蓝的。</w:t>
      </w:r>
    </w:p>
    <w:p w:rsidR="00CF4B0B" w:rsidRDefault="00422450" w:rsidP="00CF4B0B">
      <w:pPr>
        <w:pStyle w:val="a3"/>
        <w:numPr>
          <w:ilvl w:val="0"/>
          <w:numId w:val="18"/>
        </w:numPr>
        <w:spacing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你喝是什么颜色的茶？</w:t>
      </w:r>
    </w:p>
    <w:p w:rsidR="00422450" w:rsidRDefault="00422450" w:rsidP="00CF4B0B">
      <w:pPr>
        <w:pStyle w:val="a3"/>
        <w:numPr>
          <w:ilvl w:val="0"/>
          <w:numId w:val="18"/>
        </w:numPr>
        <w:spacing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奶奶有三条狗：两条狗是白的，一条是黑的。</w:t>
      </w:r>
    </w:p>
    <w:p w:rsidR="00422450" w:rsidRDefault="00422450" w:rsidP="00CF4B0B">
      <w:pPr>
        <w:pStyle w:val="a3"/>
        <w:numPr>
          <w:ilvl w:val="0"/>
          <w:numId w:val="18"/>
        </w:numPr>
        <w:spacing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弟弟买了一本绿的汉语的课本。</w:t>
      </w:r>
    </w:p>
    <w:p w:rsidR="00422450" w:rsidRDefault="00422450" w:rsidP="00CF4B0B">
      <w:pPr>
        <w:pStyle w:val="a3"/>
        <w:numPr>
          <w:ilvl w:val="0"/>
          <w:numId w:val="18"/>
        </w:numPr>
        <w:spacing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她姐姐吃三个红的苹果。</w:t>
      </w:r>
    </w:p>
    <w:p w:rsidR="00422450" w:rsidRDefault="00422450" w:rsidP="00CF4B0B">
      <w:pPr>
        <w:pStyle w:val="a3"/>
        <w:numPr>
          <w:ilvl w:val="0"/>
          <w:numId w:val="18"/>
        </w:numPr>
        <w:spacing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日本的自行车灰的。</w:t>
      </w:r>
    </w:p>
    <w:p w:rsidR="00422450" w:rsidRDefault="00422450" w:rsidP="00CF4B0B">
      <w:pPr>
        <w:pStyle w:val="a3"/>
        <w:numPr>
          <w:ilvl w:val="0"/>
          <w:numId w:val="18"/>
        </w:numPr>
        <w:spacing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你的本子是什么颜色的？是棕色的。</w:t>
      </w:r>
    </w:p>
    <w:p w:rsidR="00422450" w:rsidRDefault="00422450" w:rsidP="00CF4B0B">
      <w:pPr>
        <w:pStyle w:val="a3"/>
        <w:numPr>
          <w:ilvl w:val="0"/>
          <w:numId w:val="18"/>
        </w:numPr>
        <w:spacing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妹妹画一条黑的狗。</w:t>
      </w:r>
    </w:p>
    <w:p w:rsidR="00422450" w:rsidRDefault="00422450" w:rsidP="00CF4B0B">
      <w:pPr>
        <w:pStyle w:val="a3"/>
        <w:numPr>
          <w:ilvl w:val="0"/>
          <w:numId w:val="18"/>
        </w:numPr>
        <w:spacing w:line="360" w:lineRule="auto"/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我们不有彩色的粉笔，有粉红的粉笔。</w:t>
      </w: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450" w:rsidRDefault="00422450" w:rsidP="0042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184A" w:rsidRDefault="00BD184A" w:rsidP="00422450">
      <w:pPr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D184A" w:rsidRDefault="00BD184A" w:rsidP="00422450">
      <w:pPr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D184A" w:rsidRDefault="00BD184A" w:rsidP="00422450">
      <w:pPr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422450" w:rsidRDefault="00422450" w:rsidP="00422450">
      <w:pPr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Список литературы</w:t>
      </w:r>
    </w:p>
    <w:p w:rsidR="00422450" w:rsidRDefault="00D205AE" w:rsidP="00A276B4">
      <w:pPr>
        <w:pStyle w:val="a3"/>
        <w:numPr>
          <w:ilvl w:val="0"/>
          <w:numId w:val="19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Готлиб О.М. «Практическая грамматика современного китайского языка». М.: Муравей, 2002.</w:t>
      </w:r>
    </w:p>
    <w:p w:rsidR="00D205AE" w:rsidRDefault="00D205AE" w:rsidP="00A276B4">
      <w:pPr>
        <w:pStyle w:val="a3"/>
        <w:numPr>
          <w:ilvl w:val="0"/>
          <w:numId w:val="19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Демина Н.А. «Методика преподавания практического китайского языка». М., 1997.</w:t>
      </w:r>
    </w:p>
    <w:p w:rsidR="00D205AE" w:rsidRDefault="00D205AE" w:rsidP="00A276B4">
      <w:pPr>
        <w:pStyle w:val="a3"/>
        <w:numPr>
          <w:ilvl w:val="0"/>
          <w:numId w:val="19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Методическое пособие «Сборник лексико-грамматических тестов «Проверь себя»».</w:t>
      </w:r>
    </w:p>
    <w:p w:rsidR="00D205AE" w:rsidRDefault="00D205AE" w:rsidP="00A276B4">
      <w:pPr>
        <w:pStyle w:val="a3"/>
        <w:numPr>
          <w:ilvl w:val="0"/>
          <w:numId w:val="19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Пассов Е.И. «Основы коммуникативной методики обучения иноязычному общению». М., 1989.</w:t>
      </w:r>
    </w:p>
    <w:p w:rsidR="00D205AE" w:rsidRPr="00A276B4" w:rsidRDefault="00D205AE" w:rsidP="00A276B4">
      <w:pPr>
        <w:pStyle w:val="a3"/>
        <w:numPr>
          <w:ilvl w:val="0"/>
          <w:numId w:val="19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Уткин С.Л. Учебник китайского языка (практика речи). Уссурийск, 2006.</w:t>
      </w:r>
    </w:p>
    <w:p w:rsidR="00F05443" w:rsidRPr="00F05443" w:rsidRDefault="00F05443" w:rsidP="00F05443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550B7" w:rsidRPr="00F550B7" w:rsidRDefault="00F550B7" w:rsidP="00BD0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7E0A" w:rsidRPr="00297068" w:rsidRDefault="00177E0A" w:rsidP="00177E0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177E0A" w:rsidRPr="00297068" w:rsidSect="00884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EA2" w:rsidRDefault="00EF1EA2" w:rsidP="00D205AE">
      <w:pPr>
        <w:spacing w:after="0" w:line="240" w:lineRule="auto"/>
      </w:pPr>
      <w:r>
        <w:separator/>
      </w:r>
    </w:p>
  </w:endnote>
  <w:endnote w:type="continuationSeparator" w:id="0">
    <w:p w:rsidR="00EF1EA2" w:rsidRDefault="00EF1EA2" w:rsidP="00D2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AE" w:rsidRDefault="00D205A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AE" w:rsidRDefault="00D205A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AE" w:rsidRDefault="00D205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EA2" w:rsidRDefault="00EF1EA2" w:rsidP="00D205AE">
      <w:pPr>
        <w:spacing w:after="0" w:line="240" w:lineRule="auto"/>
      </w:pPr>
      <w:r>
        <w:separator/>
      </w:r>
    </w:p>
  </w:footnote>
  <w:footnote w:type="continuationSeparator" w:id="0">
    <w:p w:rsidR="00EF1EA2" w:rsidRDefault="00EF1EA2" w:rsidP="00D2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AE" w:rsidRDefault="00D205A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788"/>
    </w:sdtPr>
    <w:sdtContent>
      <w:p w:rsidR="00D205AE" w:rsidRDefault="007F010D">
        <w:pPr>
          <w:pStyle w:val="a5"/>
          <w:jc w:val="right"/>
        </w:pPr>
        <w:fldSimple w:instr=" PAGE   \* MERGEFORMAT ">
          <w:r w:rsidR="004B12AC">
            <w:rPr>
              <w:noProof/>
            </w:rPr>
            <w:t>11</w:t>
          </w:r>
        </w:fldSimple>
      </w:p>
    </w:sdtContent>
  </w:sdt>
  <w:p w:rsidR="00D205AE" w:rsidRDefault="00D205A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AE" w:rsidRDefault="00D205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3C1"/>
    <w:multiLevelType w:val="hybridMultilevel"/>
    <w:tmpl w:val="29562F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B5CC7"/>
    <w:multiLevelType w:val="hybridMultilevel"/>
    <w:tmpl w:val="F2706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4D1E"/>
    <w:multiLevelType w:val="hybridMultilevel"/>
    <w:tmpl w:val="726CF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A20"/>
    <w:multiLevelType w:val="hybridMultilevel"/>
    <w:tmpl w:val="DB0862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77D5441"/>
    <w:multiLevelType w:val="hybridMultilevel"/>
    <w:tmpl w:val="1550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13206"/>
    <w:multiLevelType w:val="hybridMultilevel"/>
    <w:tmpl w:val="92AC6C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D296F"/>
    <w:multiLevelType w:val="hybridMultilevel"/>
    <w:tmpl w:val="6840FA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381E"/>
    <w:multiLevelType w:val="hybridMultilevel"/>
    <w:tmpl w:val="3C20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80570"/>
    <w:multiLevelType w:val="hybridMultilevel"/>
    <w:tmpl w:val="5972D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A77E3F"/>
    <w:multiLevelType w:val="hybridMultilevel"/>
    <w:tmpl w:val="2578B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B4640"/>
    <w:multiLevelType w:val="hybridMultilevel"/>
    <w:tmpl w:val="BE8EEFBA"/>
    <w:lvl w:ilvl="0" w:tplc="4B765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F92E4B"/>
    <w:multiLevelType w:val="hybridMultilevel"/>
    <w:tmpl w:val="7DEA1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15F07"/>
    <w:multiLevelType w:val="hybridMultilevel"/>
    <w:tmpl w:val="BBFC64E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B040478"/>
    <w:multiLevelType w:val="hybridMultilevel"/>
    <w:tmpl w:val="19F08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687F29"/>
    <w:multiLevelType w:val="hybridMultilevel"/>
    <w:tmpl w:val="1C06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273D5"/>
    <w:multiLevelType w:val="hybridMultilevel"/>
    <w:tmpl w:val="9D8E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37D07"/>
    <w:multiLevelType w:val="hybridMultilevel"/>
    <w:tmpl w:val="AE2E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E1089"/>
    <w:multiLevelType w:val="hybridMultilevel"/>
    <w:tmpl w:val="32AE89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708459A5"/>
    <w:multiLevelType w:val="hybridMultilevel"/>
    <w:tmpl w:val="3120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D1D73"/>
    <w:multiLevelType w:val="hybridMultilevel"/>
    <w:tmpl w:val="EBCA2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A5B1A"/>
    <w:multiLevelType w:val="hybridMultilevel"/>
    <w:tmpl w:val="A96C0EC4"/>
    <w:lvl w:ilvl="0" w:tplc="4B765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3"/>
  </w:num>
  <w:num w:numId="5">
    <w:abstractNumId w:val="14"/>
  </w:num>
  <w:num w:numId="6">
    <w:abstractNumId w:val="8"/>
  </w:num>
  <w:num w:numId="7">
    <w:abstractNumId w:val="20"/>
  </w:num>
  <w:num w:numId="8">
    <w:abstractNumId w:val="18"/>
  </w:num>
  <w:num w:numId="9">
    <w:abstractNumId w:val="6"/>
  </w:num>
  <w:num w:numId="10">
    <w:abstractNumId w:val="0"/>
  </w:num>
  <w:num w:numId="11">
    <w:abstractNumId w:val="5"/>
  </w:num>
  <w:num w:numId="12">
    <w:abstractNumId w:val="19"/>
  </w:num>
  <w:num w:numId="13">
    <w:abstractNumId w:val="13"/>
  </w:num>
  <w:num w:numId="14">
    <w:abstractNumId w:val="10"/>
  </w:num>
  <w:num w:numId="15">
    <w:abstractNumId w:val="7"/>
  </w:num>
  <w:num w:numId="16">
    <w:abstractNumId w:val="15"/>
  </w:num>
  <w:num w:numId="17">
    <w:abstractNumId w:val="17"/>
  </w:num>
  <w:num w:numId="18">
    <w:abstractNumId w:val="12"/>
  </w:num>
  <w:num w:numId="19">
    <w:abstractNumId w:val="4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068"/>
    <w:rsid w:val="00136339"/>
    <w:rsid w:val="00177E0A"/>
    <w:rsid w:val="001C77AA"/>
    <w:rsid w:val="00297068"/>
    <w:rsid w:val="002A336A"/>
    <w:rsid w:val="00422450"/>
    <w:rsid w:val="004461F0"/>
    <w:rsid w:val="004B12AC"/>
    <w:rsid w:val="004F1731"/>
    <w:rsid w:val="00585D7E"/>
    <w:rsid w:val="005874F9"/>
    <w:rsid w:val="0059501F"/>
    <w:rsid w:val="005E48D7"/>
    <w:rsid w:val="00665140"/>
    <w:rsid w:val="007F010D"/>
    <w:rsid w:val="00836ECF"/>
    <w:rsid w:val="00844FD8"/>
    <w:rsid w:val="0088438F"/>
    <w:rsid w:val="00A20323"/>
    <w:rsid w:val="00A276B4"/>
    <w:rsid w:val="00B17F31"/>
    <w:rsid w:val="00B7161D"/>
    <w:rsid w:val="00BA4F0D"/>
    <w:rsid w:val="00BD0EC9"/>
    <w:rsid w:val="00BD184A"/>
    <w:rsid w:val="00C06FE9"/>
    <w:rsid w:val="00C07F7C"/>
    <w:rsid w:val="00CF4B0B"/>
    <w:rsid w:val="00CF5419"/>
    <w:rsid w:val="00D205AE"/>
    <w:rsid w:val="00D2358F"/>
    <w:rsid w:val="00D54341"/>
    <w:rsid w:val="00DB57B1"/>
    <w:rsid w:val="00E007E9"/>
    <w:rsid w:val="00E809A9"/>
    <w:rsid w:val="00EE6422"/>
    <w:rsid w:val="00EF1EA2"/>
    <w:rsid w:val="00F05443"/>
    <w:rsid w:val="00F550B7"/>
    <w:rsid w:val="00F55D7D"/>
    <w:rsid w:val="00F77B29"/>
    <w:rsid w:val="00FA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68"/>
    <w:pPr>
      <w:ind w:left="720"/>
      <w:contextualSpacing/>
    </w:pPr>
  </w:style>
  <w:style w:type="table" w:styleId="a4">
    <w:name w:val="Table Grid"/>
    <w:basedOn w:val="a1"/>
    <w:uiPriority w:val="59"/>
    <w:rsid w:val="004F1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5AE"/>
  </w:style>
  <w:style w:type="paragraph" w:styleId="a7">
    <w:name w:val="footer"/>
    <w:basedOn w:val="a"/>
    <w:link w:val="a8"/>
    <w:uiPriority w:val="99"/>
    <w:semiHidden/>
    <w:unhideWhenUsed/>
    <w:rsid w:val="00D2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5AE"/>
  </w:style>
  <w:style w:type="paragraph" w:styleId="a9">
    <w:name w:val="Balloon Text"/>
    <w:basedOn w:val="a"/>
    <w:link w:val="aa"/>
    <w:uiPriority w:val="99"/>
    <w:semiHidden/>
    <w:unhideWhenUsed/>
    <w:rsid w:val="00E8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DFEB-5932-4235-87F6-3A45E73C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2011-03-29T08:49:00Z</cp:lastPrinted>
  <dcterms:created xsi:type="dcterms:W3CDTF">2011-03-28T07:22:00Z</dcterms:created>
  <dcterms:modified xsi:type="dcterms:W3CDTF">2012-05-30T09:19:00Z</dcterms:modified>
</cp:coreProperties>
</file>