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92" w:rsidRPr="00737DCC" w:rsidRDefault="008D6A92" w:rsidP="008D6A92">
      <w:pPr>
        <w:pStyle w:val="a4"/>
        <w:jc w:val="left"/>
        <w:rPr>
          <w:sz w:val="28"/>
          <w:szCs w:val="28"/>
        </w:rPr>
      </w:pPr>
      <w:r w:rsidRPr="00737DCC">
        <w:rPr>
          <w:sz w:val="28"/>
          <w:szCs w:val="28"/>
        </w:rPr>
        <w:t xml:space="preserve">                                                Баевский район Алтайский край</w:t>
      </w: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pStyle w:val="aa"/>
        <w:rPr>
          <w:sz w:val="28"/>
          <w:szCs w:val="28"/>
        </w:rPr>
      </w:pPr>
      <w:r w:rsidRPr="00737DCC">
        <w:rPr>
          <w:sz w:val="28"/>
          <w:szCs w:val="28"/>
        </w:rPr>
        <w:t xml:space="preserve">                                                                           План</w:t>
      </w:r>
    </w:p>
    <w:p w:rsidR="008D6A92" w:rsidRPr="00737DCC" w:rsidRDefault="008D6A92" w:rsidP="008D6A92">
      <w:pPr>
        <w:pStyle w:val="a6"/>
        <w:jc w:val="both"/>
        <w:rPr>
          <w:sz w:val="28"/>
          <w:szCs w:val="28"/>
        </w:rPr>
      </w:pPr>
      <w:r w:rsidRPr="00737DCC">
        <w:rPr>
          <w:sz w:val="28"/>
          <w:szCs w:val="28"/>
        </w:rPr>
        <w:t xml:space="preserve">                                работы</w:t>
      </w:r>
      <w:r>
        <w:rPr>
          <w:sz w:val="28"/>
          <w:szCs w:val="28"/>
        </w:rPr>
        <w:t xml:space="preserve"> РМО учителей математики на 2012</w:t>
      </w:r>
      <w:r w:rsidRPr="00737DCC">
        <w:rPr>
          <w:sz w:val="28"/>
          <w:szCs w:val="28"/>
        </w:rPr>
        <w:t>-20</w:t>
      </w:r>
      <w:r>
        <w:rPr>
          <w:sz w:val="28"/>
          <w:szCs w:val="28"/>
        </w:rPr>
        <w:t>13</w:t>
      </w:r>
      <w:r w:rsidRPr="00737DCC">
        <w:rPr>
          <w:sz w:val="28"/>
          <w:szCs w:val="28"/>
        </w:rPr>
        <w:t xml:space="preserve"> уч. год.</w:t>
      </w: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pStyle w:val="a6"/>
        <w:rPr>
          <w:sz w:val="28"/>
          <w:szCs w:val="28"/>
        </w:rPr>
      </w:pPr>
      <w:r w:rsidRPr="00737DCC">
        <w:rPr>
          <w:sz w:val="28"/>
          <w:szCs w:val="28"/>
        </w:rPr>
        <w:t>Методическая тема:</w:t>
      </w:r>
    </w:p>
    <w:p w:rsidR="008D6A92" w:rsidRPr="00737DCC" w:rsidRDefault="008D6A92" w:rsidP="008D6A92">
      <w:pPr>
        <w:pStyle w:val="a6"/>
        <w:rPr>
          <w:b/>
          <w:sz w:val="28"/>
          <w:szCs w:val="28"/>
        </w:rPr>
      </w:pPr>
      <w:r w:rsidRPr="00737DCC">
        <w:rPr>
          <w:b/>
          <w:sz w:val="28"/>
          <w:szCs w:val="28"/>
        </w:rPr>
        <w:t>«Роль методического объединения в создании образовательной среды, ориентированной на оптимальную реализацию творческого потенциала учащихся и педагогов».</w:t>
      </w: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  <w:r w:rsidRPr="00737DCC">
        <w:rPr>
          <w:sz w:val="28"/>
          <w:szCs w:val="28"/>
        </w:rPr>
        <w:t xml:space="preserve">                                            </w:t>
      </w: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pStyle w:val="a8"/>
        <w:rPr>
          <w:sz w:val="28"/>
          <w:szCs w:val="28"/>
        </w:rPr>
      </w:pPr>
      <w:r w:rsidRPr="00737DCC">
        <w:rPr>
          <w:sz w:val="28"/>
          <w:szCs w:val="28"/>
        </w:rPr>
        <w:t>Руководитель РМО Шайдурова Н.М.</w:t>
      </w:r>
    </w:p>
    <w:p w:rsidR="008D6A92" w:rsidRPr="00737DCC" w:rsidRDefault="008D6A92" w:rsidP="008D6A92">
      <w:pPr>
        <w:pStyle w:val="a8"/>
        <w:rPr>
          <w:sz w:val="28"/>
          <w:szCs w:val="28"/>
        </w:rPr>
      </w:pPr>
      <w:r w:rsidRPr="00737DCC">
        <w:rPr>
          <w:sz w:val="28"/>
          <w:szCs w:val="28"/>
        </w:rPr>
        <w:t>учитель математики высшей категории</w:t>
      </w:r>
    </w:p>
    <w:p w:rsidR="008D6A92" w:rsidRPr="00737DCC" w:rsidRDefault="008D6A92" w:rsidP="008D6A92">
      <w:pPr>
        <w:pStyle w:val="a8"/>
        <w:rPr>
          <w:sz w:val="28"/>
          <w:szCs w:val="28"/>
        </w:rPr>
      </w:pPr>
      <w:r w:rsidRPr="00737DCC">
        <w:rPr>
          <w:sz w:val="28"/>
          <w:szCs w:val="28"/>
        </w:rPr>
        <w:t xml:space="preserve">                                                                             </w:t>
      </w:r>
      <w:r>
        <w:t>Баево 2012</w:t>
      </w:r>
    </w:p>
    <w:p w:rsidR="008D6A92" w:rsidRPr="00737DCC" w:rsidRDefault="008D6A92" w:rsidP="008D6A92">
      <w:pPr>
        <w:rPr>
          <w:sz w:val="28"/>
          <w:szCs w:val="28"/>
        </w:rPr>
      </w:pPr>
      <w:r w:rsidRPr="00737DCC">
        <w:lastRenderedPageBreak/>
        <w:t xml:space="preserve">   </w:t>
      </w:r>
      <w:r w:rsidRPr="00737DCC">
        <w:rPr>
          <w:b/>
          <w:sz w:val="28"/>
          <w:szCs w:val="28"/>
        </w:rPr>
        <w:t>1.Работа с учителями математики – предметниками, планирование заседаний РМО</w:t>
      </w:r>
    </w:p>
    <w:p w:rsidR="008D6A92" w:rsidRPr="00737DCC" w:rsidRDefault="008D6A92" w:rsidP="008D6A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126"/>
        <w:gridCol w:w="2127"/>
        <w:gridCol w:w="1701"/>
        <w:gridCol w:w="1984"/>
        <w:gridCol w:w="1985"/>
      </w:tblGrid>
      <w:tr w:rsidR="008D6A92" w:rsidRPr="00737DCC" w:rsidTr="00E54F73">
        <w:trPr>
          <w:trHeight w:val="1097"/>
        </w:trPr>
        <w:tc>
          <w:tcPr>
            <w:tcW w:w="2518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Направления работы</w:t>
            </w:r>
          </w:p>
        </w:tc>
        <w:tc>
          <w:tcPr>
            <w:tcW w:w="2126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Цель</w:t>
            </w:r>
          </w:p>
        </w:tc>
        <w:tc>
          <w:tcPr>
            <w:tcW w:w="2127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Результативность</w:t>
            </w:r>
          </w:p>
        </w:tc>
        <w:tc>
          <w:tcPr>
            <w:tcW w:w="1701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Срок</w:t>
            </w:r>
          </w:p>
        </w:tc>
        <w:tc>
          <w:tcPr>
            <w:tcW w:w="1984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Форма</w:t>
            </w:r>
          </w:p>
        </w:tc>
        <w:tc>
          <w:tcPr>
            <w:tcW w:w="1985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Ответственные</w:t>
            </w:r>
          </w:p>
        </w:tc>
      </w:tr>
      <w:tr w:rsidR="008D6A92" w:rsidRPr="00737DCC" w:rsidTr="00E54F73">
        <w:trPr>
          <w:trHeight w:val="2322"/>
        </w:trPr>
        <w:tc>
          <w:tcPr>
            <w:tcW w:w="2518" w:type="dxa"/>
          </w:tcPr>
          <w:p w:rsidR="008D6A92" w:rsidRPr="00737DCC" w:rsidRDefault="008D6A92" w:rsidP="004349F7"/>
          <w:p w:rsidR="008D6A92" w:rsidRPr="00737DCC" w:rsidRDefault="008D6A92" w:rsidP="004349F7">
            <w:pPr>
              <w:rPr>
                <w:b/>
              </w:rPr>
            </w:pPr>
            <w:r w:rsidRPr="00737DCC">
              <w:rPr>
                <w:b/>
              </w:rPr>
              <w:t>Заседание №1.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Анализ работы за 20</w:t>
            </w:r>
            <w:r>
              <w:t>11</w:t>
            </w:r>
            <w:r w:rsidRPr="00737DCC">
              <w:t>-20</w:t>
            </w:r>
            <w:r>
              <w:t>12</w:t>
            </w:r>
            <w:r w:rsidRPr="00737DCC">
              <w:t xml:space="preserve"> год, планирование работы на новый учебный год.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</w:tc>
        <w:tc>
          <w:tcPr>
            <w:tcW w:w="2126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анализ работы, цели и задачи на новый учебный год</w:t>
            </w:r>
          </w:p>
          <w:p w:rsidR="008D6A92" w:rsidRPr="00737DCC" w:rsidRDefault="008D6A92" w:rsidP="004349F7"/>
          <w:p w:rsidR="008D6A92" w:rsidRPr="00737DCC" w:rsidRDefault="008D6A92" w:rsidP="004349F7"/>
        </w:tc>
        <w:tc>
          <w:tcPr>
            <w:tcW w:w="2127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выработка основных направлений работы над методической темой</w:t>
            </w:r>
          </w:p>
          <w:p w:rsidR="008D6A92" w:rsidRPr="00737DCC" w:rsidRDefault="008D6A92" w:rsidP="004349F7">
            <w:pPr>
              <w:rPr>
                <w:sz w:val="28"/>
                <w:szCs w:val="28"/>
              </w:rPr>
            </w:pPr>
          </w:p>
          <w:p w:rsidR="008D6A92" w:rsidRPr="00737DCC" w:rsidRDefault="008D6A92" w:rsidP="004349F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6A92" w:rsidRPr="00737DCC" w:rsidRDefault="008D6A92" w:rsidP="004349F7"/>
          <w:p w:rsidR="008D6A92" w:rsidRPr="00737DCC" w:rsidRDefault="008D6A92" w:rsidP="004349F7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984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отчёт, обсуждение, дискуссия</w:t>
            </w:r>
          </w:p>
        </w:tc>
        <w:tc>
          <w:tcPr>
            <w:tcW w:w="1985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Шайдурова Н.М.</w:t>
            </w:r>
          </w:p>
        </w:tc>
      </w:tr>
      <w:tr w:rsidR="008D6A92" w:rsidRPr="00737DCC" w:rsidTr="00E54F73">
        <w:trPr>
          <w:trHeight w:val="1548"/>
        </w:trPr>
        <w:tc>
          <w:tcPr>
            <w:tcW w:w="2518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Составление и утверждение графика кон</w:t>
            </w:r>
            <w:r>
              <w:t>троля на 2012-2013</w:t>
            </w:r>
            <w:r w:rsidRPr="00737DCC">
              <w:t xml:space="preserve"> уч. год.</w:t>
            </w:r>
          </w:p>
          <w:p w:rsidR="008D6A92" w:rsidRPr="00737DCC" w:rsidRDefault="008D6A92" w:rsidP="004349F7"/>
        </w:tc>
        <w:tc>
          <w:tcPr>
            <w:tcW w:w="2126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планирование контрольных мероприятий по предмету через РМО</w:t>
            </w:r>
          </w:p>
          <w:p w:rsidR="008D6A92" w:rsidRPr="00737DCC" w:rsidRDefault="008D6A92" w:rsidP="004349F7"/>
          <w:p w:rsidR="008D6A92" w:rsidRPr="00737DCC" w:rsidRDefault="008D6A92" w:rsidP="004349F7"/>
        </w:tc>
        <w:tc>
          <w:tcPr>
            <w:tcW w:w="2127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Иметь план контрольных мероприятий</w:t>
            </w:r>
          </w:p>
        </w:tc>
        <w:tc>
          <w:tcPr>
            <w:tcW w:w="1701" w:type="dxa"/>
          </w:tcPr>
          <w:p w:rsidR="008D6A92" w:rsidRPr="00737DCC" w:rsidRDefault="008D6A92" w:rsidP="004349F7"/>
        </w:tc>
        <w:tc>
          <w:tcPr>
            <w:tcW w:w="1984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фронтальное индивидуальное, групповое изучение нормативных документов по контролю</w:t>
            </w:r>
          </w:p>
          <w:p w:rsidR="008D6A92" w:rsidRPr="00737DCC" w:rsidRDefault="008D6A92" w:rsidP="004349F7"/>
          <w:p w:rsidR="008D6A92" w:rsidRPr="00737DCC" w:rsidRDefault="008D6A92" w:rsidP="004349F7"/>
        </w:tc>
        <w:tc>
          <w:tcPr>
            <w:tcW w:w="1985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специалист комитета по образованию,</w:t>
            </w:r>
          </w:p>
          <w:p w:rsidR="008D6A92" w:rsidRPr="00737DCC" w:rsidRDefault="008D6A92" w:rsidP="004349F7">
            <w:r w:rsidRPr="00737DCC">
              <w:t>Шайдурова Н.М.</w:t>
            </w:r>
          </w:p>
        </w:tc>
      </w:tr>
      <w:tr w:rsidR="008D6A92" w:rsidRPr="00737DCC" w:rsidTr="00E54F73">
        <w:trPr>
          <w:trHeight w:val="1097"/>
        </w:trPr>
        <w:tc>
          <w:tcPr>
            <w:tcW w:w="2518" w:type="dxa"/>
          </w:tcPr>
          <w:p w:rsidR="008D6A92" w:rsidRPr="00737DCC" w:rsidRDefault="008D6A92" w:rsidP="004349F7">
            <w:r w:rsidRPr="00737DCC">
              <w:t>Современный подход к оценке качества математической подготовки.</w:t>
            </w:r>
          </w:p>
        </w:tc>
        <w:tc>
          <w:tcPr>
            <w:tcW w:w="2126" w:type="dxa"/>
          </w:tcPr>
          <w:p w:rsidR="008D6A92" w:rsidRPr="00737DCC" w:rsidRDefault="008D6A92" w:rsidP="004349F7">
            <w:r w:rsidRPr="00737DCC">
              <w:t>Анализ результатов по ГИА и ЕГЭ</w:t>
            </w:r>
          </w:p>
        </w:tc>
        <w:tc>
          <w:tcPr>
            <w:tcW w:w="2127" w:type="dxa"/>
          </w:tcPr>
          <w:p w:rsidR="008D6A92" w:rsidRPr="00737DCC" w:rsidRDefault="008D6A92" w:rsidP="004349F7">
            <w:r w:rsidRPr="00737DCC">
              <w:t xml:space="preserve">Увидеть результаты и проблемы, наметить перспективы и </w:t>
            </w:r>
            <w:r w:rsidRPr="00737DCC">
              <w:lastRenderedPageBreak/>
              <w:t>пути их решения</w:t>
            </w:r>
          </w:p>
        </w:tc>
        <w:tc>
          <w:tcPr>
            <w:tcW w:w="1701" w:type="dxa"/>
          </w:tcPr>
          <w:p w:rsidR="008D6A92" w:rsidRPr="00737DCC" w:rsidRDefault="008D6A92" w:rsidP="004349F7"/>
        </w:tc>
        <w:tc>
          <w:tcPr>
            <w:tcW w:w="1984" w:type="dxa"/>
          </w:tcPr>
          <w:p w:rsidR="008D6A92" w:rsidRPr="00737DCC" w:rsidRDefault="008D6A92" w:rsidP="004349F7">
            <w:r w:rsidRPr="00737DCC">
              <w:t>Сообщение, анализ,</w:t>
            </w:r>
          </w:p>
          <w:p w:rsidR="008D6A92" w:rsidRPr="00737DCC" w:rsidRDefault="008D6A92" w:rsidP="004349F7">
            <w:r w:rsidRPr="00737DCC">
              <w:t>дискуссия</w:t>
            </w:r>
          </w:p>
        </w:tc>
        <w:tc>
          <w:tcPr>
            <w:tcW w:w="1985" w:type="dxa"/>
          </w:tcPr>
          <w:p w:rsidR="008D6A92" w:rsidRPr="00737DCC" w:rsidRDefault="008D6A92" w:rsidP="004349F7">
            <w:r w:rsidRPr="00737DCC">
              <w:t>специалист комитета по образованию,</w:t>
            </w:r>
          </w:p>
          <w:p w:rsidR="008D6A92" w:rsidRPr="00737DCC" w:rsidRDefault="008D6A92" w:rsidP="004349F7">
            <w:r w:rsidRPr="00737DCC">
              <w:t>Шайдурова Н.М.</w:t>
            </w:r>
          </w:p>
        </w:tc>
      </w:tr>
      <w:tr w:rsidR="008D6A92" w:rsidRPr="00737DCC" w:rsidTr="00E54F73">
        <w:trPr>
          <w:trHeight w:val="1097"/>
        </w:trPr>
        <w:tc>
          <w:tcPr>
            <w:tcW w:w="2518" w:type="dxa"/>
          </w:tcPr>
          <w:p w:rsidR="008D6A92" w:rsidRPr="00737DCC" w:rsidRDefault="008D6A92" w:rsidP="004349F7">
            <w:r w:rsidRPr="00737DCC">
              <w:lastRenderedPageBreak/>
              <w:t xml:space="preserve">Результаты контроля по планируемому уровню трудности и выполняемости заданий </w:t>
            </w:r>
            <w:r>
              <w:t>части 2 ГИА</w:t>
            </w:r>
          </w:p>
        </w:tc>
        <w:tc>
          <w:tcPr>
            <w:tcW w:w="2126" w:type="dxa"/>
          </w:tcPr>
          <w:p w:rsidR="008D6A92" w:rsidRDefault="008D6A92" w:rsidP="004349F7">
            <w:r w:rsidRPr="00737DCC">
              <w:t xml:space="preserve">Анализ результатов </w:t>
            </w:r>
            <w:r>
              <w:t>и ошибок по итогам проверки части 2</w:t>
            </w:r>
          </w:p>
          <w:p w:rsidR="008D6A92" w:rsidRPr="00737DCC" w:rsidRDefault="008D6A92" w:rsidP="004349F7">
            <w:r>
              <w:t xml:space="preserve">ГИА </w:t>
            </w:r>
          </w:p>
        </w:tc>
        <w:tc>
          <w:tcPr>
            <w:tcW w:w="2127" w:type="dxa"/>
          </w:tcPr>
          <w:p w:rsidR="008D6A92" w:rsidRPr="00737DCC" w:rsidRDefault="008D6A92" w:rsidP="004349F7">
            <w:r w:rsidRPr="00737DCC">
              <w:t>Формирование компетентности в области информационной основы деятельности. самообразовательной</w:t>
            </w:r>
          </w:p>
        </w:tc>
        <w:tc>
          <w:tcPr>
            <w:tcW w:w="1701" w:type="dxa"/>
          </w:tcPr>
          <w:p w:rsidR="008D6A92" w:rsidRPr="00737DCC" w:rsidRDefault="008D6A92" w:rsidP="004349F7"/>
        </w:tc>
        <w:tc>
          <w:tcPr>
            <w:tcW w:w="1984" w:type="dxa"/>
          </w:tcPr>
          <w:p w:rsidR="008D6A92" w:rsidRPr="00737DCC" w:rsidRDefault="008D6A92" w:rsidP="004349F7">
            <w:r w:rsidRPr="00737DCC">
              <w:t>практикум</w:t>
            </w:r>
          </w:p>
        </w:tc>
        <w:tc>
          <w:tcPr>
            <w:tcW w:w="1985" w:type="dxa"/>
          </w:tcPr>
          <w:p w:rsidR="008D6A92" w:rsidRDefault="008D6A92" w:rsidP="004349F7">
            <w:r>
              <w:t>Шайдурова Н</w:t>
            </w:r>
            <w:r w:rsidRPr="00737DCC">
              <w:t>.М.</w:t>
            </w:r>
          </w:p>
          <w:p w:rsidR="008D6A92" w:rsidRPr="00737DCC" w:rsidRDefault="008D6A92" w:rsidP="004349F7">
            <w:r>
              <w:t>Председатель комиссии</w:t>
            </w:r>
          </w:p>
        </w:tc>
      </w:tr>
      <w:tr w:rsidR="008D6A92" w:rsidRPr="00737DCC" w:rsidTr="00E54F73">
        <w:trPr>
          <w:trHeight w:val="1097"/>
        </w:trPr>
        <w:tc>
          <w:tcPr>
            <w:tcW w:w="2518" w:type="dxa"/>
          </w:tcPr>
          <w:p w:rsidR="008D6A92" w:rsidRPr="00737DCC" w:rsidRDefault="008D6A92" w:rsidP="004349F7">
            <w:r>
              <w:t>Итоги конкурса «Современный урок с ИКТ»</w:t>
            </w:r>
          </w:p>
        </w:tc>
        <w:tc>
          <w:tcPr>
            <w:tcW w:w="2126" w:type="dxa"/>
          </w:tcPr>
          <w:p w:rsidR="008D6A92" w:rsidRPr="00737DCC" w:rsidRDefault="008D6A92" w:rsidP="004349F7">
            <w:r>
              <w:t>Анализ ошибок при определении целей и задач урока, соблюдение норм СанПина</w:t>
            </w:r>
          </w:p>
        </w:tc>
        <w:tc>
          <w:tcPr>
            <w:tcW w:w="2127" w:type="dxa"/>
          </w:tcPr>
          <w:p w:rsidR="008D6A92" w:rsidRPr="008D6A92" w:rsidRDefault="008D6A92" w:rsidP="008D6A92">
            <w:r w:rsidRPr="00737DCC">
              <w:t xml:space="preserve">Формирование компетентности в области </w:t>
            </w:r>
            <w:r>
              <w:t>методики преподавания предмета</w:t>
            </w:r>
          </w:p>
        </w:tc>
        <w:tc>
          <w:tcPr>
            <w:tcW w:w="1701" w:type="dxa"/>
          </w:tcPr>
          <w:p w:rsidR="008D6A92" w:rsidRPr="00737DCC" w:rsidRDefault="008D6A92" w:rsidP="004349F7"/>
        </w:tc>
        <w:tc>
          <w:tcPr>
            <w:tcW w:w="1984" w:type="dxa"/>
          </w:tcPr>
          <w:p w:rsidR="008D6A92" w:rsidRPr="00737DCC" w:rsidRDefault="008D6A92" w:rsidP="004349F7">
            <w:r>
              <w:t>сообщение</w:t>
            </w:r>
          </w:p>
        </w:tc>
        <w:tc>
          <w:tcPr>
            <w:tcW w:w="1985" w:type="dxa"/>
          </w:tcPr>
          <w:p w:rsidR="008D6A92" w:rsidRDefault="008D6A92" w:rsidP="004349F7">
            <w:r>
              <w:t>Первышина Л.В.</w:t>
            </w:r>
          </w:p>
        </w:tc>
      </w:tr>
      <w:tr w:rsidR="008D6A92" w:rsidRPr="00737DCC" w:rsidTr="00E54F73">
        <w:trPr>
          <w:trHeight w:val="688"/>
        </w:trPr>
        <w:tc>
          <w:tcPr>
            <w:tcW w:w="2518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Направления работы</w:t>
            </w:r>
          </w:p>
        </w:tc>
        <w:tc>
          <w:tcPr>
            <w:tcW w:w="2126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Цель</w:t>
            </w:r>
          </w:p>
        </w:tc>
        <w:tc>
          <w:tcPr>
            <w:tcW w:w="2127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Результативность</w:t>
            </w:r>
          </w:p>
        </w:tc>
        <w:tc>
          <w:tcPr>
            <w:tcW w:w="1701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Срок</w:t>
            </w:r>
          </w:p>
        </w:tc>
        <w:tc>
          <w:tcPr>
            <w:tcW w:w="1984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Форма</w:t>
            </w:r>
          </w:p>
        </w:tc>
        <w:tc>
          <w:tcPr>
            <w:tcW w:w="1985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Ответственные</w:t>
            </w:r>
          </w:p>
        </w:tc>
      </w:tr>
      <w:tr w:rsidR="008D6A92" w:rsidRPr="00737DCC" w:rsidTr="00E54F73">
        <w:trPr>
          <w:trHeight w:val="1397"/>
        </w:trPr>
        <w:tc>
          <w:tcPr>
            <w:tcW w:w="2518" w:type="dxa"/>
          </w:tcPr>
          <w:p w:rsidR="008D6A92" w:rsidRPr="00737DCC" w:rsidRDefault="008D6A92" w:rsidP="004349F7"/>
          <w:p w:rsidR="008D6A92" w:rsidRPr="00737DCC" w:rsidRDefault="008D6A92" w:rsidP="004349F7">
            <w:pPr>
              <w:rPr>
                <w:b/>
              </w:rPr>
            </w:pPr>
            <w:r w:rsidRPr="00737DCC">
              <w:rPr>
                <w:b/>
              </w:rPr>
              <w:t>Заседание  №2</w:t>
            </w:r>
          </w:p>
          <w:p w:rsidR="008D6A92" w:rsidRPr="00737DCC" w:rsidRDefault="008D6A92" w:rsidP="004349F7"/>
          <w:p w:rsidR="008D6A92" w:rsidRPr="00737DCC" w:rsidRDefault="00077910" w:rsidP="004349F7">
            <w:r>
              <w:t>Основные организационно – педагогические подходы к промежуточной аттестации обучающихся:  накопительный, срезовый</w:t>
            </w:r>
          </w:p>
        </w:tc>
        <w:tc>
          <w:tcPr>
            <w:tcW w:w="2126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изучение инновационных технологий обучения</w:t>
            </w:r>
            <w:r w:rsidR="00077910">
              <w:t xml:space="preserve"> в рамках модернизации образования</w:t>
            </w:r>
          </w:p>
        </w:tc>
        <w:tc>
          <w:tcPr>
            <w:tcW w:w="2127" w:type="dxa"/>
          </w:tcPr>
          <w:p w:rsidR="008D6A92" w:rsidRDefault="008D6A92" w:rsidP="004349F7">
            <w:pPr>
              <w:rPr>
                <w:sz w:val="28"/>
                <w:szCs w:val="28"/>
              </w:rPr>
            </w:pPr>
          </w:p>
          <w:p w:rsidR="00077910" w:rsidRDefault="00077910" w:rsidP="004349F7">
            <w:pPr>
              <w:rPr>
                <w:sz w:val="28"/>
                <w:szCs w:val="28"/>
              </w:rPr>
            </w:pPr>
          </w:p>
          <w:p w:rsidR="00077910" w:rsidRDefault="00077910" w:rsidP="004349F7">
            <w:pPr>
              <w:rPr>
                <w:sz w:val="28"/>
                <w:szCs w:val="28"/>
              </w:rPr>
            </w:pPr>
          </w:p>
          <w:p w:rsidR="00077910" w:rsidRPr="00077910" w:rsidRDefault="00077910" w:rsidP="004349F7">
            <w:r w:rsidRPr="00077910">
              <w:t>Применение</w:t>
            </w:r>
            <w:r>
              <w:t xml:space="preserve"> требований ФГОСТ в практике </w:t>
            </w:r>
          </w:p>
        </w:tc>
        <w:tc>
          <w:tcPr>
            <w:tcW w:w="1701" w:type="dxa"/>
          </w:tcPr>
          <w:p w:rsidR="008D6A92" w:rsidRPr="00737DCC" w:rsidRDefault="008D6A92" w:rsidP="004349F7">
            <w:pPr>
              <w:rPr>
                <w:b/>
              </w:rPr>
            </w:pPr>
          </w:p>
          <w:p w:rsidR="008D6A92" w:rsidRPr="00737DCC" w:rsidRDefault="008D6A92" w:rsidP="004349F7">
            <w:r w:rsidRPr="00737DCC">
              <w:rPr>
                <w:b/>
              </w:rPr>
              <w:t>ноябрь</w:t>
            </w:r>
          </w:p>
        </w:tc>
        <w:tc>
          <w:tcPr>
            <w:tcW w:w="1984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сообщение, обмен опытом</w:t>
            </w:r>
          </w:p>
        </w:tc>
        <w:tc>
          <w:tcPr>
            <w:tcW w:w="1985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077910" w:rsidP="004349F7">
            <w:r>
              <w:t>Шайдурова Н.М.</w:t>
            </w:r>
          </w:p>
          <w:p w:rsidR="008D6A92" w:rsidRDefault="00077910" w:rsidP="004349F7">
            <w:r>
              <w:t>Лындина Н.В.</w:t>
            </w:r>
          </w:p>
          <w:p w:rsidR="00077910" w:rsidRPr="00737DCC" w:rsidRDefault="00077910" w:rsidP="004349F7">
            <w:r>
              <w:t>Стахнёва Н.А.</w:t>
            </w:r>
          </w:p>
          <w:p w:rsidR="008D6A92" w:rsidRPr="00737DCC" w:rsidRDefault="008D6A92" w:rsidP="004349F7"/>
        </w:tc>
      </w:tr>
      <w:tr w:rsidR="008D6A92" w:rsidRPr="00737DCC" w:rsidTr="00E54F73">
        <w:trPr>
          <w:trHeight w:val="1397"/>
        </w:trPr>
        <w:tc>
          <w:tcPr>
            <w:tcW w:w="2518" w:type="dxa"/>
          </w:tcPr>
          <w:p w:rsidR="008D6A92" w:rsidRPr="00737DCC" w:rsidRDefault="00E54F73" w:rsidP="004349F7">
            <w:r>
              <w:lastRenderedPageBreak/>
              <w:t xml:space="preserve">«Готовим хорошистов к ЕГЭ» </w:t>
            </w:r>
          </w:p>
        </w:tc>
        <w:tc>
          <w:tcPr>
            <w:tcW w:w="2126" w:type="dxa"/>
          </w:tcPr>
          <w:p w:rsidR="008D6A92" w:rsidRPr="00737DCC" w:rsidRDefault="00E54F73" w:rsidP="004349F7">
            <w:r w:rsidRPr="00737DCC">
              <w:t xml:space="preserve">Изучение содержания,  методов и приёмов подготовки учащихся  к </w:t>
            </w:r>
            <w:r>
              <w:t>ЕГЭ</w:t>
            </w:r>
          </w:p>
        </w:tc>
        <w:tc>
          <w:tcPr>
            <w:tcW w:w="2127" w:type="dxa"/>
          </w:tcPr>
          <w:p w:rsidR="008D6A92" w:rsidRPr="00737DCC" w:rsidRDefault="00E54F73" w:rsidP="004349F7">
            <w:pPr>
              <w:rPr>
                <w:sz w:val="28"/>
                <w:szCs w:val="28"/>
              </w:rPr>
            </w:pPr>
            <w:r w:rsidRPr="00737DCC">
              <w:t>Формирование познавательной компетентности, компетентности в области постановки целей и задач педагогической деятельности, мотивации учебной деятельности</w:t>
            </w:r>
          </w:p>
        </w:tc>
        <w:tc>
          <w:tcPr>
            <w:tcW w:w="1701" w:type="dxa"/>
          </w:tcPr>
          <w:p w:rsidR="008D6A92" w:rsidRPr="00737DCC" w:rsidRDefault="008D6A92" w:rsidP="004349F7"/>
        </w:tc>
        <w:tc>
          <w:tcPr>
            <w:tcW w:w="1984" w:type="dxa"/>
          </w:tcPr>
          <w:p w:rsidR="008D6A92" w:rsidRDefault="00E54F73" w:rsidP="004349F7">
            <w:r w:rsidRPr="00737DCC">
              <w:t>Теоретический семинар</w:t>
            </w:r>
            <w:r>
              <w:t xml:space="preserve"> </w:t>
            </w:r>
          </w:p>
          <w:p w:rsidR="00E54F73" w:rsidRPr="00737DCC" w:rsidRDefault="00E54F73" w:rsidP="004349F7">
            <w:r>
              <w:t>(по страницам журнала «Математика)</w:t>
            </w:r>
          </w:p>
        </w:tc>
        <w:tc>
          <w:tcPr>
            <w:tcW w:w="1985" w:type="dxa"/>
          </w:tcPr>
          <w:p w:rsidR="008D6A92" w:rsidRPr="00737DCC" w:rsidRDefault="00E54F73" w:rsidP="004349F7">
            <w:r>
              <w:t>Лындина Н.В.</w:t>
            </w:r>
          </w:p>
        </w:tc>
      </w:tr>
      <w:tr w:rsidR="008D6A92" w:rsidRPr="00737DCC" w:rsidTr="00E54F73">
        <w:trPr>
          <w:trHeight w:val="1397"/>
        </w:trPr>
        <w:tc>
          <w:tcPr>
            <w:tcW w:w="2518" w:type="dxa"/>
          </w:tcPr>
          <w:p w:rsidR="008D6A92" w:rsidRPr="00737DCC" w:rsidRDefault="008D6A92" w:rsidP="004349F7"/>
          <w:p w:rsidR="008D6A92" w:rsidRPr="00737DCC" w:rsidRDefault="00E54F73" w:rsidP="004349F7">
            <w:r>
              <w:t xml:space="preserve"> Работа</w:t>
            </w:r>
            <w:r w:rsidR="008D6A92" w:rsidRPr="00737DCC">
              <w:t xml:space="preserve"> с одарёнными детьми</w:t>
            </w:r>
          </w:p>
        </w:tc>
        <w:tc>
          <w:tcPr>
            <w:tcW w:w="2126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развитие потенциальных возможностей учащихся</w:t>
            </w:r>
          </w:p>
        </w:tc>
        <w:tc>
          <w:tcPr>
            <w:tcW w:w="2127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формирование познавательной, самообразовательной, социальной компетентностей</w:t>
            </w:r>
          </w:p>
        </w:tc>
        <w:tc>
          <w:tcPr>
            <w:tcW w:w="1701" w:type="dxa"/>
          </w:tcPr>
          <w:p w:rsidR="008D6A92" w:rsidRPr="00737DCC" w:rsidRDefault="008D6A92" w:rsidP="004349F7"/>
        </w:tc>
        <w:tc>
          <w:tcPr>
            <w:tcW w:w="1984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сообщение,</w:t>
            </w:r>
          </w:p>
          <w:p w:rsidR="008D6A92" w:rsidRPr="00737DCC" w:rsidRDefault="008D6A92" w:rsidP="004349F7">
            <w:r w:rsidRPr="00737DCC">
              <w:t>обмен опытом</w:t>
            </w:r>
          </w:p>
        </w:tc>
        <w:tc>
          <w:tcPr>
            <w:tcW w:w="1985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Середа С.П.</w:t>
            </w:r>
          </w:p>
        </w:tc>
      </w:tr>
      <w:tr w:rsidR="008D6A92" w:rsidRPr="00737DCC" w:rsidTr="00E54F73">
        <w:trPr>
          <w:trHeight w:val="1397"/>
        </w:trPr>
        <w:tc>
          <w:tcPr>
            <w:tcW w:w="2518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Практикум по решению сложных заданий ЕГЭ</w:t>
            </w:r>
          </w:p>
        </w:tc>
        <w:tc>
          <w:tcPr>
            <w:tcW w:w="2126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помощь учителю</w:t>
            </w:r>
          </w:p>
        </w:tc>
        <w:tc>
          <w:tcPr>
            <w:tcW w:w="2127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формирование интеллектуальной компетентности</w:t>
            </w:r>
          </w:p>
        </w:tc>
        <w:tc>
          <w:tcPr>
            <w:tcW w:w="1701" w:type="dxa"/>
          </w:tcPr>
          <w:p w:rsidR="008D6A92" w:rsidRPr="00737DCC" w:rsidRDefault="008D6A92" w:rsidP="004349F7"/>
        </w:tc>
        <w:tc>
          <w:tcPr>
            <w:tcW w:w="1984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 xml:space="preserve">решение задач, </w:t>
            </w:r>
          </w:p>
          <w:p w:rsidR="008D6A92" w:rsidRPr="00737DCC" w:rsidRDefault="008D6A92" w:rsidP="004349F7">
            <w:r w:rsidRPr="00737DCC">
              <w:t>дискуссия, обмен опытом</w:t>
            </w:r>
          </w:p>
        </w:tc>
        <w:tc>
          <w:tcPr>
            <w:tcW w:w="1985" w:type="dxa"/>
          </w:tcPr>
          <w:p w:rsidR="008D6A92" w:rsidRPr="00737DCC" w:rsidRDefault="008D6A92" w:rsidP="004349F7"/>
          <w:p w:rsidR="00E54F73" w:rsidRDefault="008D6A92" w:rsidP="004349F7">
            <w:r w:rsidRPr="00737DCC">
              <w:t>Первышина Л.В.</w:t>
            </w:r>
          </w:p>
          <w:p w:rsidR="008D6A92" w:rsidRPr="00737DCC" w:rsidRDefault="00E54F73" w:rsidP="004349F7">
            <w:r>
              <w:t>Еноткина Н.П.</w:t>
            </w:r>
          </w:p>
        </w:tc>
      </w:tr>
      <w:tr w:rsidR="008D6A92" w:rsidRPr="00737DCC" w:rsidTr="00E54F73">
        <w:trPr>
          <w:trHeight w:val="1397"/>
        </w:trPr>
        <w:tc>
          <w:tcPr>
            <w:tcW w:w="2518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Направления работы</w:t>
            </w:r>
          </w:p>
        </w:tc>
        <w:tc>
          <w:tcPr>
            <w:tcW w:w="2126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Цель</w:t>
            </w:r>
          </w:p>
        </w:tc>
        <w:tc>
          <w:tcPr>
            <w:tcW w:w="2127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Результативность</w:t>
            </w:r>
          </w:p>
        </w:tc>
        <w:tc>
          <w:tcPr>
            <w:tcW w:w="1701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Срок</w:t>
            </w:r>
          </w:p>
        </w:tc>
        <w:tc>
          <w:tcPr>
            <w:tcW w:w="1984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Форма</w:t>
            </w:r>
          </w:p>
        </w:tc>
        <w:tc>
          <w:tcPr>
            <w:tcW w:w="1985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Ответственные</w:t>
            </w:r>
          </w:p>
        </w:tc>
      </w:tr>
      <w:tr w:rsidR="008D6A92" w:rsidRPr="00737DCC" w:rsidTr="00E54F73">
        <w:trPr>
          <w:trHeight w:val="1397"/>
        </w:trPr>
        <w:tc>
          <w:tcPr>
            <w:tcW w:w="2518" w:type="dxa"/>
          </w:tcPr>
          <w:p w:rsidR="008D6A92" w:rsidRPr="00737DCC" w:rsidRDefault="008D6A92" w:rsidP="004349F7"/>
          <w:p w:rsidR="008D6A92" w:rsidRPr="00737DCC" w:rsidRDefault="008D6A92" w:rsidP="004349F7">
            <w:pPr>
              <w:rPr>
                <w:b/>
              </w:rPr>
            </w:pPr>
            <w:r w:rsidRPr="00737DCC">
              <w:rPr>
                <w:b/>
              </w:rPr>
              <w:t>Заседание № 3</w:t>
            </w:r>
          </w:p>
          <w:p w:rsidR="008D6A92" w:rsidRDefault="008D6A92" w:rsidP="004349F7">
            <w:pPr>
              <w:rPr>
                <w:b/>
              </w:rPr>
            </w:pPr>
          </w:p>
          <w:p w:rsidR="00D64260" w:rsidRPr="00D64260" w:rsidRDefault="00D64260" w:rsidP="004349F7">
            <w:r w:rsidRPr="00D64260">
              <w:t>Внедрение ФГОСТ в начальной школе</w:t>
            </w:r>
          </w:p>
          <w:p w:rsidR="00D64260" w:rsidRPr="00737DCC" w:rsidRDefault="00D64260" w:rsidP="004349F7">
            <w:pPr>
              <w:rPr>
                <w:b/>
              </w:rPr>
            </w:pPr>
          </w:p>
          <w:p w:rsidR="00D64260" w:rsidRDefault="008D6A92" w:rsidP="004349F7">
            <w:r w:rsidRPr="00737DCC">
              <w:t xml:space="preserve"> </w:t>
            </w:r>
          </w:p>
          <w:p w:rsidR="00D64260" w:rsidRDefault="00D64260" w:rsidP="004349F7"/>
          <w:p w:rsidR="00D64260" w:rsidRDefault="00D64260" w:rsidP="004349F7"/>
          <w:p w:rsidR="00D64260" w:rsidRDefault="00D64260" w:rsidP="004349F7"/>
          <w:p w:rsidR="00D64260" w:rsidRDefault="00D64260" w:rsidP="004349F7"/>
          <w:p w:rsidR="00E54F73" w:rsidRDefault="00E54F73" w:rsidP="004349F7"/>
          <w:p w:rsidR="008D6A92" w:rsidRPr="00737DCC" w:rsidRDefault="008D6A92" w:rsidP="004349F7">
            <w:r w:rsidRPr="00737DCC">
              <w:t>« Экзамен для девятиклассников: содержание математической подготовки»</w:t>
            </w:r>
          </w:p>
        </w:tc>
        <w:tc>
          <w:tcPr>
            <w:tcW w:w="2126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D64260" w:rsidRDefault="00D64260" w:rsidP="004349F7">
            <w:r w:rsidRPr="00737DCC">
              <w:t>знакомство с содержан</w:t>
            </w:r>
            <w:r>
              <w:t xml:space="preserve">ием </w:t>
            </w:r>
            <w:r>
              <w:lastRenderedPageBreak/>
              <w:t>преподавания математики во 3</w:t>
            </w:r>
            <w:r w:rsidRPr="00737DCC">
              <w:t xml:space="preserve"> классе в условиях внедрения ФГОС</w:t>
            </w:r>
          </w:p>
          <w:p w:rsidR="00D64260" w:rsidRDefault="00D64260" w:rsidP="004349F7"/>
          <w:p w:rsidR="00D64260" w:rsidRDefault="00D64260" w:rsidP="004349F7"/>
          <w:p w:rsidR="00E54F73" w:rsidRDefault="00E54F73" w:rsidP="004349F7"/>
          <w:p w:rsidR="008D6A92" w:rsidRPr="00737DCC" w:rsidRDefault="008D6A92" w:rsidP="004349F7">
            <w:r w:rsidRPr="00737DCC">
              <w:t>Изучение содержания,  методов и приёмов подготовки учащихся  к ГИА</w:t>
            </w:r>
          </w:p>
        </w:tc>
        <w:tc>
          <w:tcPr>
            <w:tcW w:w="2127" w:type="dxa"/>
          </w:tcPr>
          <w:p w:rsidR="008D6A92" w:rsidRPr="00737DCC" w:rsidRDefault="008D6A92" w:rsidP="004349F7"/>
          <w:p w:rsidR="008D6A92" w:rsidRPr="00737DCC" w:rsidRDefault="008D6A92" w:rsidP="004349F7"/>
          <w:p w:rsidR="00D64260" w:rsidRDefault="00D64260" w:rsidP="004349F7"/>
          <w:p w:rsidR="008D6A92" w:rsidRPr="00737DCC" w:rsidRDefault="00D64260" w:rsidP="004349F7">
            <w:r w:rsidRPr="00737DCC">
              <w:t xml:space="preserve">преемственность в обучении </w:t>
            </w:r>
            <w:r w:rsidRPr="00737DCC">
              <w:lastRenderedPageBreak/>
              <w:t>математики</w:t>
            </w:r>
          </w:p>
          <w:p w:rsidR="00D64260" w:rsidRDefault="00D64260" w:rsidP="004349F7"/>
          <w:p w:rsidR="00D64260" w:rsidRDefault="00D64260" w:rsidP="004349F7"/>
          <w:p w:rsidR="00D64260" w:rsidRDefault="00D64260" w:rsidP="004349F7"/>
          <w:p w:rsidR="00D64260" w:rsidRDefault="00D64260" w:rsidP="004349F7"/>
          <w:p w:rsidR="00D64260" w:rsidRDefault="00D64260" w:rsidP="004349F7"/>
          <w:p w:rsidR="00D64260" w:rsidRDefault="00D64260" w:rsidP="004349F7"/>
          <w:p w:rsidR="008D6A92" w:rsidRPr="00737DCC" w:rsidRDefault="008D6A92" w:rsidP="004349F7">
            <w:r w:rsidRPr="00737DCC">
              <w:t>Формирование познавательной компетентности, компетентности в области постановки целей и задач педагогической деятельности, мотивации учебной деятельности</w:t>
            </w:r>
          </w:p>
        </w:tc>
        <w:tc>
          <w:tcPr>
            <w:tcW w:w="1701" w:type="dxa"/>
          </w:tcPr>
          <w:p w:rsidR="008D6A92" w:rsidRPr="00737DCC" w:rsidRDefault="008D6A92" w:rsidP="004349F7"/>
          <w:p w:rsidR="008D6A92" w:rsidRPr="00737DCC" w:rsidRDefault="008D6A92" w:rsidP="004349F7">
            <w:pPr>
              <w:rPr>
                <w:b/>
              </w:rPr>
            </w:pPr>
            <w:r w:rsidRPr="00737DCC">
              <w:rPr>
                <w:b/>
              </w:rPr>
              <w:t>февраль</w:t>
            </w:r>
          </w:p>
        </w:tc>
        <w:tc>
          <w:tcPr>
            <w:tcW w:w="1984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D64260" w:rsidP="004349F7">
            <w:r w:rsidRPr="00737DCC">
              <w:t xml:space="preserve">посещение урока математики в начальной </w:t>
            </w:r>
            <w:r w:rsidRPr="00737DCC">
              <w:lastRenderedPageBreak/>
              <w:t>школе, беседа, дискуссия</w:t>
            </w:r>
          </w:p>
          <w:p w:rsidR="00D64260" w:rsidRDefault="00D64260" w:rsidP="004349F7"/>
          <w:p w:rsidR="00D64260" w:rsidRDefault="00D64260" w:rsidP="004349F7"/>
          <w:p w:rsidR="00D64260" w:rsidRDefault="00D64260" w:rsidP="004349F7"/>
          <w:p w:rsidR="002B3F97" w:rsidRDefault="002B3F97" w:rsidP="004349F7"/>
          <w:p w:rsidR="002B3F97" w:rsidRDefault="002B3F97" w:rsidP="004349F7"/>
          <w:p w:rsidR="008D6A92" w:rsidRPr="00737DCC" w:rsidRDefault="008D6A92" w:rsidP="004349F7">
            <w:r w:rsidRPr="00737DCC">
              <w:t>Теоретический семинар</w:t>
            </w:r>
          </w:p>
        </w:tc>
        <w:tc>
          <w:tcPr>
            <w:tcW w:w="1985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Default="00D64260" w:rsidP="004349F7">
            <w:r>
              <w:t>Шайдурова Н.М.</w:t>
            </w:r>
          </w:p>
          <w:p w:rsidR="00D64260" w:rsidRDefault="00D64260" w:rsidP="004349F7">
            <w:r>
              <w:t>Бабина В.И.</w:t>
            </w:r>
          </w:p>
          <w:p w:rsidR="00D64260" w:rsidRDefault="00D64260" w:rsidP="004349F7"/>
          <w:p w:rsidR="00D64260" w:rsidRDefault="00D64260" w:rsidP="004349F7"/>
          <w:p w:rsidR="00D64260" w:rsidRDefault="00D64260" w:rsidP="004349F7"/>
          <w:p w:rsidR="00D64260" w:rsidRDefault="00D64260" w:rsidP="004349F7"/>
          <w:p w:rsidR="00D64260" w:rsidRDefault="00D64260" w:rsidP="004349F7"/>
          <w:p w:rsidR="00D64260" w:rsidRDefault="00D64260" w:rsidP="004349F7"/>
          <w:p w:rsidR="00D64260" w:rsidRDefault="00D64260" w:rsidP="004349F7"/>
          <w:p w:rsidR="00D64260" w:rsidRPr="00737DCC" w:rsidRDefault="00D64260" w:rsidP="004349F7">
            <w:r>
              <w:t>Эккерт Е.А.</w:t>
            </w:r>
          </w:p>
        </w:tc>
      </w:tr>
      <w:tr w:rsidR="008D6A92" w:rsidRPr="00737DCC" w:rsidTr="00AC608D">
        <w:trPr>
          <w:trHeight w:val="2959"/>
        </w:trPr>
        <w:tc>
          <w:tcPr>
            <w:tcW w:w="2518" w:type="dxa"/>
          </w:tcPr>
          <w:p w:rsidR="002B3F97" w:rsidRDefault="002B3F97" w:rsidP="004349F7"/>
          <w:p w:rsidR="008D6A92" w:rsidRPr="00737DCC" w:rsidRDefault="002B3F97" w:rsidP="004349F7">
            <w:r>
              <w:t>Нормативное и учебно – методическое обеспечение итоговой аттестации 9, 11 кл</w:t>
            </w:r>
          </w:p>
        </w:tc>
        <w:tc>
          <w:tcPr>
            <w:tcW w:w="2126" w:type="dxa"/>
          </w:tcPr>
          <w:p w:rsidR="008D6A92" w:rsidRPr="00737DCC" w:rsidRDefault="008D6A92" w:rsidP="004349F7"/>
          <w:p w:rsidR="00D64260" w:rsidRDefault="002B3F97" w:rsidP="004349F7">
            <w:r>
              <w:t>Изучение нормативных документов</w:t>
            </w:r>
          </w:p>
          <w:p w:rsidR="00D64260" w:rsidRDefault="00D64260" w:rsidP="004349F7"/>
          <w:p w:rsidR="00D64260" w:rsidRDefault="00D64260" w:rsidP="004349F7"/>
          <w:p w:rsidR="00D64260" w:rsidRDefault="00D64260" w:rsidP="004349F7"/>
          <w:p w:rsidR="008D6A92" w:rsidRPr="00737DCC" w:rsidRDefault="008D6A92" w:rsidP="004349F7"/>
        </w:tc>
        <w:tc>
          <w:tcPr>
            <w:tcW w:w="2127" w:type="dxa"/>
          </w:tcPr>
          <w:p w:rsidR="008D6A92" w:rsidRPr="00737DCC" w:rsidRDefault="008D6A92" w:rsidP="004349F7"/>
          <w:p w:rsidR="00D64260" w:rsidRDefault="002B3F97" w:rsidP="004349F7">
            <w:r w:rsidRPr="00737DCC">
              <w:t>Формирование познавательной</w:t>
            </w:r>
            <w:r>
              <w:t xml:space="preserve">, информационной компетентностей </w:t>
            </w:r>
            <w:r w:rsidRPr="00737DCC">
              <w:t>в области</w:t>
            </w:r>
            <w:r>
              <w:t xml:space="preserve"> организации, подготовки и проведении ЕГЭ, ГИА</w:t>
            </w:r>
          </w:p>
          <w:p w:rsidR="00D64260" w:rsidRDefault="00D64260" w:rsidP="004349F7"/>
          <w:p w:rsidR="00D64260" w:rsidRDefault="00D64260" w:rsidP="004349F7"/>
          <w:p w:rsidR="00D64260" w:rsidRDefault="00D64260" w:rsidP="004349F7"/>
          <w:p w:rsidR="008D6A92" w:rsidRPr="00737DCC" w:rsidRDefault="008D6A92" w:rsidP="004349F7"/>
        </w:tc>
        <w:tc>
          <w:tcPr>
            <w:tcW w:w="1701" w:type="dxa"/>
          </w:tcPr>
          <w:p w:rsidR="008D6A92" w:rsidRPr="00737DCC" w:rsidRDefault="008D6A92" w:rsidP="004349F7"/>
        </w:tc>
        <w:tc>
          <w:tcPr>
            <w:tcW w:w="1984" w:type="dxa"/>
          </w:tcPr>
          <w:p w:rsidR="008D6A92" w:rsidRDefault="008D6A92" w:rsidP="004349F7"/>
          <w:p w:rsidR="002B3F97" w:rsidRPr="00737DCC" w:rsidRDefault="002B3F97" w:rsidP="004349F7">
            <w:r>
              <w:t>сообщение</w:t>
            </w:r>
          </w:p>
        </w:tc>
        <w:tc>
          <w:tcPr>
            <w:tcW w:w="1985" w:type="dxa"/>
          </w:tcPr>
          <w:p w:rsidR="008D6A92" w:rsidRPr="00737DCC" w:rsidRDefault="008D6A92" w:rsidP="004349F7"/>
          <w:p w:rsidR="00D64260" w:rsidRDefault="002B3F97" w:rsidP="004349F7">
            <w:r>
              <w:t>Шайдурова Н.М.</w:t>
            </w:r>
          </w:p>
          <w:p w:rsidR="00D64260" w:rsidRDefault="00D64260" w:rsidP="004349F7"/>
          <w:p w:rsidR="008D6A92" w:rsidRPr="00737DCC" w:rsidRDefault="008D6A92" w:rsidP="004349F7"/>
        </w:tc>
      </w:tr>
      <w:tr w:rsidR="008D6A92" w:rsidRPr="00737DCC" w:rsidTr="00E54F73">
        <w:trPr>
          <w:trHeight w:val="1397"/>
        </w:trPr>
        <w:tc>
          <w:tcPr>
            <w:tcW w:w="2518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Практикум по решению сложных заданий ЕГЭ, ГИА</w:t>
            </w:r>
          </w:p>
        </w:tc>
        <w:tc>
          <w:tcPr>
            <w:tcW w:w="2126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помощь учителю</w:t>
            </w:r>
          </w:p>
        </w:tc>
        <w:tc>
          <w:tcPr>
            <w:tcW w:w="2127" w:type="dxa"/>
          </w:tcPr>
          <w:p w:rsidR="008D6A92" w:rsidRPr="00737DCC" w:rsidRDefault="008D6A92" w:rsidP="004349F7">
            <w:r w:rsidRPr="00737DCC">
              <w:t>формирование интеллектуальной, самообразовательной, коммуникативной компетентности</w:t>
            </w:r>
          </w:p>
        </w:tc>
        <w:tc>
          <w:tcPr>
            <w:tcW w:w="1701" w:type="dxa"/>
          </w:tcPr>
          <w:p w:rsidR="008D6A92" w:rsidRPr="00737DCC" w:rsidRDefault="008D6A92" w:rsidP="004349F7"/>
        </w:tc>
        <w:tc>
          <w:tcPr>
            <w:tcW w:w="1984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 xml:space="preserve">решение задач, </w:t>
            </w:r>
          </w:p>
          <w:p w:rsidR="008D6A92" w:rsidRPr="00737DCC" w:rsidRDefault="008D6A92" w:rsidP="004349F7">
            <w:r w:rsidRPr="00737DCC">
              <w:t>дискуссия, обмен опытом</w:t>
            </w:r>
          </w:p>
        </w:tc>
        <w:tc>
          <w:tcPr>
            <w:tcW w:w="1985" w:type="dxa"/>
          </w:tcPr>
          <w:p w:rsidR="008D6A92" w:rsidRDefault="008D6A92" w:rsidP="004349F7"/>
          <w:p w:rsidR="002B3F97" w:rsidRDefault="002B3F97" w:rsidP="004349F7">
            <w:r>
              <w:t>Первышина Л.В.</w:t>
            </w:r>
          </w:p>
          <w:p w:rsidR="002B3F97" w:rsidRPr="00737DCC" w:rsidRDefault="002B3F97" w:rsidP="004349F7">
            <w:r>
              <w:t>Еноткина Н.П.</w:t>
            </w:r>
          </w:p>
        </w:tc>
      </w:tr>
      <w:tr w:rsidR="008D6A92" w:rsidRPr="00737DCC" w:rsidTr="00E54F73">
        <w:trPr>
          <w:trHeight w:val="1397"/>
        </w:trPr>
        <w:tc>
          <w:tcPr>
            <w:tcW w:w="2518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Направления работы</w:t>
            </w:r>
          </w:p>
        </w:tc>
        <w:tc>
          <w:tcPr>
            <w:tcW w:w="2126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Цель</w:t>
            </w:r>
          </w:p>
        </w:tc>
        <w:tc>
          <w:tcPr>
            <w:tcW w:w="2127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Результативность</w:t>
            </w:r>
          </w:p>
        </w:tc>
        <w:tc>
          <w:tcPr>
            <w:tcW w:w="1701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Срок</w:t>
            </w:r>
          </w:p>
        </w:tc>
        <w:tc>
          <w:tcPr>
            <w:tcW w:w="1984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Форма</w:t>
            </w:r>
          </w:p>
        </w:tc>
        <w:tc>
          <w:tcPr>
            <w:tcW w:w="1985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Ответственные</w:t>
            </w:r>
          </w:p>
        </w:tc>
      </w:tr>
      <w:tr w:rsidR="008D6A92" w:rsidRPr="00737DCC" w:rsidTr="00E54F73">
        <w:trPr>
          <w:trHeight w:val="1397"/>
        </w:trPr>
        <w:tc>
          <w:tcPr>
            <w:tcW w:w="2518" w:type="dxa"/>
          </w:tcPr>
          <w:p w:rsidR="008D6A92" w:rsidRPr="00737DCC" w:rsidRDefault="008D6A92" w:rsidP="004349F7"/>
          <w:p w:rsidR="008D6A92" w:rsidRPr="00737DCC" w:rsidRDefault="008D6A92" w:rsidP="004349F7">
            <w:pPr>
              <w:rPr>
                <w:b/>
              </w:rPr>
            </w:pPr>
            <w:r w:rsidRPr="00737DCC">
              <w:rPr>
                <w:b/>
              </w:rPr>
              <w:t>Заседание № 4</w:t>
            </w:r>
          </w:p>
          <w:p w:rsidR="008D6A92" w:rsidRPr="00737DCC" w:rsidRDefault="008D6A92" w:rsidP="004349F7"/>
          <w:p w:rsidR="008D6A92" w:rsidRPr="00737DCC" w:rsidRDefault="008D6A92" w:rsidP="004349F7">
            <w:r w:rsidRPr="00737DCC">
              <w:t>«Эффективные технологии в обучении математике»</w:t>
            </w:r>
          </w:p>
        </w:tc>
        <w:tc>
          <w:tcPr>
            <w:tcW w:w="2126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Изучение опыта в районе</w:t>
            </w:r>
          </w:p>
        </w:tc>
        <w:tc>
          <w:tcPr>
            <w:tcW w:w="2127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Формирование  познавательной компетентности, самообразовательной, информационной</w:t>
            </w:r>
          </w:p>
        </w:tc>
        <w:tc>
          <w:tcPr>
            <w:tcW w:w="1701" w:type="dxa"/>
          </w:tcPr>
          <w:p w:rsidR="008D6A92" w:rsidRPr="00737DCC" w:rsidRDefault="008D6A92" w:rsidP="004349F7"/>
          <w:p w:rsidR="008D6A92" w:rsidRPr="00737DCC" w:rsidRDefault="008D6A92" w:rsidP="004349F7">
            <w:pPr>
              <w:rPr>
                <w:b/>
              </w:rPr>
            </w:pPr>
            <w:r w:rsidRPr="00737DCC">
              <w:rPr>
                <w:b/>
              </w:rPr>
              <w:t>апрель</w:t>
            </w:r>
          </w:p>
        </w:tc>
        <w:tc>
          <w:tcPr>
            <w:tcW w:w="1984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Презентация</w:t>
            </w:r>
          </w:p>
        </w:tc>
        <w:tc>
          <w:tcPr>
            <w:tcW w:w="1985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Шайдурова Н.М.</w:t>
            </w:r>
          </w:p>
          <w:p w:rsidR="008D6A92" w:rsidRPr="00737DCC" w:rsidRDefault="008D6A92" w:rsidP="004349F7">
            <w:r w:rsidRPr="00737DCC">
              <w:t>учителя</w:t>
            </w:r>
          </w:p>
        </w:tc>
      </w:tr>
      <w:tr w:rsidR="008D6A92" w:rsidRPr="00737DCC" w:rsidTr="00E54F73">
        <w:trPr>
          <w:trHeight w:val="1397"/>
        </w:trPr>
        <w:tc>
          <w:tcPr>
            <w:tcW w:w="2518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Анализ  результатов пробного тестирования ЕГЭ, ГИА</w:t>
            </w:r>
          </w:p>
        </w:tc>
        <w:tc>
          <w:tcPr>
            <w:tcW w:w="2126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Повышение качества знаний учащихся</w:t>
            </w:r>
          </w:p>
        </w:tc>
        <w:tc>
          <w:tcPr>
            <w:tcW w:w="2127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Формирование познавательной компетентности,</w:t>
            </w:r>
          </w:p>
          <w:p w:rsidR="008D6A92" w:rsidRPr="00737DCC" w:rsidRDefault="008D6A92" w:rsidP="004349F7">
            <w:r w:rsidRPr="00737DCC">
              <w:t>развивать индивидуальные способности учащихся</w:t>
            </w:r>
          </w:p>
        </w:tc>
        <w:tc>
          <w:tcPr>
            <w:tcW w:w="1701" w:type="dxa"/>
          </w:tcPr>
          <w:p w:rsidR="008D6A92" w:rsidRPr="00737DCC" w:rsidRDefault="008D6A92" w:rsidP="004349F7"/>
        </w:tc>
        <w:tc>
          <w:tcPr>
            <w:tcW w:w="1984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Сообщение, дискуссия</w:t>
            </w:r>
          </w:p>
        </w:tc>
        <w:tc>
          <w:tcPr>
            <w:tcW w:w="1985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Специалист комитета по образованию,</w:t>
            </w:r>
          </w:p>
          <w:p w:rsidR="008D6A92" w:rsidRPr="00737DCC" w:rsidRDefault="008D6A92" w:rsidP="004349F7">
            <w:r w:rsidRPr="00737DCC">
              <w:t>Шайдурова Н.М</w:t>
            </w:r>
          </w:p>
        </w:tc>
      </w:tr>
      <w:tr w:rsidR="008D6A92" w:rsidRPr="00737DCC" w:rsidTr="00E54F73">
        <w:trPr>
          <w:trHeight w:val="1397"/>
        </w:trPr>
        <w:tc>
          <w:tcPr>
            <w:tcW w:w="2518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Диагностирование педагогов</w:t>
            </w:r>
          </w:p>
        </w:tc>
        <w:tc>
          <w:tcPr>
            <w:tcW w:w="2126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Сбор материала для анализа работы</w:t>
            </w:r>
          </w:p>
        </w:tc>
        <w:tc>
          <w:tcPr>
            <w:tcW w:w="2127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Формирование компетентности, содействующей саморазвитию,  в области личностных качеств, организации учебной деятельности</w:t>
            </w:r>
          </w:p>
        </w:tc>
        <w:tc>
          <w:tcPr>
            <w:tcW w:w="1701" w:type="dxa"/>
          </w:tcPr>
          <w:p w:rsidR="008D6A92" w:rsidRPr="00737DCC" w:rsidRDefault="008D6A92" w:rsidP="004349F7"/>
        </w:tc>
        <w:tc>
          <w:tcPr>
            <w:tcW w:w="1984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 xml:space="preserve">Представление результатов деятельности таблицах, анкетах, схемах </w:t>
            </w:r>
          </w:p>
        </w:tc>
        <w:tc>
          <w:tcPr>
            <w:tcW w:w="1985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Шайдурова Н.М.</w:t>
            </w:r>
          </w:p>
          <w:p w:rsidR="008D6A92" w:rsidRPr="00737DCC" w:rsidRDefault="008D6A92" w:rsidP="004349F7">
            <w:r w:rsidRPr="00737DCC">
              <w:t>Беличенко Л.И.</w:t>
            </w:r>
          </w:p>
        </w:tc>
      </w:tr>
      <w:tr w:rsidR="008D6A92" w:rsidRPr="00737DCC" w:rsidTr="00E54F73">
        <w:trPr>
          <w:trHeight w:val="1397"/>
        </w:trPr>
        <w:tc>
          <w:tcPr>
            <w:tcW w:w="2518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Практикум по решению сложных заданий ЕГЭ, ГИА</w:t>
            </w:r>
          </w:p>
        </w:tc>
        <w:tc>
          <w:tcPr>
            <w:tcW w:w="2126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помощь учителю</w:t>
            </w:r>
          </w:p>
        </w:tc>
        <w:tc>
          <w:tcPr>
            <w:tcW w:w="2127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формирование интеллектуальной, самообразовательной, коммуникативной компетентности</w:t>
            </w:r>
          </w:p>
        </w:tc>
        <w:tc>
          <w:tcPr>
            <w:tcW w:w="1701" w:type="dxa"/>
          </w:tcPr>
          <w:p w:rsidR="008D6A92" w:rsidRPr="00737DCC" w:rsidRDefault="008D6A92" w:rsidP="004349F7"/>
        </w:tc>
        <w:tc>
          <w:tcPr>
            <w:tcW w:w="1984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 xml:space="preserve">решение задач, </w:t>
            </w:r>
          </w:p>
          <w:p w:rsidR="008D6A92" w:rsidRPr="00737DCC" w:rsidRDefault="008D6A92" w:rsidP="004349F7">
            <w:r w:rsidRPr="00737DCC">
              <w:t>дискуссия, обмен опытом</w:t>
            </w:r>
          </w:p>
        </w:tc>
        <w:tc>
          <w:tcPr>
            <w:tcW w:w="1985" w:type="dxa"/>
          </w:tcPr>
          <w:p w:rsidR="008D6A92" w:rsidRDefault="008D6A92" w:rsidP="004349F7"/>
          <w:p w:rsidR="00292FA5" w:rsidRDefault="00292FA5" w:rsidP="004349F7">
            <w:r>
              <w:t>Первышина Л.В.</w:t>
            </w:r>
          </w:p>
          <w:p w:rsidR="00292FA5" w:rsidRPr="00737DCC" w:rsidRDefault="00292FA5" w:rsidP="004349F7">
            <w:r>
              <w:t>Еноткина Н.П.</w:t>
            </w:r>
          </w:p>
        </w:tc>
      </w:tr>
    </w:tbl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pStyle w:val="a3"/>
      </w:pPr>
    </w:p>
    <w:p w:rsidR="00AC608D" w:rsidRDefault="00AC608D" w:rsidP="008D6A92">
      <w:pPr>
        <w:pStyle w:val="a3"/>
        <w:rPr>
          <w:sz w:val="28"/>
          <w:szCs w:val="28"/>
        </w:rPr>
      </w:pPr>
    </w:p>
    <w:p w:rsidR="00AC608D" w:rsidRDefault="00AC608D" w:rsidP="008D6A92">
      <w:pPr>
        <w:pStyle w:val="a3"/>
        <w:rPr>
          <w:sz w:val="28"/>
          <w:szCs w:val="28"/>
        </w:rPr>
      </w:pPr>
    </w:p>
    <w:p w:rsidR="00AC608D" w:rsidRDefault="00AC608D" w:rsidP="008D6A92">
      <w:pPr>
        <w:pStyle w:val="a3"/>
        <w:rPr>
          <w:sz w:val="28"/>
          <w:szCs w:val="28"/>
        </w:rPr>
      </w:pPr>
    </w:p>
    <w:p w:rsidR="00AC608D" w:rsidRDefault="00AC608D" w:rsidP="008D6A92">
      <w:pPr>
        <w:pStyle w:val="a3"/>
        <w:rPr>
          <w:sz w:val="28"/>
          <w:szCs w:val="28"/>
        </w:rPr>
      </w:pPr>
    </w:p>
    <w:p w:rsidR="00AC608D" w:rsidRDefault="00AC608D" w:rsidP="008D6A92">
      <w:pPr>
        <w:pStyle w:val="a3"/>
        <w:rPr>
          <w:sz w:val="28"/>
          <w:szCs w:val="28"/>
        </w:rPr>
      </w:pPr>
    </w:p>
    <w:p w:rsidR="00AC608D" w:rsidRDefault="00AC608D" w:rsidP="008D6A92">
      <w:pPr>
        <w:pStyle w:val="a3"/>
        <w:rPr>
          <w:sz w:val="28"/>
          <w:szCs w:val="28"/>
        </w:rPr>
      </w:pPr>
    </w:p>
    <w:p w:rsidR="00AC608D" w:rsidRDefault="00AC608D" w:rsidP="008D6A92">
      <w:pPr>
        <w:pStyle w:val="a3"/>
        <w:rPr>
          <w:sz w:val="28"/>
          <w:szCs w:val="28"/>
        </w:rPr>
      </w:pPr>
    </w:p>
    <w:p w:rsidR="00AC608D" w:rsidRDefault="00AC608D" w:rsidP="008D6A92">
      <w:pPr>
        <w:pStyle w:val="a3"/>
        <w:rPr>
          <w:sz w:val="28"/>
          <w:szCs w:val="28"/>
        </w:rPr>
      </w:pPr>
    </w:p>
    <w:p w:rsidR="00AC608D" w:rsidRDefault="00AC608D" w:rsidP="008D6A92">
      <w:pPr>
        <w:pStyle w:val="a3"/>
        <w:rPr>
          <w:sz w:val="28"/>
          <w:szCs w:val="28"/>
        </w:rPr>
      </w:pPr>
    </w:p>
    <w:p w:rsidR="00AC608D" w:rsidRDefault="00AC608D" w:rsidP="008D6A92">
      <w:pPr>
        <w:pStyle w:val="a3"/>
        <w:rPr>
          <w:sz w:val="28"/>
          <w:szCs w:val="28"/>
        </w:rPr>
      </w:pPr>
    </w:p>
    <w:p w:rsidR="008D6A92" w:rsidRPr="00737DCC" w:rsidRDefault="008D6A92" w:rsidP="008D6A92">
      <w:pPr>
        <w:pStyle w:val="a3"/>
        <w:rPr>
          <w:sz w:val="28"/>
          <w:szCs w:val="28"/>
        </w:rPr>
      </w:pPr>
      <w:r w:rsidRPr="00737DCC">
        <w:rPr>
          <w:sz w:val="28"/>
          <w:szCs w:val="28"/>
          <w:lang w:val="en-US"/>
        </w:rPr>
        <w:t>2</w:t>
      </w:r>
      <w:r w:rsidRPr="00737DCC">
        <w:rPr>
          <w:sz w:val="28"/>
          <w:szCs w:val="28"/>
        </w:rPr>
        <w:t>. Внеурочная деятельность по предмету.</w:t>
      </w:r>
    </w:p>
    <w:p w:rsidR="00AC608D" w:rsidRPr="00737DCC" w:rsidRDefault="00AC608D" w:rsidP="008D6A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5"/>
        <w:gridCol w:w="1953"/>
        <w:gridCol w:w="2482"/>
        <w:gridCol w:w="1298"/>
        <w:gridCol w:w="1560"/>
        <w:gridCol w:w="1873"/>
      </w:tblGrid>
      <w:tr w:rsidR="008D6A92" w:rsidRPr="00737DCC" w:rsidTr="004349F7">
        <w:tc>
          <w:tcPr>
            <w:tcW w:w="2175" w:type="dxa"/>
          </w:tcPr>
          <w:p w:rsidR="008D6A92" w:rsidRPr="00737DCC" w:rsidRDefault="008D6A92" w:rsidP="004349F7">
            <w:r w:rsidRPr="00737DCC">
              <w:t>Направления деятельности</w:t>
            </w:r>
          </w:p>
        </w:tc>
        <w:tc>
          <w:tcPr>
            <w:tcW w:w="1953" w:type="dxa"/>
          </w:tcPr>
          <w:p w:rsidR="008D6A92" w:rsidRPr="00737DCC" w:rsidRDefault="008D6A92" w:rsidP="004349F7">
            <w:r w:rsidRPr="00737DCC">
              <w:t xml:space="preserve">Цель </w:t>
            </w:r>
          </w:p>
        </w:tc>
        <w:tc>
          <w:tcPr>
            <w:tcW w:w="2482" w:type="dxa"/>
          </w:tcPr>
          <w:p w:rsidR="008D6A92" w:rsidRPr="00737DCC" w:rsidRDefault="008D6A92" w:rsidP="004349F7">
            <w:r w:rsidRPr="00737DCC">
              <w:t>Результат</w:t>
            </w:r>
          </w:p>
        </w:tc>
        <w:tc>
          <w:tcPr>
            <w:tcW w:w="1298" w:type="dxa"/>
          </w:tcPr>
          <w:p w:rsidR="008D6A92" w:rsidRPr="00737DCC" w:rsidRDefault="008D6A92" w:rsidP="004349F7">
            <w:r w:rsidRPr="00737DCC">
              <w:t>Срок</w:t>
            </w:r>
          </w:p>
        </w:tc>
        <w:tc>
          <w:tcPr>
            <w:tcW w:w="1560" w:type="dxa"/>
          </w:tcPr>
          <w:p w:rsidR="008D6A92" w:rsidRPr="00737DCC" w:rsidRDefault="008D6A92" w:rsidP="004349F7">
            <w:r w:rsidRPr="00737DCC">
              <w:t>Форма</w:t>
            </w:r>
          </w:p>
        </w:tc>
        <w:tc>
          <w:tcPr>
            <w:tcW w:w="1873" w:type="dxa"/>
          </w:tcPr>
          <w:p w:rsidR="008D6A92" w:rsidRPr="00737DCC" w:rsidRDefault="008D6A92" w:rsidP="004349F7">
            <w:r w:rsidRPr="00737DCC">
              <w:t>Ответственные</w:t>
            </w:r>
          </w:p>
        </w:tc>
      </w:tr>
      <w:tr w:rsidR="008D6A92" w:rsidRPr="00737DCC" w:rsidTr="00656A66">
        <w:trPr>
          <w:trHeight w:val="121"/>
        </w:trPr>
        <w:tc>
          <w:tcPr>
            <w:tcW w:w="2175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1)</w:t>
            </w:r>
            <w:r w:rsidR="00AB1A40">
              <w:t xml:space="preserve"> </w:t>
            </w:r>
            <w:r w:rsidRPr="00737DCC">
              <w:t>реализация интеллектуального и творческого потенциала ученика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2) предметные недели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</w:tc>
        <w:tc>
          <w:tcPr>
            <w:tcW w:w="1953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 xml:space="preserve">активизация </w:t>
            </w:r>
          </w:p>
          <w:p w:rsidR="008D6A92" w:rsidRPr="00737DCC" w:rsidRDefault="008D6A92" w:rsidP="004349F7">
            <w:r w:rsidRPr="00737DCC">
              <w:t>внеурочных методов стимулирования мотивации к изучению математики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активизация внеурочной работы</w:t>
            </w:r>
          </w:p>
          <w:p w:rsidR="008D6A92" w:rsidRPr="00737DCC" w:rsidRDefault="008D6A92" w:rsidP="004349F7"/>
          <w:p w:rsidR="008D6A92" w:rsidRPr="00737DCC" w:rsidRDefault="008D6A92" w:rsidP="004349F7"/>
        </w:tc>
        <w:tc>
          <w:tcPr>
            <w:tcW w:w="2482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формирование интеллектуальной, самообразовательной, социальной компетентностей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формирование коммуникативной, познавательной, интеллектуальной компетентностей</w:t>
            </w:r>
          </w:p>
        </w:tc>
        <w:tc>
          <w:tcPr>
            <w:tcW w:w="1298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в течение учебного года</w:t>
            </w:r>
          </w:p>
          <w:p w:rsidR="008D6A92" w:rsidRPr="00737DCC" w:rsidRDefault="008D6A92" w:rsidP="004349F7"/>
          <w:p w:rsidR="008D6A92" w:rsidRPr="00737DCC" w:rsidRDefault="008D6A92" w:rsidP="004349F7"/>
        </w:tc>
        <w:tc>
          <w:tcPr>
            <w:tcW w:w="1560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ведение кружков, творческих</w:t>
            </w:r>
          </w:p>
          <w:p w:rsidR="008D6A92" w:rsidRPr="00737DCC" w:rsidRDefault="008D6A92" w:rsidP="004349F7">
            <w:r w:rsidRPr="00737DCC">
              <w:t>объединений</w:t>
            </w:r>
          </w:p>
          <w:p w:rsidR="008D6A92" w:rsidRPr="00737DCC" w:rsidRDefault="008D6A92" w:rsidP="004349F7">
            <w:r w:rsidRPr="00737DCC">
              <w:t>учащихся, элективных</w:t>
            </w:r>
          </w:p>
          <w:p w:rsidR="008D6A92" w:rsidRPr="00737DCC" w:rsidRDefault="008D6A92" w:rsidP="004349F7">
            <w:r w:rsidRPr="00737DCC">
              <w:t xml:space="preserve">курсов 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диспуты,</w:t>
            </w:r>
          </w:p>
          <w:p w:rsidR="008D6A92" w:rsidRPr="00737DCC" w:rsidRDefault="008D6A92" w:rsidP="004349F7">
            <w:r w:rsidRPr="00737DCC">
              <w:t>КВН, выпуск газет,</w:t>
            </w:r>
          </w:p>
          <w:p w:rsidR="008D6A92" w:rsidRPr="00737DCC" w:rsidRDefault="008D6A92" w:rsidP="004349F7">
            <w:r w:rsidRPr="00737DCC">
              <w:t>проведение вечеров, олимпиад и др.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</w:tc>
        <w:tc>
          <w:tcPr>
            <w:tcW w:w="1873" w:type="dxa"/>
          </w:tcPr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Шайдурова Н.М.</w:t>
            </w:r>
          </w:p>
          <w:p w:rsidR="008D6A92" w:rsidRPr="00737DCC" w:rsidRDefault="008D6A92" w:rsidP="004349F7">
            <w:r w:rsidRPr="00737DCC">
              <w:t>учителя района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учителя района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</w:tc>
      </w:tr>
      <w:tr w:rsidR="00AB1A40" w:rsidRPr="00737DCC" w:rsidTr="004349F7">
        <w:tc>
          <w:tcPr>
            <w:tcW w:w="2175" w:type="dxa"/>
          </w:tcPr>
          <w:p w:rsidR="00AB1A40" w:rsidRPr="00737DCC" w:rsidRDefault="00AB1A40" w:rsidP="004349F7">
            <w:r>
              <w:lastRenderedPageBreak/>
              <w:t>3) участие в районных конкурсах</w:t>
            </w:r>
          </w:p>
        </w:tc>
        <w:tc>
          <w:tcPr>
            <w:tcW w:w="1953" w:type="dxa"/>
          </w:tcPr>
          <w:p w:rsidR="00AB1A40" w:rsidRPr="00737DCC" w:rsidRDefault="00AB1A40" w:rsidP="004349F7">
            <w:r>
              <w:t>диссеминация опыта педагогов</w:t>
            </w:r>
          </w:p>
        </w:tc>
        <w:tc>
          <w:tcPr>
            <w:tcW w:w="2482" w:type="dxa"/>
          </w:tcPr>
          <w:p w:rsidR="00AB1A40" w:rsidRPr="00737DCC" w:rsidRDefault="00AB1A40" w:rsidP="004349F7">
            <w:r w:rsidRPr="00737DCC">
              <w:t>формирование коммуникативной, познавательной, интеллектуальной компетентностей</w:t>
            </w:r>
          </w:p>
        </w:tc>
        <w:tc>
          <w:tcPr>
            <w:tcW w:w="1298" w:type="dxa"/>
          </w:tcPr>
          <w:p w:rsidR="00AB1A40" w:rsidRPr="00737DCC" w:rsidRDefault="00AB1A40" w:rsidP="004349F7"/>
        </w:tc>
        <w:tc>
          <w:tcPr>
            <w:tcW w:w="1560" w:type="dxa"/>
          </w:tcPr>
          <w:p w:rsidR="00AB1A40" w:rsidRPr="00737DCC" w:rsidRDefault="00AB1A40" w:rsidP="004349F7">
            <w:r>
              <w:t>проведение открытых уроков, обобщение опыта</w:t>
            </w:r>
          </w:p>
        </w:tc>
        <w:tc>
          <w:tcPr>
            <w:tcW w:w="1873" w:type="dxa"/>
          </w:tcPr>
          <w:p w:rsidR="00AB1A40" w:rsidRPr="00737DCC" w:rsidRDefault="00AB1A40" w:rsidP="004349F7">
            <w:r>
              <w:t>учителя района</w:t>
            </w:r>
          </w:p>
        </w:tc>
      </w:tr>
      <w:tr w:rsidR="008D6A92" w:rsidRPr="00737DCC" w:rsidTr="004349F7">
        <w:tc>
          <w:tcPr>
            <w:tcW w:w="2175" w:type="dxa"/>
          </w:tcPr>
          <w:p w:rsidR="008D6A92" w:rsidRPr="00737DCC" w:rsidRDefault="008D6A92" w:rsidP="004349F7"/>
          <w:p w:rsidR="008D6A92" w:rsidRPr="00737DCC" w:rsidRDefault="00AB1A40" w:rsidP="004349F7">
            <w:r>
              <w:t>4</w:t>
            </w:r>
            <w:r w:rsidR="008D6A92" w:rsidRPr="00737DCC">
              <w:t>) предметные олимпиады</w:t>
            </w:r>
          </w:p>
        </w:tc>
        <w:tc>
          <w:tcPr>
            <w:tcW w:w="1953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развитие индивидуальных способностей учащихся</w:t>
            </w:r>
          </w:p>
          <w:p w:rsidR="008D6A92" w:rsidRPr="00737DCC" w:rsidRDefault="008D6A92" w:rsidP="004349F7"/>
          <w:p w:rsidR="008D6A92" w:rsidRPr="00737DCC" w:rsidRDefault="008D6A92" w:rsidP="004349F7"/>
        </w:tc>
        <w:tc>
          <w:tcPr>
            <w:tcW w:w="2482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формирование интеллектуальной, поликультурной, познавательной компетентностей</w:t>
            </w:r>
          </w:p>
        </w:tc>
        <w:tc>
          <w:tcPr>
            <w:tcW w:w="1298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по графику</w:t>
            </w:r>
          </w:p>
        </w:tc>
        <w:tc>
          <w:tcPr>
            <w:tcW w:w="1560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туры школьной, районной, краевой олимпиад</w:t>
            </w:r>
          </w:p>
        </w:tc>
        <w:tc>
          <w:tcPr>
            <w:tcW w:w="1873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учителя, специалист комитета по образованию</w:t>
            </w:r>
          </w:p>
        </w:tc>
      </w:tr>
    </w:tbl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Default="008D6A92" w:rsidP="008D6A92"/>
    <w:p w:rsidR="00AC608D" w:rsidRDefault="00AC608D" w:rsidP="008D6A92"/>
    <w:p w:rsidR="00AC608D" w:rsidRDefault="00AC608D" w:rsidP="008D6A92"/>
    <w:p w:rsidR="00AC608D" w:rsidRDefault="00AC608D" w:rsidP="008D6A92"/>
    <w:p w:rsidR="00AC608D" w:rsidRDefault="00AC608D" w:rsidP="008D6A92"/>
    <w:p w:rsidR="00AC608D" w:rsidRDefault="00AC608D" w:rsidP="008D6A92"/>
    <w:p w:rsidR="00AC608D" w:rsidRDefault="00AC608D" w:rsidP="008D6A92"/>
    <w:p w:rsidR="00AC608D" w:rsidRDefault="00AC608D" w:rsidP="008D6A92"/>
    <w:p w:rsidR="00AC608D" w:rsidRDefault="00AC608D" w:rsidP="008D6A92"/>
    <w:p w:rsidR="00AC608D" w:rsidRDefault="00AC608D" w:rsidP="008D6A92"/>
    <w:p w:rsidR="00AC608D" w:rsidRDefault="00AC608D" w:rsidP="008D6A92"/>
    <w:p w:rsidR="00AC608D" w:rsidRDefault="00AC608D" w:rsidP="008D6A92"/>
    <w:p w:rsidR="00AC608D" w:rsidRDefault="00AC608D" w:rsidP="008D6A92"/>
    <w:p w:rsidR="00AC608D" w:rsidRDefault="00AC608D" w:rsidP="008D6A92"/>
    <w:p w:rsidR="00AC608D" w:rsidRDefault="00AC608D" w:rsidP="008D6A92"/>
    <w:p w:rsidR="00AC608D" w:rsidRDefault="00AC608D" w:rsidP="008D6A92"/>
    <w:p w:rsidR="00AC608D" w:rsidRDefault="00AC608D" w:rsidP="008D6A92"/>
    <w:p w:rsidR="00AC608D" w:rsidRPr="00737DCC" w:rsidRDefault="00AC608D" w:rsidP="008D6A92"/>
    <w:p w:rsidR="008D6A92" w:rsidRPr="00737DCC" w:rsidRDefault="008D6A92" w:rsidP="008D6A92">
      <w:pPr>
        <w:pStyle w:val="a3"/>
        <w:rPr>
          <w:sz w:val="28"/>
          <w:szCs w:val="28"/>
        </w:rPr>
      </w:pPr>
      <w:r w:rsidRPr="00737DCC">
        <w:rPr>
          <w:sz w:val="28"/>
          <w:szCs w:val="28"/>
        </w:rPr>
        <w:t>3.Работа по повышению педагогического мастерства.</w:t>
      </w:r>
    </w:p>
    <w:p w:rsidR="00AC608D" w:rsidRPr="00737DCC" w:rsidRDefault="00AC608D" w:rsidP="008D6A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231"/>
        <w:gridCol w:w="1636"/>
        <w:gridCol w:w="1595"/>
        <w:gridCol w:w="66"/>
        <w:gridCol w:w="1574"/>
        <w:gridCol w:w="1775"/>
      </w:tblGrid>
      <w:tr w:rsidR="008D6A92" w:rsidRPr="00737DCC" w:rsidTr="004349F7">
        <w:tc>
          <w:tcPr>
            <w:tcW w:w="2235" w:type="dxa"/>
          </w:tcPr>
          <w:p w:rsidR="008D6A92" w:rsidRPr="00737DCC" w:rsidRDefault="008D6A92" w:rsidP="004349F7">
            <w:r w:rsidRPr="00737DCC">
              <w:t>Направления деятельности</w:t>
            </w:r>
          </w:p>
        </w:tc>
        <w:tc>
          <w:tcPr>
            <w:tcW w:w="2231" w:type="dxa"/>
          </w:tcPr>
          <w:p w:rsidR="008D6A92" w:rsidRPr="00737DCC" w:rsidRDefault="008D6A92" w:rsidP="004349F7">
            <w:r w:rsidRPr="00737DCC">
              <w:t>Цель</w:t>
            </w:r>
          </w:p>
        </w:tc>
        <w:tc>
          <w:tcPr>
            <w:tcW w:w="1636" w:type="dxa"/>
          </w:tcPr>
          <w:p w:rsidR="008D6A92" w:rsidRPr="00737DCC" w:rsidRDefault="008D6A92" w:rsidP="004349F7">
            <w:r w:rsidRPr="00737DCC">
              <w:t>Результат</w:t>
            </w:r>
          </w:p>
        </w:tc>
        <w:tc>
          <w:tcPr>
            <w:tcW w:w="1595" w:type="dxa"/>
          </w:tcPr>
          <w:p w:rsidR="008D6A92" w:rsidRPr="00737DCC" w:rsidRDefault="008D6A92" w:rsidP="004349F7">
            <w:r w:rsidRPr="00737DCC">
              <w:t>Срок</w:t>
            </w:r>
          </w:p>
        </w:tc>
        <w:tc>
          <w:tcPr>
            <w:tcW w:w="1595" w:type="dxa"/>
            <w:gridSpan w:val="2"/>
          </w:tcPr>
          <w:p w:rsidR="008D6A92" w:rsidRPr="00737DCC" w:rsidRDefault="008D6A92" w:rsidP="004349F7">
            <w:r w:rsidRPr="00737DCC">
              <w:t>Форма</w:t>
            </w:r>
          </w:p>
        </w:tc>
        <w:tc>
          <w:tcPr>
            <w:tcW w:w="1775" w:type="dxa"/>
          </w:tcPr>
          <w:p w:rsidR="008D6A92" w:rsidRPr="00737DCC" w:rsidRDefault="008D6A92" w:rsidP="004349F7">
            <w:r w:rsidRPr="00737DCC">
              <w:t>Ответственные</w:t>
            </w:r>
          </w:p>
        </w:tc>
      </w:tr>
      <w:tr w:rsidR="008D6A92" w:rsidRPr="00737DCC" w:rsidTr="004349F7">
        <w:trPr>
          <w:trHeight w:val="7171"/>
        </w:trPr>
        <w:tc>
          <w:tcPr>
            <w:tcW w:w="2235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1)повышение квалификации на курсах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2) реализация интеллектуального, творческого потенциала учителя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3) аттестация педагогов</w:t>
            </w:r>
          </w:p>
        </w:tc>
        <w:tc>
          <w:tcPr>
            <w:tcW w:w="2231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совершенствование методического уровня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повышение педагогического мастерства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оценка уровня квалификации педагога</w:t>
            </w:r>
          </w:p>
        </w:tc>
        <w:tc>
          <w:tcPr>
            <w:tcW w:w="1636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повышение качества преподавания предмета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участие в конкурсах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присвоение заявленной категории</w:t>
            </w:r>
          </w:p>
        </w:tc>
        <w:tc>
          <w:tcPr>
            <w:tcW w:w="1661" w:type="dxa"/>
            <w:gridSpan w:val="2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в течение года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в течение года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по заявлению учителя</w:t>
            </w:r>
          </w:p>
        </w:tc>
        <w:tc>
          <w:tcPr>
            <w:tcW w:w="1529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курсы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обобщение опыта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в соответствии с положением</w:t>
            </w:r>
          </w:p>
        </w:tc>
        <w:tc>
          <w:tcPr>
            <w:tcW w:w="1775" w:type="dxa"/>
          </w:tcPr>
          <w:p w:rsidR="008D6A92" w:rsidRPr="00737DCC" w:rsidRDefault="008D6A92" w:rsidP="004349F7"/>
          <w:p w:rsidR="008D6A92" w:rsidRPr="00737DCC" w:rsidRDefault="008D6A92" w:rsidP="004349F7">
            <w:r w:rsidRPr="00737DCC">
              <w:t>Шайдурова Н.М.</w:t>
            </w:r>
          </w:p>
          <w:p w:rsidR="008D6A92" w:rsidRPr="00737DCC" w:rsidRDefault="008D6A92" w:rsidP="004349F7">
            <w:r w:rsidRPr="00737DCC">
              <w:t>Беличенко</w:t>
            </w:r>
          </w:p>
          <w:p w:rsidR="008D6A92" w:rsidRPr="00737DCC" w:rsidRDefault="008D6A92" w:rsidP="004349F7">
            <w:r w:rsidRPr="00737DCC">
              <w:t>Л.И.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Шайдурова</w:t>
            </w:r>
          </w:p>
          <w:p w:rsidR="008D6A92" w:rsidRPr="00737DCC" w:rsidRDefault="008D6A92" w:rsidP="004349F7">
            <w:r w:rsidRPr="00737DCC">
              <w:t>Н.М.</w:t>
            </w:r>
          </w:p>
          <w:p w:rsidR="008D6A92" w:rsidRPr="00737DCC" w:rsidRDefault="008D6A92" w:rsidP="004349F7"/>
          <w:p w:rsidR="008D6A92" w:rsidRPr="00737DCC" w:rsidRDefault="008D6A92" w:rsidP="004349F7"/>
          <w:p w:rsidR="008D6A92" w:rsidRPr="00737DCC" w:rsidRDefault="008D6A92" w:rsidP="004349F7">
            <w:r w:rsidRPr="00737DCC">
              <w:t>Шайдурова Н.М.</w:t>
            </w:r>
          </w:p>
          <w:p w:rsidR="008D6A92" w:rsidRPr="00737DCC" w:rsidRDefault="008D6A92" w:rsidP="004349F7">
            <w:r w:rsidRPr="00737DCC">
              <w:t>Беличенко</w:t>
            </w:r>
          </w:p>
          <w:p w:rsidR="008D6A92" w:rsidRPr="00737DCC" w:rsidRDefault="008D6A92" w:rsidP="004349F7">
            <w:r w:rsidRPr="00737DCC">
              <w:t>Л.И.</w:t>
            </w:r>
          </w:p>
        </w:tc>
      </w:tr>
    </w:tbl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5751F3" w:rsidRDefault="005751F3" w:rsidP="008D6A92">
      <w:pPr>
        <w:rPr>
          <w:b/>
          <w:sz w:val="28"/>
          <w:szCs w:val="28"/>
        </w:rPr>
      </w:pPr>
    </w:p>
    <w:p w:rsidR="005751F3" w:rsidRDefault="005751F3" w:rsidP="008D6A92">
      <w:pPr>
        <w:rPr>
          <w:b/>
          <w:sz w:val="28"/>
          <w:szCs w:val="28"/>
        </w:rPr>
      </w:pPr>
    </w:p>
    <w:p w:rsidR="005751F3" w:rsidRDefault="005751F3" w:rsidP="008D6A92">
      <w:pPr>
        <w:rPr>
          <w:b/>
          <w:sz w:val="28"/>
          <w:szCs w:val="28"/>
        </w:rPr>
      </w:pPr>
    </w:p>
    <w:p w:rsidR="005751F3" w:rsidRDefault="005751F3" w:rsidP="008D6A92">
      <w:pPr>
        <w:rPr>
          <w:b/>
          <w:sz w:val="28"/>
          <w:szCs w:val="28"/>
        </w:rPr>
      </w:pPr>
    </w:p>
    <w:p w:rsidR="005751F3" w:rsidRDefault="005751F3" w:rsidP="008D6A92">
      <w:pPr>
        <w:rPr>
          <w:b/>
          <w:sz w:val="28"/>
          <w:szCs w:val="28"/>
        </w:rPr>
      </w:pPr>
    </w:p>
    <w:p w:rsidR="008D6A92" w:rsidRPr="00737DCC" w:rsidRDefault="008D6A92" w:rsidP="008D6A92">
      <w:pPr>
        <w:rPr>
          <w:b/>
          <w:sz w:val="28"/>
          <w:szCs w:val="28"/>
        </w:rPr>
      </w:pPr>
      <w:r w:rsidRPr="00737DCC">
        <w:rPr>
          <w:b/>
          <w:sz w:val="28"/>
          <w:szCs w:val="28"/>
        </w:rPr>
        <w:t>Заседание  №1.</w:t>
      </w:r>
    </w:p>
    <w:p w:rsidR="008D6A92" w:rsidRPr="00737DCC" w:rsidRDefault="008D6A92" w:rsidP="008D6A92">
      <w:pPr>
        <w:rPr>
          <w:b/>
          <w:sz w:val="28"/>
          <w:szCs w:val="28"/>
        </w:rPr>
      </w:pPr>
    </w:p>
    <w:p w:rsidR="008D6A92" w:rsidRPr="00737DCC" w:rsidRDefault="008D6A92" w:rsidP="008D6A92">
      <w:pPr>
        <w:rPr>
          <w:b/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5751F3" w:rsidRPr="00737DCC" w:rsidRDefault="005751F3" w:rsidP="005751F3"/>
    <w:p w:rsidR="005751F3" w:rsidRDefault="005751F3" w:rsidP="005751F3">
      <w:r>
        <w:t xml:space="preserve">1. </w:t>
      </w:r>
      <w:r w:rsidRPr="00737DCC">
        <w:t>Анализ работы за 20</w:t>
      </w:r>
      <w:r>
        <w:t>11</w:t>
      </w:r>
      <w:r w:rsidRPr="00737DCC">
        <w:t>-20</w:t>
      </w:r>
      <w:r>
        <w:t>12</w:t>
      </w:r>
      <w:r w:rsidRPr="00737DCC">
        <w:t xml:space="preserve"> год, планирование работы на новый учебный год.</w:t>
      </w:r>
      <w:r>
        <w:t xml:space="preserve"> </w:t>
      </w:r>
    </w:p>
    <w:p w:rsidR="005751F3" w:rsidRDefault="005751F3" w:rsidP="005751F3">
      <w:r>
        <w:t xml:space="preserve">                                                                      Отв. Шайдурова Н.М.</w:t>
      </w:r>
    </w:p>
    <w:p w:rsidR="005751F3" w:rsidRPr="00737DCC" w:rsidRDefault="005751F3" w:rsidP="005751F3"/>
    <w:p w:rsidR="005751F3" w:rsidRPr="00737DCC" w:rsidRDefault="005751F3" w:rsidP="005751F3"/>
    <w:p w:rsidR="005751F3" w:rsidRDefault="005751F3" w:rsidP="005751F3">
      <w:r>
        <w:t xml:space="preserve">2. </w:t>
      </w:r>
      <w:r w:rsidRPr="00737DCC">
        <w:t>Составление и утверждение графика кон</w:t>
      </w:r>
      <w:r>
        <w:t>троля на 2012-2013</w:t>
      </w:r>
      <w:r w:rsidRPr="00737DCC">
        <w:t xml:space="preserve"> уч. год.</w:t>
      </w:r>
    </w:p>
    <w:p w:rsidR="005751F3" w:rsidRPr="00737DCC" w:rsidRDefault="005751F3" w:rsidP="005751F3">
      <w:r>
        <w:t xml:space="preserve">                                                                       Отв. специалист комитета по образованию, Шайдурова Н.М.</w:t>
      </w:r>
    </w:p>
    <w:p w:rsidR="005751F3" w:rsidRPr="00737DCC" w:rsidRDefault="005751F3" w:rsidP="005751F3"/>
    <w:p w:rsidR="008D6A92" w:rsidRDefault="005751F3" w:rsidP="008D6A92">
      <w:r>
        <w:rPr>
          <w:sz w:val="28"/>
          <w:szCs w:val="28"/>
        </w:rPr>
        <w:t>3.</w:t>
      </w:r>
      <w:r w:rsidRPr="005751F3">
        <w:t xml:space="preserve"> </w:t>
      </w:r>
      <w:r w:rsidRPr="00737DCC">
        <w:t>Современный подход к оценке качества математической подготовки.</w:t>
      </w:r>
    </w:p>
    <w:p w:rsidR="005751F3" w:rsidRDefault="005751F3" w:rsidP="008D6A92">
      <w:r>
        <w:t xml:space="preserve">                                                                        Отв. Шайдурова Н.М., Еноткина Н.П.</w:t>
      </w:r>
    </w:p>
    <w:p w:rsidR="005751F3" w:rsidRPr="00737DCC" w:rsidRDefault="005751F3" w:rsidP="008D6A92">
      <w:pPr>
        <w:rPr>
          <w:sz w:val="28"/>
          <w:szCs w:val="28"/>
        </w:rPr>
      </w:pPr>
    </w:p>
    <w:p w:rsidR="008D6A92" w:rsidRDefault="005751F3" w:rsidP="005751F3">
      <w:r>
        <w:t>4. Итоги конкурса «Современный урок с ИКТ»</w:t>
      </w:r>
    </w:p>
    <w:p w:rsidR="005751F3" w:rsidRPr="005751F3" w:rsidRDefault="005751F3" w:rsidP="005751F3">
      <w:r>
        <w:t xml:space="preserve">                                                                        Отв. Первышина Л. В.</w:t>
      </w:r>
    </w:p>
    <w:p w:rsidR="008D6A92" w:rsidRPr="00737DCC" w:rsidRDefault="008D6A92" w:rsidP="008D6A92">
      <w:pPr>
        <w:tabs>
          <w:tab w:val="left" w:pos="1875"/>
        </w:tabs>
        <w:rPr>
          <w:sz w:val="28"/>
          <w:szCs w:val="28"/>
        </w:rPr>
      </w:pPr>
    </w:p>
    <w:p w:rsidR="008D6A92" w:rsidRPr="00737DCC" w:rsidRDefault="008D6A92" w:rsidP="008D6A92">
      <w:pPr>
        <w:tabs>
          <w:tab w:val="left" w:pos="1875"/>
        </w:tabs>
        <w:rPr>
          <w:sz w:val="28"/>
          <w:szCs w:val="28"/>
        </w:rPr>
      </w:pPr>
    </w:p>
    <w:p w:rsidR="008D6A92" w:rsidRPr="00737DCC" w:rsidRDefault="008D6A92" w:rsidP="008D6A92">
      <w:pPr>
        <w:tabs>
          <w:tab w:val="left" w:pos="1875"/>
        </w:tabs>
        <w:rPr>
          <w:sz w:val="28"/>
          <w:szCs w:val="28"/>
        </w:rPr>
      </w:pPr>
    </w:p>
    <w:p w:rsidR="008D6A92" w:rsidRPr="00737DCC" w:rsidRDefault="008D6A92" w:rsidP="008D6A92">
      <w:pPr>
        <w:tabs>
          <w:tab w:val="left" w:pos="1875"/>
        </w:tabs>
        <w:rPr>
          <w:sz w:val="28"/>
          <w:szCs w:val="28"/>
        </w:rPr>
      </w:pPr>
    </w:p>
    <w:p w:rsidR="008D6A92" w:rsidRPr="00737DCC" w:rsidRDefault="008D6A92" w:rsidP="008D6A92">
      <w:pPr>
        <w:tabs>
          <w:tab w:val="left" w:pos="1875"/>
        </w:tabs>
        <w:rPr>
          <w:sz w:val="28"/>
          <w:szCs w:val="28"/>
        </w:rPr>
      </w:pPr>
    </w:p>
    <w:p w:rsidR="008D6A92" w:rsidRPr="00737DCC" w:rsidRDefault="008D6A92" w:rsidP="008D6A92">
      <w:pPr>
        <w:tabs>
          <w:tab w:val="left" w:pos="1875"/>
        </w:tabs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D64260" w:rsidRDefault="00D64260" w:rsidP="008D6A92">
      <w:pPr>
        <w:rPr>
          <w:b/>
          <w:sz w:val="28"/>
          <w:szCs w:val="28"/>
        </w:rPr>
      </w:pPr>
    </w:p>
    <w:p w:rsidR="00D64260" w:rsidRDefault="00D64260" w:rsidP="008D6A92">
      <w:pPr>
        <w:rPr>
          <w:b/>
          <w:sz w:val="28"/>
          <w:szCs w:val="28"/>
        </w:rPr>
      </w:pPr>
    </w:p>
    <w:p w:rsidR="00D64260" w:rsidRDefault="00D64260" w:rsidP="008D6A92">
      <w:pPr>
        <w:rPr>
          <w:b/>
          <w:sz w:val="28"/>
          <w:szCs w:val="28"/>
        </w:rPr>
      </w:pPr>
    </w:p>
    <w:p w:rsidR="00D64260" w:rsidRDefault="00D64260" w:rsidP="008D6A92">
      <w:pPr>
        <w:rPr>
          <w:b/>
          <w:sz w:val="28"/>
          <w:szCs w:val="28"/>
        </w:rPr>
      </w:pPr>
    </w:p>
    <w:p w:rsidR="008D6A92" w:rsidRPr="00737DCC" w:rsidRDefault="008D6A92" w:rsidP="008D6A92">
      <w:pPr>
        <w:rPr>
          <w:b/>
          <w:sz w:val="28"/>
          <w:szCs w:val="28"/>
        </w:rPr>
      </w:pPr>
      <w:r w:rsidRPr="00737DCC">
        <w:rPr>
          <w:b/>
          <w:sz w:val="28"/>
          <w:szCs w:val="28"/>
        </w:rPr>
        <w:lastRenderedPageBreak/>
        <w:t>Заседание №2</w:t>
      </w:r>
    </w:p>
    <w:p w:rsidR="008D6A92" w:rsidRPr="00737DCC" w:rsidRDefault="008D6A92" w:rsidP="008D6A92">
      <w:pPr>
        <w:rPr>
          <w:b/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D64260" w:rsidP="008D6A92">
      <w:pPr>
        <w:rPr>
          <w:sz w:val="28"/>
          <w:szCs w:val="28"/>
        </w:rPr>
      </w:pPr>
      <w:r>
        <w:t>1. Основные организационно – педагогические подходы к промежуточной аттестации обучающихся:  накопительный, срезовый</w:t>
      </w:r>
    </w:p>
    <w:p w:rsidR="00E54F73" w:rsidRDefault="00D64260" w:rsidP="00E54F73">
      <w:r>
        <w:t xml:space="preserve">                                                                                                                     Отв. Шайдурова Н.М., Лындина Н.В., Стахнёва Н.А.</w:t>
      </w:r>
    </w:p>
    <w:p w:rsidR="00E54F73" w:rsidRDefault="00E54F73" w:rsidP="00E54F73">
      <w:r>
        <w:t>2. Готовим хорошистов к ЕГЭ</w:t>
      </w:r>
    </w:p>
    <w:p w:rsidR="008D6A92" w:rsidRPr="00737DCC" w:rsidRDefault="00E54F73" w:rsidP="00E54F73">
      <w:r>
        <w:t xml:space="preserve">                             Отв. Лындина Н.В. </w:t>
      </w:r>
      <w:r w:rsidR="008D6A92" w:rsidRPr="00737DCC">
        <w:t xml:space="preserve">          </w:t>
      </w:r>
      <w:r w:rsidR="00D64260">
        <w:t xml:space="preserve">             </w:t>
      </w:r>
    </w:p>
    <w:p w:rsidR="008D6A92" w:rsidRPr="00737DCC" w:rsidRDefault="008D6A92" w:rsidP="008D6A92"/>
    <w:p w:rsidR="008D6A92" w:rsidRPr="00737DCC" w:rsidRDefault="00E54F73" w:rsidP="00E54F73">
      <w:r>
        <w:t>3.  Р</w:t>
      </w:r>
      <w:r w:rsidR="008D6A92" w:rsidRPr="00737DCC">
        <w:t>аботы с одарёнными детьми.</w:t>
      </w:r>
    </w:p>
    <w:p w:rsidR="008D6A92" w:rsidRPr="00737DCC" w:rsidRDefault="008D6A92" w:rsidP="008D6A92">
      <w:pPr>
        <w:ind w:left="720"/>
      </w:pPr>
      <w:r w:rsidRPr="00737DCC">
        <w:t xml:space="preserve">                                                  Отв. Середа С.П.</w:t>
      </w:r>
    </w:p>
    <w:p w:rsidR="00E54F73" w:rsidRDefault="00E54F73" w:rsidP="00E54F73"/>
    <w:p w:rsidR="008D6A92" w:rsidRPr="00737DCC" w:rsidRDefault="00E54F73" w:rsidP="00E54F73">
      <w:r>
        <w:t>4</w:t>
      </w:r>
      <w:r w:rsidR="00D64260">
        <w:t xml:space="preserve">. </w:t>
      </w:r>
      <w:r w:rsidR="008D6A92" w:rsidRPr="00737DCC">
        <w:t>Практикум по решению сложных заданий ЕГЭ.</w:t>
      </w:r>
    </w:p>
    <w:p w:rsidR="008D6A92" w:rsidRPr="00737DCC" w:rsidRDefault="008D6A92" w:rsidP="008D6A92">
      <w:pPr>
        <w:ind w:left="720"/>
      </w:pPr>
      <w:r w:rsidRPr="00737DCC">
        <w:t xml:space="preserve">                                            </w:t>
      </w:r>
      <w:r w:rsidR="00D64260">
        <w:t xml:space="preserve">      Еноткина Н.П.</w:t>
      </w:r>
      <w:r w:rsidRPr="00737DCC">
        <w:t>, Первышина Л.В.</w:t>
      </w: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b/>
          <w:sz w:val="28"/>
          <w:szCs w:val="28"/>
        </w:rPr>
      </w:pPr>
      <w:r w:rsidRPr="00737DCC">
        <w:rPr>
          <w:b/>
          <w:sz w:val="28"/>
          <w:szCs w:val="28"/>
        </w:rPr>
        <w:lastRenderedPageBreak/>
        <w:t>Заседание №3</w:t>
      </w: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E54F73" w:rsidRDefault="00E54F73" w:rsidP="00E54F73">
      <w:r>
        <w:t xml:space="preserve">1. </w:t>
      </w:r>
      <w:r w:rsidRPr="00D64260">
        <w:t>Внедрение ФГОСТ в начальной школе</w:t>
      </w:r>
    </w:p>
    <w:p w:rsidR="00E54F73" w:rsidRPr="00D64260" w:rsidRDefault="00E54F73" w:rsidP="00E54F73">
      <w:r>
        <w:t xml:space="preserve">                                             Отв. Шайдурова Н.М.</w:t>
      </w: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2B3F97" w:rsidP="002B3F97">
      <w:pPr>
        <w:rPr>
          <w:sz w:val="28"/>
          <w:szCs w:val="28"/>
        </w:rPr>
      </w:pPr>
      <w:r>
        <w:t xml:space="preserve">2. </w:t>
      </w:r>
      <w:r w:rsidR="008D6A92" w:rsidRPr="00737DCC">
        <w:t>« Экзамен для девятиклассников: содержание математической подготовки»</w:t>
      </w:r>
    </w:p>
    <w:p w:rsidR="008D6A92" w:rsidRDefault="008D6A92" w:rsidP="008D6A92">
      <w:r w:rsidRPr="00737DCC">
        <w:t xml:space="preserve">                                                                                            О</w:t>
      </w:r>
      <w:r w:rsidR="002B3F97">
        <w:t>тв. Эккерт Е.А.</w:t>
      </w:r>
    </w:p>
    <w:p w:rsidR="002B3F97" w:rsidRDefault="002B3F97" w:rsidP="008D6A92">
      <w:r>
        <w:t>3.Нормативное и учебно – методическое обеспечение итоговой аттестации 9, 11 кл</w:t>
      </w:r>
    </w:p>
    <w:p w:rsidR="002B3F97" w:rsidRPr="00737DCC" w:rsidRDefault="002B3F97" w:rsidP="008D6A92">
      <w:r>
        <w:t xml:space="preserve">                                                                                            Отв. Шайдурова Н.М.</w:t>
      </w:r>
    </w:p>
    <w:p w:rsidR="008D6A92" w:rsidRPr="00737DCC" w:rsidRDefault="008D6A92" w:rsidP="008D6A92"/>
    <w:p w:rsidR="008D6A92" w:rsidRPr="00737DCC" w:rsidRDefault="002B3F97" w:rsidP="002B3F97">
      <w:pPr>
        <w:rPr>
          <w:sz w:val="28"/>
          <w:szCs w:val="28"/>
        </w:rPr>
      </w:pPr>
      <w:r>
        <w:t xml:space="preserve">4. </w:t>
      </w:r>
      <w:r w:rsidR="008D6A92" w:rsidRPr="00737DCC">
        <w:t xml:space="preserve"> Практикум по решению сложных заданий ЕГЭ, ГИА.</w:t>
      </w:r>
    </w:p>
    <w:p w:rsidR="008D6A92" w:rsidRPr="00737DCC" w:rsidRDefault="008D6A92" w:rsidP="008D6A92">
      <w:pPr>
        <w:ind w:left="720"/>
        <w:rPr>
          <w:sz w:val="28"/>
          <w:szCs w:val="28"/>
        </w:rPr>
      </w:pPr>
      <w:r w:rsidRPr="00737DCC">
        <w:t xml:space="preserve">                                                                          </w:t>
      </w:r>
      <w:r w:rsidR="002B3F97">
        <w:t xml:space="preserve">     Отв. Первышина Л.В., Еноткина Н.П.</w:t>
      </w:r>
    </w:p>
    <w:p w:rsidR="008D6A92" w:rsidRPr="00737DCC" w:rsidRDefault="008D6A92" w:rsidP="008D6A92">
      <w:pPr>
        <w:rPr>
          <w:sz w:val="28"/>
          <w:szCs w:val="28"/>
        </w:rPr>
      </w:pPr>
      <w:r w:rsidRPr="00737DCC">
        <w:rPr>
          <w:sz w:val="28"/>
          <w:szCs w:val="28"/>
        </w:rPr>
        <w:t xml:space="preserve">                                        </w:t>
      </w:r>
    </w:p>
    <w:p w:rsidR="008D6A92" w:rsidRPr="00737DCC" w:rsidRDefault="008D6A92" w:rsidP="008D6A92">
      <w:r w:rsidRPr="00737DCC">
        <w:t xml:space="preserve">       </w:t>
      </w:r>
    </w:p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/>
    <w:p w:rsidR="008D6A92" w:rsidRPr="00737DCC" w:rsidRDefault="008D6A92" w:rsidP="008D6A92">
      <w:pPr>
        <w:rPr>
          <w:sz w:val="28"/>
          <w:szCs w:val="28"/>
        </w:rPr>
      </w:pPr>
    </w:p>
    <w:p w:rsidR="008D6A92" w:rsidRPr="00737DCC" w:rsidRDefault="008D6A92" w:rsidP="008D6A92">
      <w:pPr>
        <w:rPr>
          <w:b/>
          <w:sz w:val="28"/>
          <w:szCs w:val="28"/>
        </w:rPr>
      </w:pPr>
      <w:r w:rsidRPr="00737DCC">
        <w:rPr>
          <w:b/>
          <w:sz w:val="28"/>
          <w:szCs w:val="28"/>
        </w:rPr>
        <w:t>Заседание №4</w:t>
      </w:r>
    </w:p>
    <w:p w:rsidR="008D6A92" w:rsidRPr="00737DCC" w:rsidRDefault="008D6A92" w:rsidP="008D6A92">
      <w:pPr>
        <w:rPr>
          <w:b/>
          <w:sz w:val="28"/>
          <w:szCs w:val="28"/>
        </w:rPr>
      </w:pPr>
    </w:p>
    <w:p w:rsidR="008D6A92" w:rsidRPr="00737DCC" w:rsidRDefault="008D6A92" w:rsidP="008D6A92">
      <w:pPr>
        <w:rPr>
          <w:b/>
          <w:sz w:val="28"/>
          <w:szCs w:val="28"/>
        </w:rPr>
      </w:pPr>
    </w:p>
    <w:p w:rsidR="008D6A92" w:rsidRPr="00737DCC" w:rsidRDefault="008D6A92" w:rsidP="008D6A92">
      <w:pPr>
        <w:rPr>
          <w:b/>
          <w:sz w:val="28"/>
          <w:szCs w:val="28"/>
        </w:rPr>
      </w:pPr>
    </w:p>
    <w:p w:rsidR="008D6A92" w:rsidRPr="00737DCC" w:rsidRDefault="008D6A92" w:rsidP="008D6A92">
      <w:pPr>
        <w:rPr>
          <w:b/>
        </w:rPr>
      </w:pPr>
    </w:p>
    <w:p w:rsidR="008D6A92" w:rsidRPr="00737DCC" w:rsidRDefault="008D6A92" w:rsidP="008D6A92">
      <w:pPr>
        <w:rPr>
          <w:b/>
        </w:rPr>
      </w:pPr>
    </w:p>
    <w:p w:rsidR="008D6A92" w:rsidRPr="00737DCC" w:rsidRDefault="00FB704D" w:rsidP="00FB704D">
      <w:r>
        <w:t xml:space="preserve">1. </w:t>
      </w:r>
      <w:r w:rsidR="008D6A92" w:rsidRPr="00737DCC">
        <w:t>«Эффективные технологии в обучении математике»</w:t>
      </w:r>
    </w:p>
    <w:p w:rsidR="008D6A92" w:rsidRPr="00737DCC" w:rsidRDefault="008D6A92" w:rsidP="008D6A92">
      <w:pPr>
        <w:ind w:left="720"/>
      </w:pPr>
      <w:r w:rsidRPr="00737DCC">
        <w:t xml:space="preserve">                                                      Отв. Шайдурова Н.М.</w:t>
      </w:r>
    </w:p>
    <w:p w:rsidR="008D6A92" w:rsidRPr="00737DCC" w:rsidRDefault="008D6A92" w:rsidP="008D6A92">
      <w:pPr>
        <w:ind w:left="360"/>
      </w:pPr>
    </w:p>
    <w:p w:rsidR="008D6A92" w:rsidRPr="00737DCC" w:rsidRDefault="008D6A92" w:rsidP="008D6A92"/>
    <w:p w:rsidR="008D6A92" w:rsidRPr="00737DCC" w:rsidRDefault="00FB704D" w:rsidP="00FB704D">
      <w:r>
        <w:t xml:space="preserve">2. </w:t>
      </w:r>
      <w:r w:rsidR="008D6A92" w:rsidRPr="00737DCC">
        <w:t>Анализ  результатов пробного тестирования ЕГЭ, ГИА.</w:t>
      </w:r>
    </w:p>
    <w:p w:rsidR="008D6A92" w:rsidRPr="00737DCC" w:rsidRDefault="008D6A92" w:rsidP="008D6A92">
      <w:pPr>
        <w:ind w:left="720"/>
      </w:pPr>
      <w:r w:rsidRPr="00737DCC">
        <w:t xml:space="preserve">                                                     Отв. специалист комитета по образованию. Шайдурова Н.М.</w:t>
      </w:r>
    </w:p>
    <w:p w:rsidR="008D6A92" w:rsidRPr="00737DCC" w:rsidRDefault="008D6A92" w:rsidP="008D6A92"/>
    <w:p w:rsidR="008D6A92" w:rsidRPr="00737DCC" w:rsidRDefault="00FB704D" w:rsidP="00FB704D">
      <w:r>
        <w:t xml:space="preserve">3. </w:t>
      </w:r>
      <w:r w:rsidR="008D6A92" w:rsidRPr="00737DCC">
        <w:t>Диагностирование педагогов.</w:t>
      </w:r>
    </w:p>
    <w:p w:rsidR="008D6A92" w:rsidRPr="00737DCC" w:rsidRDefault="008D6A92" w:rsidP="008D6A92">
      <w:pPr>
        <w:ind w:left="720"/>
      </w:pPr>
      <w:r w:rsidRPr="00737DCC">
        <w:t xml:space="preserve">                                                     Отв. Шайдурова Н.М., Беличенко Л.И.</w:t>
      </w:r>
    </w:p>
    <w:p w:rsidR="008D6A92" w:rsidRPr="00737DCC" w:rsidRDefault="008D6A92" w:rsidP="008D6A92"/>
    <w:p w:rsidR="008D6A92" w:rsidRPr="00737DCC" w:rsidRDefault="008D6A92" w:rsidP="008D6A92"/>
    <w:p w:rsidR="008D6A92" w:rsidRDefault="00292FA5" w:rsidP="008D6A92">
      <w:r>
        <w:rPr>
          <w:color w:val="000080"/>
        </w:rPr>
        <w:t xml:space="preserve">4. </w:t>
      </w:r>
      <w:r w:rsidRPr="00737DCC">
        <w:t>Практикум по решению сложных заданий ЕГЭ, ГИА</w:t>
      </w:r>
    </w:p>
    <w:p w:rsidR="00FB704D" w:rsidRPr="00FB704D" w:rsidRDefault="00FB704D" w:rsidP="008D6A92">
      <w:r>
        <w:t xml:space="preserve">                                                                 Отв. Первышина Л.В., Еноткина Н.П.</w:t>
      </w:r>
    </w:p>
    <w:p w:rsidR="008D6A92" w:rsidRDefault="008D6A92" w:rsidP="008D6A92">
      <w:pPr>
        <w:rPr>
          <w:color w:val="000080"/>
        </w:rPr>
      </w:pPr>
    </w:p>
    <w:p w:rsidR="00F879FD" w:rsidRDefault="00F879FD"/>
    <w:sectPr w:rsidR="00F879FD" w:rsidSect="00BD58BC">
      <w:footerReference w:type="even" r:id="rId7"/>
      <w:footerReference w:type="default" r:id="rId8"/>
      <w:footerReference w:type="firs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88" w:rsidRDefault="00B94988" w:rsidP="002F4D16">
      <w:r>
        <w:separator/>
      </w:r>
    </w:p>
  </w:endnote>
  <w:endnote w:type="continuationSeparator" w:id="0">
    <w:p w:rsidR="00B94988" w:rsidRDefault="00B94988" w:rsidP="002F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76" w:rsidRDefault="002F4D16" w:rsidP="00B51C7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D6A9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D2A76" w:rsidRDefault="00B94988" w:rsidP="00E4214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76" w:rsidRDefault="002F4D16" w:rsidP="00B51C7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D6A9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56A66">
      <w:rPr>
        <w:rStyle w:val="ae"/>
        <w:noProof/>
      </w:rPr>
      <w:t>7</w:t>
    </w:r>
    <w:r>
      <w:rPr>
        <w:rStyle w:val="ae"/>
      </w:rPr>
      <w:fldChar w:fldCharType="end"/>
    </w:r>
  </w:p>
  <w:p w:rsidR="008D2A76" w:rsidRDefault="00B94988" w:rsidP="00E4214D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CC" w:rsidRDefault="002F4D16">
    <w:pPr>
      <w:pStyle w:val="ac"/>
      <w:jc w:val="right"/>
    </w:pPr>
    <w:r>
      <w:fldChar w:fldCharType="begin"/>
    </w:r>
    <w:r w:rsidR="008D6A92">
      <w:instrText xml:space="preserve"> PAGE   \* MERGEFORMAT </w:instrText>
    </w:r>
    <w:r>
      <w:fldChar w:fldCharType="separate"/>
    </w:r>
    <w:r w:rsidR="00AC608D">
      <w:rPr>
        <w:noProof/>
      </w:rPr>
      <w:t>1</w:t>
    </w:r>
    <w:r>
      <w:fldChar w:fldCharType="end"/>
    </w:r>
  </w:p>
  <w:p w:rsidR="00737DCC" w:rsidRDefault="00B9498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88" w:rsidRDefault="00B94988" w:rsidP="002F4D16">
      <w:r>
        <w:separator/>
      </w:r>
    </w:p>
  </w:footnote>
  <w:footnote w:type="continuationSeparator" w:id="0">
    <w:p w:rsidR="00B94988" w:rsidRDefault="00B94988" w:rsidP="002F4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1BA"/>
    <w:multiLevelType w:val="hybridMultilevel"/>
    <w:tmpl w:val="9B605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F1DC8"/>
    <w:multiLevelType w:val="hybridMultilevel"/>
    <w:tmpl w:val="846CB3F2"/>
    <w:lvl w:ilvl="0" w:tplc="7C6800E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4789E"/>
    <w:multiLevelType w:val="hybridMultilevel"/>
    <w:tmpl w:val="3B101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25E46"/>
    <w:multiLevelType w:val="hybridMultilevel"/>
    <w:tmpl w:val="41327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A92"/>
    <w:rsid w:val="00077910"/>
    <w:rsid w:val="00292FA5"/>
    <w:rsid w:val="002B3F97"/>
    <w:rsid w:val="002F4D16"/>
    <w:rsid w:val="005751F3"/>
    <w:rsid w:val="00630CE6"/>
    <w:rsid w:val="00656A66"/>
    <w:rsid w:val="008D6A92"/>
    <w:rsid w:val="00AB1A40"/>
    <w:rsid w:val="00AC608D"/>
    <w:rsid w:val="00B94988"/>
    <w:rsid w:val="00D64260"/>
    <w:rsid w:val="00E54F73"/>
    <w:rsid w:val="00F879FD"/>
    <w:rsid w:val="00FB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D6A92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8D6A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D6A9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"/>
    <w:basedOn w:val="a"/>
    <w:link w:val="a7"/>
    <w:rsid w:val="008D6A92"/>
    <w:pPr>
      <w:spacing w:after="120"/>
    </w:pPr>
  </w:style>
  <w:style w:type="character" w:customStyle="1" w:styleId="a7">
    <w:name w:val="Основной текст Знак"/>
    <w:basedOn w:val="a0"/>
    <w:link w:val="a6"/>
    <w:rsid w:val="008D6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D6A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D6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6"/>
    <w:link w:val="ab"/>
    <w:rsid w:val="008D6A92"/>
    <w:pPr>
      <w:ind w:firstLine="210"/>
    </w:pPr>
  </w:style>
  <w:style w:type="character" w:customStyle="1" w:styleId="ab">
    <w:name w:val="Красная строка Знак"/>
    <w:basedOn w:val="a7"/>
    <w:link w:val="aa"/>
    <w:rsid w:val="008D6A92"/>
  </w:style>
  <w:style w:type="paragraph" w:styleId="ac">
    <w:name w:val="footer"/>
    <w:basedOn w:val="a"/>
    <w:link w:val="ad"/>
    <w:uiPriority w:val="99"/>
    <w:rsid w:val="008D6A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6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D6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2012-05-23T11:31:00Z</dcterms:created>
  <dcterms:modified xsi:type="dcterms:W3CDTF">2012-05-29T03:51:00Z</dcterms:modified>
</cp:coreProperties>
</file>