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395BE3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Уважаемые родители!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несколько советов, которые помогут сделать обучение Вашего ребенка английскому языку успешным: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интересуйтесь тем, что нового узнал ребёнок на уроке английского языка – это необходимо для поддержания интереса к изучению языка;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помогайте детям готовиться к уроку: подбирать картинки, игрушки, фотографии, рисовать на заданную тему;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обращайте внимание на особенности усвоения ребёнком нового языка;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обращайте внимание на особенности памяти и мышления ребёнка;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контролируйте ребёнка и помогайте ему при выполнении письменных и устных домашних заданий (но не выполняйте за ребёнка!);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следите за состоянием тетрадей и словарей;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вынужденных пропусков занятий обращайтесь к учителю и пытайтесь помочь ребёнку наверстать </w:t>
      </w:r>
      <w:proofErr w:type="gramStart"/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упущенное</w:t>
      </w:r>
      <w:proofErr w:type="gramEnd"/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помогайте ребёнку делать карточки с новыми словами, развешивая их в комнате в разных местах (для лучшего запоминания);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заведите дополнительную тетрадь, где ребёнок сможет прописывать буквы и новые слова для того, чтобы научиться их правильно писать;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ночь повторяйте слова, выражения, фразы, стихи, правила по английскому языку, так как, по мнению психологов, иностранный язык лучше усваивается перед сном;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ребёнком читайте дома детские книги на английском языке (3-4 класс);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приобретайте настольные игры, компьютерные диски с английским языком;</w:t>
      </w:r>
    </w:p>
    <w:p w:rsidR="00395BE3" w:rsidRPr="00395BE3" w:rsidRDefault="00395BE3" w:rsidP="00395B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BE3" w:rsidRPr="00395BE3" w:rsidRDefault="00395BE3" w:rsidP="00395BE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разработайте систему поощрений со стороны родителей.</w:t>
      </w:r>
    </w:p>
    <w:p w:rsidR="00395BE3" w:rsidRPr="00395BE3" w:rsidRDefault="00395BE3" w:rsidP="00395BE3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color w:val="148F3E"/>
          <w:sz w:val="48"/>
          <w:szCs w:val="48"/>
          <w:lang w:eastAsia="ru-RU"/>
        </w:rPr>
      </w:pPr>
      <w:r w:rsidRPr="00395BE3">
        <w:rPr>
          <w:rFonts w:ascii="Times New Roman" w:eastAsia="Times New Roman" w:hAnsi="Times New Roman" w:cs="Times New Roman"/>
          <w:b/>
          <w:color w:val="148F3E"/>
          <w:sz w:val="48"/>
          <w:szCs w:val="48"/>
          <w:lang w:eastAsia="ru-RU"/>
        </w:rPr>
        <w:t>Желаю успехов Вам и Вашему ребёнку!</w:t>
      </w:r>
    </w:p>
    <w:p w:rsidR="007045A3" w:rsidRPr="00395BE3" w:rsidRDefault="007045A3" w:rsidP="00395BE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7045A3" w:rsidRPr="0039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791"/>
    <w:multiLevelType w:val="hybridMultilevel"/>
    <w:tmpl w:val="C494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3"/>
    <w:rsid w:val="00395BE3"/>
    <w:rsid w:val="0070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6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AA84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2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10257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54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93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24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2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09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47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69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75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45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09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16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37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92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25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97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01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32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49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25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94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26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77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20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43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66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94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55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87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0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тазова</dc:creator>
  <cp:lastModifiedBy>тазова</cp:lastModifiedBy>
  <cp:revision>2</cp:revision>
  <dcterms:created xsi:type="dcterms:W3CDTF">2012-05-25T12:12:00Z</dcterms:created>
  <dcterms:modified xsi:type="dcterms:W3CDTF">2012-05-25T12:18:00Z</dcterms:modified>
</cp:coreProperties>
</file>