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1" w:rsidRPr="00582629" w:rsidRDefault="00BB41FB" w:rsidP="005F3A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Спиридонова Тамара Ивановна</w:t>
      </w:r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кинопедагог</w:t>
      </w:r>
      <w:proofErr w:type="spellEnd"/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44593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высшей категории</w:t>
      </w:r>
      <w:r w:rsidR="006F7BD9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детского телевизионного творческого объединения игровых фильмов  для детей и юношества </w:t>
      </w:r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«ДТТОТЕАТР-КИНО»</w:t>
      </w:r>
      <w:r w:rsidR="00E44593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 ГБОУ ЦДОД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44593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D23381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«Детский телевизионный учебный центр» 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</w:t>
      </w:r>
      <w:proofErr w:type="gramStart"/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.М</w:t>
      </w:r>
      <w:proofErr w:type="gramEnd"/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осква  </w:t>
      </w:r>
      <w:r w:rsidR="006A531C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контактный </w:t>
      </w:r>
      <w:r w:rsidR="005F3A8C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телефон: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8-906-715-47-92</w:t>
      </w:r>
      <w:r w:rsidR="005F3A8C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Сайт:</w:t>
      </w:r>
      <w:hyperlink r:id="rId4" w:history="1"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http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://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dttoteatrkiho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.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ucoz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.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ru</w:t>
        </w:r>
      </w:hyperlink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электронная </w:t>
      </w:r>
      <w:r w:rsidR="003D39F2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почта</w:t>
      </w:r>
      <w:r w:rsidR="00135A1B" w:rsidRPr="0058262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: </w:t>
      </w:r>
      <w:hyperlink r:id="rId5" w:history="1"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teatrkiho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@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yandex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.</w:t>
        </w:r>
        <w:r w:rsidR="00135A1B" w:rsidRPr="00582629">
          <w:rPr>
            <w:rStyle w:val="a4"/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val="en-US" w:eastAsia="ru-RU"/>
          </w:rPr>
          <w:t>ru</w:t>
        </w:r>
      </w:hyperlink>
    </w:p>
    <w:p w:rsidR="006F7BD9" w:rsidRPr="005F3A8C" w:rsidRDefault="006F7BD9" w:rsidP="006F7BD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16"/>
          <w:szCs w:val="16"/>
          <w:lang w:eastAsia="ru-RU"/>
        </w:rPr>
      </w:pPr>
    </w:p>
    <w:p w:rsidR="006F7BD9" w:rsidRPr="005F3A8C" w:rsidRDefault="00D23381" w:rsidP="006F7BD9">
      <w:pPr>
        <w:pStyle w:val="1"/>
        <w:jc w:val="center"/>
        <w:rPr>
          <w:sz w:val="28"/>
          <w:szCs w:val="28"/>
        </w:rPr>
      </w:pPr>
      <w:r w:rsidRPr="005F3A8C">
        <w:rPr>
          <w:sz w:val="28"/>
          <w:szCs w:val="28"/>
        </w:rPr>
        <w:t>ТЕСТ –</w:t>
      </w:r>
      <w:r w:rsidR="00955FBA" w:rsidRPr="005F3A8C">
        <w:rPr>
          <w:sz w:val="28"/>
          <w:szCs w:val="28"/>
        </w:rPr>
        <w:t xml:space="preserve"> </w:t>
      </w:r>
      <w:r w:rsidR="003D39F2">
        <w:rPr>
          <w:sz w:val="28"/>
          <w:szCs w:val="28"/>
        </w:rPr>
        <w:t>КИНОМАРАФОН</w:t>
      </w:r>
      <w:r w:rsidR="00955FBA" w:rsidRPr="005F3A8C">
        <w:rPr>
          <w:sz w:val="28"/>
          <w:szCs w:val="28"/>
        </w:rPr>
        <w:t>:</w:t>
      </w:r>
      <w:r w:rsidR="00C36AB6" w:rsidRPr="005F3A8C">
        <w:rPr>
          <w:sz w:val="28"/>
          <w:szCs w:val="28"/>
        </w:rPr>
        <w:t xml:space="preserve"> </w:t>
      </w:r>
      <w:r w:rsidR="00A8796C" w:rsidRPr="005F3A8C">
        <w:rPr>
          <w:sz w:val="28"/>
          <w:szCs w:val="28"/>
        </w:rPr>
        <w:t xml:space="preserve"> </w:t>
      </w:r>
      <w:r w:rsidR="00955FBA" w:rsidRPr="005F3A8C">
        <w:rPr>
          <w:sz w:val="28"/>
          <w:szCs w:val="28"/>
        </w:rPr>
        <w:t>«</w:t>
      </w:r>
      <w:r w:rsidRPr="005F3A8C">
        <w:rPr>
          <w:sz w:val="28"/>
          <w:szCs w:val="28"/>
        </w:rPr>
        <w:t>ЗОЛОТОЙ ФОН</w:t>
      </w:r>
      <w:r w:rsidR="00C36AB6" w:rsidRPr="005F3A8C">
        <w:rPr>
          <w:sz w:val="28"/>
          <w:szCs w:val="28"/>
        </w:rPr>
        <w:t xml:space="preserve">Д </w:t>
      </w:r>
      <w:r w:rsidRPr="005F3A8C">
        <w:rPr>
          <w:sz w:val="28"/>
          <w:szCs w:val="28"/>
        </w:rPr>
        <w:t xml:space="preserve"> КИНЕМАТОГРАФИИ"</w:t>
      </w:r>
    </w:p>
    <w:p w:rsidR="006F7BD9" w:rsidRPr="005F3A8C" w:rsidRDefault="008E0C24" w:rsidP="006F7BD9">
      <w:pPr>
        <w:pStyle w:val="1"/>
        <w:jc w:val="center"/>
        <w:rPr>
          <w:b w:val="0"/>
          <w:i/>
          <w:sz w:val="22"/>
          <w:szCs w:val="22"/>
        </w:rPr>
      </w:pPr>
      <w:r w:rsidRPr="005F3A8C">
        <w:rPr>
          <w:b w:val="0"/>
          <w:i/>
          <w:sz w:val="22"/>
          <w:szCs w:val="22"/>
        </w:rPr>
        <w:t>(</w:t>
      </w:r>
      <w:r w:rsidR="00A8796C" w:rsidRPr="005F3A8C">
        <w:rPr>
          <w:b w:val="0"/>
          <w:i/>
          <w:sz w:val="22"/>
          <w:szCs w:val="22"/>
        </w:rPr>
        <w:t xml:space="preserve"> </w:t>
      </w:r>
      <w:r w:rsidRPr="005F3A8C">
        <w:rPr>
          <w:b w:val="0"/>
          <w:i/>
          <w:sz w:val="22"/>
          <w:szCs w:val="22"/>
        </w:rPr>
        <w:t>предмет</w:t>
      </w:r>
      <w:r w:rsidR="00E3052F">
        <w:rPr>
          <w:b w:val="0"/>
          <w:i/>
          <w:sz w:val="22"/>
          <w:szCs w:val="22"/>
        </w:rPr>
        <w:t xml:space="preserve"> </w:t>
      </w:r>
      <w:r w:rsidR="00E3052F" w:rsidRPr="005F3A8C">
        <w:rPr>
          <w:b w:val="0"/>
          <w:i/>
          <w:sz w:val="22"/>
          <w:szCs w:val="22"/>
        </w:rPr>
        <w:t>- «экранная культура для детей</w:t>
      </w:r>
      <w:r w:rsidR="00E3052F">
        <w:rPr>
          <w:b w:val="0"/>
          <w:i/>
          <w:sz w:val="22"/>
          <w:szCs w:val="22"/>
        </w:rPr>
        <w:t>» из моей</w:t>
      </w:r>
      <w:r w:rsidRPr="005F3A8C">
        <w:rPr>
          <w:b w:val="0"/>
          <w:i/>
          <w:sz w:val="22"/>
          <w:szCs w:val="22"/>
        </w:rPr>
        <w:t xml:space="preserve"> </w:t>
      </w:r>
      <w:r w:rsidR="006F08CF" w:rsidRPr="005F3A8C">
        <w:rPr>
          <w:b w:val="0"/>
          <w:i/>
          <w:sz w:val="22"/>
          <w:szCs w:val="22"/>
        </w:rPr>
        <w:t xml:space="preserve">авторской </w:t>
      </w:r>
      <w:r w:rsidR="00A8796C" w:rsidRPr="005F3A8C">
        <w:rPr>
          <w:b w:val="0"/>
          <w:i/>
          <w:sz w:val="22"/>
          <w:szCs w:val="22"/>
        </w:rPr>
        <w:t>образовательной программы</w:t>
      </w:r>
      <w:proofErr w:type="gramStart"/>
      <w:r w:rsidR="00E33269">
        <w:rPr>
          <w:b w:val="0"/>
          <w:i/>
          <w:sz w:val="22"/>
          <w:szCs w:val="22"/>
        </w:rPr>
        <w:t xml:space="preserve"> </w:t>
      </w:r>
      <w:r w:rsidRPr="005F3A8C">
        <w:rPr>
          <w:b w:val="0"/>
          <w:i/>
          <w:sz w:val="22"/>
          <w:szCs w:val="22"/>
        </w:rPr>
        <w:t>)</w:t>
      </w:r>
      <w:proofErr w:type="gramEnd"/>
    </w:p>
    <w:p w:rsidR="0039736A" w:rsidRPr="00BB41FB" w:rsidRDefault="00B6696A" w:rsidP="00B6696A">
      <w:pPr>
        <w:pStyle w:val="1"/>
        <w:jc w:val="both"/>
        <w:rPr>
          <w:b w:val="0"/>
          <w:i/>
          <w:sz w:val="28"/>
          <w:szCs w:val="28"/>
        </w:rPr>
      </w:pPr>
      <w:r w:rsidRPr="005F3A8C">
        <w:rPr>
          <w:b w:val="0"/>
          <w:i/>
          <w:sz w:val="28"/>
          <w:szCs w:val="28"/>
        </w:rPr>
        <w:t xml:space="preserve">Искусство 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>экрана  в  наши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дни прочно вошло в жизнь детей. В настоящее время каждый ребенок ежедневно встречается с тем, что мы называем «экранное искусство», «экранная информация». Это телевидение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и видео дома, в школе; всевозможные электронные игры, реклама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на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экране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>в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крупных магазинах 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>и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Pr="005F3A8C">
        <w:rPr>
          <w:b w:val="0"/>
          <w:i/>
          <w:sz w:val="28"/>
          <w:szCs w:val="28"/>
        </w:rPr>
        <w:t xml:space="preserve"> на улицах, компьютеры.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</w:t>
      </w:r>
      <w:proofErr w:type="gramStart"/>
      <w:r w:rsidR="0039736A" w:rsidRPr="005F3A8C">
        <w:rPr>
          <w:b w:val="0"/>
          <w:i/>
          <w:sz w:val="28"/>
          <w:szCs w:val="28"/>
        </w:rPr>
        <w:t>Но</w:t>
      </w:r>
      <w:proofErr w:type="gramEnd"/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не 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>смотря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на это, дети 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совершенно 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>не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знают 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>советские</w:t>
      </w:r>
      <w:r w:rsidR="007B25FE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фильмы </w:t>
      </w:r>
      <w:r w:rsidR="006F08CF" w:rsidRPr="005F3A8C">
        <w:rPr>
          <w:b w:val="0"/>
          <w:i/>
          <w:sz w:val="28"/>
          <w:szCs w:val="28"/>
        </w:rPr>
        <w:t xml:space="preserve">  </w:t>
      </w:r>
      <w:r w:rsidR="0039736A" w:rsidRPr="005F3A8C">
        <w:rPr>
          <w:b w:val="0"/>
          <w:i/>
          <w:sz w:val="28"/>
          <w:szCs w:val="28"/>
        </w:rPr>
        <w:t>и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734287" w:rsidRPr="005F3A8C">
        <w:rPr>
          <w:b w:val="0"/>
          <w:i/>
          <w:sz w:val="28"/>
          <w:szCs w:val="28"/>
        </w:rPr>
        <w:t xml:space="preserve"> их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 xml:space="preserve"> создателей</w:t>
      </w:r>
      <w:r w:rsidR="00F62903">
        <w:rPr>
          <w:b w:val="0"/>
          <w:i/>
          <w:sz w:val="28"/>
          <w:szCs w:val="28"/>
        </w:rPr>
        <w:t xml:space="preserve"> </w:t>
      </w:r>
      <w:r w:rsidR="0039736A" w:rsidRPr="005F3A8C">
        <w:rPr>
          <w:b w:val="0"/>
          <w:i/>
          <w:sz w:val="28"/>
          <w:szCs w:val="28"/>
        </w:rPr>
        <w:t>- режиссеров. Чтобы помочь</w:t>
      </w:r>
      <w:r w:rsidR="00F62903">
        <w:rPr>
          <w:b w:val="0"/>
          <w:i/>
          <w:sz w:val="28"/>
          <w:szCs w:val="28"/>
        </w:rPr>
        <w:t xml:space="preserve"> </w:t>
      </w:r>
      <w:r w:rsidR="00F62903" w:rsidRPr="005F3A8C">
        <w:rPr>
          <w:b w:val="0"/>
          <w:i/>
          <w:sz w:val="28"/>
          <w:szCs w:val="28"/>
        </w:rPr>
        <w:t>ребятам</w:t>
      </w:r>
      <w:r w:rsidR="0039736A" w:rsidRPr="005F3A8C">
        <w:rPr>
          <w:b w:val="0"/>
          <w:i/>
          <w:sz w:val="28"/>
          <w:szCs w:val="28"/>
        </w:rPr>
        <w:t xml:space="preserve">, мною разработан тест по знакомству учащихся с золотым фондом кинематографии. Такое знакомство окажет </w:t>
      </w:r>
      <w:r w:rsidR="00734287" w:rsidRPr="005F3A8C">
        <w:rPr>
          <w:b w:val="0"/>
          <w:i/>
          <w:sz w:val="28"/>
          <w:szCs w:val="28"/>
        </w:rPr>
        <w:t>на детей нравственное, эстетическое, информационно-познавательное,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734287" w:rsidRPr="005F3A8C">
        <w:rPr>
          <w:b w:val="0"/>
          <w:i/>
          <w:sz w:val="28"/>
          <w:szCs w:val="28"/>
        </w:rPr>
        <w:t xml:space="preserve"> психологическое,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734287" w:rsidRPr="005F3A8C">
        <w:rPr>
          <w:b w:val="0"/>
          <w:i/>
          <w:sz w:val="28"/>
          <w:szCs w:val="28"/>
        </w:rPr>
        <w:t xml:space="preserve"> и</w:t>
      </w:r>
      <w:r w:rsidR="006F08CF" w:rsidRPr="005F3A8C">
        <w:rPr>
          <w:b w:val="0"/>
          <w:i/>
          <w:sz w:val="28"/>
          <w:szCs w:val="28"/>
        </w:rPr>
        <w:t xml:space="preserve"> </w:t>
      </w:r>
      <w:r w:rsidR="00734287" w:rsidRPr="005F3A8C">
        <w:rPr>
          <w:b w:val="0"/>
          <w:i/>
          <w:sz w:val="28"/>
          <w:szCs w:val="28"/>
        </w:rPr>
        <w:t xml:space="preserve"> социализирующее  воздействие.</w:t>
      </w:r>
      <w:r w:rsidR="0039736A" w:rsidRPr="005F3A8C">
        <w:rPr>
          <w:b w:val="0"/>
          <w:i/>
          <w:sz w:val="28"/>
          <w:szCs w:val="28"/>
        </w:rPr>
        <w:t xml:space="preserve">  </w:t>
      </w:r>
      <w:r w:rsidR="00A34FF9" w:rsidRPr="005F3A8C">
        <w:rPr>
          <w:b w:val="0"/>
          <w:i/>
          <w:sz w:val="28"/>
          <w:szCs w:val="28"/>
        </w:rPr>
        <w:t xml:space="preserve"> </w:t>
      </w:r>
    </w:p>
    <w:p w:rsidR="00BB41FB" w:rsidRPr="00BB41FB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Фильмы</w:t>
      </w:r>
      <w:proofErr w:type="gramEnd"/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каких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режиссеров</w:t>
      </w:r>
      <w:r w:rsidR="00A8796C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вошли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золотой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фонд </w:t>
      </w:r>
      <w:r w:rsidR="00E44593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кинематографа?</w:t>
      </w:r>
    </w:p>
    <w:p w:rsidR="00BB41FB" w:rsidRPr="00BB41FB" w:rsidRDefault="00BB41FB" w:rsidP="00BB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0.05pt;height:18.15pt" o:ole="">
            <v:imagedata r:id="rId6" o:title=""/>
          </v:shape>
          <w:control r:id="rId7" w:name="DefaultOcxName" w:shapeid="_x0000_i1087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Птушко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6" type="#_x0000_t75" style="width:20.05pt;height:18.15pt" o:ole="">
            <v:imagedata r:id="rId6" o:title=""/>
          </v:shape>
          <w:control r:id="rId8" w:name="DefaultOcxName1" w:shapeid="_x0000_i1086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5" type="#_x0000_t75" style="width:20.05pt;height:18.15pt" o:ole="">
            <v:imagedata r:id="rId6" o:title=""/>
          </v:shape>
          <w:control r:id="rId9" w:name="DefaultOcxName2" w:shapeid="_x0000_i1085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Рыцарев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4" type="#_x0000_t75" style="width:20.05pt;height:18.15pt" o:ole="">
            <v:imagedata r:id="rId6" o:title=""/>
          </v:shape>
          <w:control r:id="rId10" w:name="DefaultOcxName3" w:shapeid="_x0000_i1084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Кошеверова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41FB" w:rsidRPr="00BB41FB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Какой режиссер из подручных материалов создавал </w:t>
      </w:r>
      <w:r w:rsidR="00C36AB6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киносказки?</w:t>
      </w:r>
    </w:p>
    <w:p w:rsidR="00BB41FB" w:rsidRPr="00BB41FB" w:rsidRDefault="00BB41FB" w:rsidP="00BB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3" type="#_x0000_t75" style="width:20.05pt;height:18.15pt" o:ole="">
            <v:imagedata r:id="rId6" o:title=""/>
          </v:shape>
          <w:control r:id="rId11" w:name="DefaultOcxName4" w:shapeid="_x0000_i1083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Михалков;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2" type="#_x0000_t75" style="width:20.05pt;height:18.15pt" o:ole="">
            <v:imagedata r:id="rId6" o:title=""/>
          </v:shape>
          <w:control r:id="rId12" w:name="DefaultOcxName5" w:shapeid="_x0000_i1082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Кошеверова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1" type="#_x0000_t75" style="width:20.05pt;height:18.15pt" o:ole="">
            <v:imagedata r:id="rId6" o:title=""/>
          </v:shape>
          <w:control r:id="rId13" w:name="DefaultOcxName6" w:shapeid="_x0000_i1081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Рыцарев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0" type="#_x0000_t75" style="width:20.05pt;height:18.15pt" o:ole="">
            <v:imagedata r:id="rId6" o:title=""/>
          </v:shape>
          <w:control r:id="rId14" w:name="DefaultOcxName7" w:shapeid="_x0000_i1080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AB6" w:rsidRPr="005F3A8C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AB6"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Съёмочная группа состоит из</w:t>
      </w:r>
      <w:proofErr w:type="gramStart"/>
      <w:r w:rsidR="00C36AB6"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BB41FB" w:rsidRPr="00BB41FB" w:rsidRDefault="00C36AB6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16" type="#_x0000_t75" style="width:20.05pt;height:18.15pt" o:ole="">
            <v:imagedata r:id="rId15" o:title=""/>
          </v:shape>
          <w:control r:id="rId16" w:name="DefaultOcxName9" w:shapeid="_x0000_i1116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уборщица</w:t>
      </w:r>
    </w:p>
    <w:p w:rsidR="00BB41FB" w:rsidRPr="00BB41FB" w:rsidRDefault="00BB41FB" w:rsidP="00BB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object w:dxaOrig="1440" w:dyaOrig="1440">
          <v:shape id="_x0000_i1079" type="#_x0000_t75" style="width:20.05pt;height:18.15pt" o:ole="">
            <v:imagedata r:id="rId15" o:title=""/>
          </v:shape>
          <w:control r:id="rId17" w:name="DefaultOcxName8" w:shapeid="_x0000_i1079"/>
        </w:objec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C36AB6" w:rsidRPr="005F3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7" type="#_x0000_t75" style="width:20.05pt;height:18.15pt" o:ole="">
            <v:imagedata r:id="rId15" o:title=""/>
          </v:shape>
          <w:control r:id="rId18" w:name="DefaultOcxName10" w:shapeid="_x0000_i1077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6" type="#_x0000_t75" style="width:20.05pt;height:18.15pt" o:ole="">
            <v:imagedata r:id="rId15" o:title=""/>
          </v:shape>
          <w:control r:id="rId19" w:name="DefaultOcxName11" w:shapeid="_x0000_i1076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дирижёр</w:t>
      </w:r>
    </w:p>
    <w:p w:rsidR="00BB41FB" w:rsidRPr="00BB41FB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Назовите короля немого кино, который заставлял публику смеяться и плакать одновременно?</w:t>
      </w:r>
    </w:p>
    <w:p w:rsidR="00BB41FB" w:rsidRPr="00BB41FB" w:rsidRDefault="00BB41FB" w:rsidP="00BB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440" w:dyaOrig="1440">
          <v:shape id="_x0000_i1075" type="#_x0000_t75" style="width:20.05pt;height:18.15pt" o:ole="">
            <v:imagedata r:id="rId6" o:title=""/>
          </v:shape>
          <w:control r:id="rId20" w:name="DefaultOcxName12" w:shapeid="_x0000_i1075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Арнольд Шварц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неггер;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4" type="#_x0000_t75" style="width:20.05pt;height:18.15pt" o:ole="">
            <v:imagedata r:id="rId6" o:title=""/>
          </v:shape>
          <w:control r:id="rId21" w:name="DefaultOcxName13" w:shapeid="_x0000_i1074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Миронов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3" type="#_x0000_t75" style="width:20.05pt;height:18.15pt" o:ole="">
            <v:imagedata r:id="rId6" o:title=""/>
          </v:shape>
          <w:control r:id="rId22" w:name="DefaultOcxName14" w:shapeid="_x0000_i1073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Чарли Чаплин; </w:t>
      </w:r>
    </w:p>
    <w:p w:rsidR="00BB41FB" w:rsidRPr="00BB41FB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из режиссеров был верен жанру комедии?</w:t>
      </w:r>
    </w:p>
    <w:p w:rsidR="00BB41FB" w:rsidRPr="00BB41FB" w:rsidRDefault="00BB41FB" w:rsidP="00BB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2" type="#_x0000_t75" style="width:20.05pt;height:18.15pt" o:ole="">
            <v:imagedata r:id="rId6" o:title=""/>
          </v:shape>
          <w:control r:id="rId23" w:name="DefaultOcxName15" w:shapeid="_x0000_i1072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Люмьер;</w: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1" type="#_x0000_t75" style="width:20.05pt;height:18.15pt" o:ole="">
            <v:imagedata r:id="rId6" o:title=""/>
          </v:shape>
          <w:control r:id="rId24" w:name="DefaultOcxName16" w:shapeid="_x0000_i1071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Джордж </w:t>
      </w:r>
      <w:proofErr w:type="spellStart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Лукас</w:t>
      </w:r>
      <w:proofErr w:type="spellEnd"/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0" type="#_x0000_t75" style="width:20.05pt;height:18.15pt" o:ole="">
            <v:imagedata r:id="rId6" o:title=""/>
          </v:shape>
          <w:control r:id="rId25" w:name="DefaultOcxName17" w:shapeid="_x0000_i1070"/>
        </w:object>
      </w: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Эльдар Рязанов; </w:t>
      </w:r>
    </w:p>
    <w:p w:rsidR="00BB41FB" w:rsidRPr="00BB41FB" w:rsidRDefault="00BB41FB" w:rsidP="00BB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36AB6"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из актёров, став режиссёром создавал фильмы особенные, зрелищные, полные аттракционов и приключений?</w:t>
      </w:r>
    </w:p>
    <w:p w:rsidR="00B20DC1" w:rsidRPr="005F3A8C" w:rsidRDefault="00BB41FB" w:rsidP="00BB41F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9" type="#_x0000_t75" style="width:20.05pt;height:18.15pt" o:ole="">
            <v:imagedata r:id="rId6" o:title=""/>
          </v:shape>
          <w:control r:id="rId26" w:name="DefaultOcxName18" w:shapeid="_x0000_i1069"/>
        </w:object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 Бондарчук;</w:t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8" type="#_x0000_t75" style="width:20.05pt;height:18.15pt" o:ole="">
            <v:imagedata r:id="rId6" o:title=""/>
          </v:shape>
          <w:control r:id="rId27" w:name="DefaultOcxName19" w:shapeid="_x0000_i1068"/>
        </w:object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Жорж </w:t>
      </w:r>
      <w:proofErr w:type="spellStart"/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Мельес</w:t>
      </w:r>
      <w:proofErr w:type="spellEnd"/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7" type="#_x0000_t75" style="width:20.05pt;height:18.15pt" o:ole="">
            <v:imagedata r:id="rId6" o:title=""/>
          </v:shape>
          <w:control r:id="rId28" w:name="DefaultOcxName20" w:shapeid="_x0000_i1067"/>
        </w:object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Ролан Быков; </w:t>
      </w:r>
      <w:r w:rsidRPr="005F3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9" w:history="1">
        <w:r w:rsidRPr="005F3A8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Ответить</w:t>
        </w:r>
        <w:proofErr w:type="gramStart"/>
        <w:r w:rsidRPr="005F3A8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 xml:space="preserve">        </w:t>
        </w:r>
        <w:r w:rsidRPr="005F3A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hyperlink r:id="rId30" w:history="1">
        <w:r w:rsidRPr="005F3A8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Н</w:t>
        </w:r>
        <w:proofErr w:type="gramEnd"/>
        <w:r w:rsidRPr="005F3A8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ачать заново</w:t>
        </w:r>
        <w:r w:rsidRPr="005F3A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</w:p>
    <w:p w:rsidR="00E44593" w:rsidRPr="005F3A8C" w:rsidRDefault="00E44593" w:rsidP="00BB41F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сравнить ответы можно  на странице персонального сайта </w:t>
      </w:r>
      <w:r w:rsidR="00A70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студии</w:t>
      </w: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31" w:history="1"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http</w:t>
        </w:r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://</w:t>
        </w:r>
        <w:proofErr w:type="spellStart"/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dttoteatrkiho</w:t>
        </w:r>
        <w:proofErr w:type="spellEnd"/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proofErr w:type="spellStart"/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ucoz</w:t>
        </w:r>
        <w:proofErr w:type="spellEnd"/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proofErr w:type="spellStart"/>
        <w:r w:rsidRPr="005F3A8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в  Тесте «</w:t>
      </w:r>
      <w:proofErr w:type="spellStart"/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Думай</w:t>
      </w:r>
      <w:proofErr w:type="gramStart"/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,о</w:t>
      </w:r>
      <w:proofErr w:type="gramEnd"/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тгадай,ответь</w:t>
      </w:r>
      <w:proofErr w:type="spellEnd"/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734287" w:rsidRPr="005F3A8C" w:rsidRDefault="00E44833" w:rsidP="00612EB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 также  особое  внимание следует обратить на организацию  просмотров  детьми мультипликационных  и</w:t>
      </w:r>
      <w:r w:rsidR="00EE0789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EE0789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разножанровых</w:t>
      </w:r>
      <w:proofErr w:type="spellEnd"/>
      <w:r w:rsidR="00EE0789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игровых  художественных фильмов, интересных телевизионных    передач, видеофи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льмов, проведению их обсуждений, в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процессе которых дети должны научиться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высказывать 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свои </w:t>
      </w:r>
      <w:proofErr w:type="gramStart"/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суждения</w:t>
      </w:r>
      <w:proofErr w:type="gramEnd"/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 поводу  увиденного, поделиться 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своими чувствами, впечатлениями, дать  оценку  фильму  или  телепередаче.</w:t>
      </w:r>
      <w:r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Кроме того,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 по  анализу, совместному обсуждению произведений экранных искусств воспитывает  у ребят самостоятельность суждений, интерес  к  мнению товарищей,  развивает речь, пополняет   словарный запас,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  рассказывать о своих чувствах вызванных фильмами</w:t>
      </w:r>
      <w:r w:rsidR="00612EBF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 телепередачами.</w:t>
      </w:r>
      <w:r w:rsidR="00186FA3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A11EC" w:rsidRPr="005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C52BE" w:rsidRPr="00582629" w:rsidRDefault="00CC52BE" w:rsidP="00BB41FB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826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 «ДТТОТЕАТР-КИНО» - Спиридонова Тамара Ивановна</w:t>
      </w:r>
      <w:r w:rsidR="005826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</w:t>
      </w:r>
      <w:proofErr w:type="gramStart"/>
      <w:r w:rsidR="005826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.М</w:t>
      </w:r>
      <w:proofErr w:type="gramEnd"/>
      <w:r w:rsidR="005826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осква</w:t>
      </w:r>
    </w:p>
    <w:sectPr w:rsidR="00CC52BE" w:rsidRPr="00582629" w:rsidSect="00B2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B41FB"/>
    <w:rsid w:val="00135A1B"/>
    <w:rsid w:val="00186FA3"/>
    <w:rsid w:val="0039736A"/>
    <w:rsid w:val="003D39F2"/>
    <w:rsid w:val="00582629"/>
    <w:rsid w:val="005A11EC"/>
    <w:rsid w:val="005F3A8C"/>
    <w:rsid w:val="00612EBF"/>
    <w:rsid w:val="006A531C"/>
    <w:rsid w:val="006F08CF"/>
    <w:rsid w:val="006F7BD9"/>
    <w:rsid w:val="00734287"/>
    <w:rsid w:val="007B25FE"/>
    <w:rsid w:val="008E0C24"/>
    <w:rsid w:val="00955FBA"/>
    <w:rsid w:val="00A34FF9"/>
    <w:rsid w:val="00A70F74"/>
    <w:rsid w:val="00A8796C"/>
    <w:rsid w:val="00B20DC1"/>
    <w:rsid w:val="00B6696A"/>
    <w:rsid w:val="00BB41FB"/>
    <w:rsid w:val="00C36AB6"/>
    <w:rsid w:val="00CC52BE"/>
    <w:rsid w:val="00D23381"/>
    <w:rsid w:val="00E3052F"/>
    <w:rsid w:val="00E33269"/>
    <w:rsid w:val="00E44593"/>
    <w:rsid w:val="00E44833"/>
    <w:rsid w:val="00EE0789"/>
    <w:rsid w:val="00F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C1"/>
  </w:style>
  <w:style w:type="paragraph" w:styleId="1">
    <w:name w:val="heading 1"/>
    <w:basedOn w:val="a"/>
    <w:link w:val="10"/>
    <w:uiPriority w:val="9"/>
    <w:qFormat/>
    <w:rsid w:val="00BB4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4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yperlink" Target="http://dttoteatrkiho.ucoz.ru/index/otvet/0-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hyperlink" Target="mailto:teatrkiho@yandex.ru" TargetMode="External"/><Relationship Id="rId15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hyperlink" Target="http://dttoteatrkiho.ucoz.ru" TargetMode="External"/><Relationship Id="rId4" Type="http://schemas.openxmlformats.org/officeDocument/2006/relationships/hyperlink" Target="http://dttoteatrkiho.ucoz.ru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hyperlink" Target="http://dttoteatrkiho.ucoz.ru/index/dumaj_otgadaj_otvet/0-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dcterms:created xsi:type="dcterms:W3CDTF">2012-04-15T15:21:00Z</dcterms:created>
  <dcterms:modified xsi:type="dcterms:W3CDTF">2012-04-15T20:13:00Z</dcterms:modified>
</cp:coreProperties>
</file>