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94A" w:rsidRDefault="005F194A" w:rsidP="005F194A">
      <w:pPr>
        <w:spacing w:after="0" w:line="240" w:lineRule="auto"/>
        <w:jc w:val="both"/>
        <w:rPr>
          <w:rFonts w:ascii="Times New Roman" w:hAnsi="Times New Roman"/>
        </w:rPr>
      </w:pPr>
      <w:r>
        <w:rPr>
          <w:rFonts w:ascii="Times New Roman" w:hAnsi="Times New Roman"/>
        </w:rPr>
        <w:t xml:space="preserve">АКСАЙСКИЙ </w:t>
      </w:r>
      <w:r w:rsidRPr="002E6D18">
        <w:rPr>
          <w:rFonts w:ascii="Times New Roman" w:hAnsi="Times New Roman"/>
          <w:b/>
        </w:rPr>
        <w:t>МЕГА</w:t>
      </w:r>
      <w:r>
        <w:rPr>
          <w:rFonts w:ascii="Times New Roman" w:hAnsi="Times New Roman"/>
        </w:rPr>
        <w:t>ЛИТ.</w:t>
      </w:r>
    </w:p>
    <w:p w:rsidR="005F194A" w:rsidRDefault="005F194A" w:rsidP="005F194A">
      <w:pPr>
        <w:spacing w:after="0" w:line="240" w:lineRule="auto"/>
        <w:jc w:val="both"/>
        <w:rPr>
          <w:rFonts w:ascii="Times New Roman" w:hAnsi="Times New Roman"/>
        </w:rPr>
      </w:pPr>
      <w:r>
        <w:rPr>
          <w:rFonts w:ascii="Times New Roman" w:hAnsi="Times New Roman"/>
        </w:rPr>
        <w:t xml:space="preserve">   Мы не </w:t>
      </w:r>
      <w:proofErr w:type="gramStart"/>
      <w:r>
        <w:rPr>
          <w:rFonts w:ascii="Times New Roman" w:hAnsi="Times New Roman"/>
        </w:rPr>
        <w:t>любим</w:t>
      </w:r>
      <w:proofErr w:type="gramEnd"/>
      <w:r>
        <w:rPr>
          <w:rFonts w:ascii="Times New Roman" w:hAnsi="Times New Roman"/>
        </w:rPr>
        <w:t xml:space="preserve"> сравнивать посещенные города между собой.</w:t>
      </w:r>
      <w:r w:rsidRPr="00F31599">
        <w:rPr>
          <w:rFonts w:ascii="Times New Roman" w:hAnsi="Times New Roman"/>
        </w:rPr>
        <w:t xml:space="preserve"> </w:t>
      </w:r>
      <w:r>
        <w:rPr>
          <w:rFonts w:ascii="Times New Roman" w:hAnsi="Times New Roman"/>
        </w:rPr>
        <w:t>На наш взгляд, они, как и люди, имеют свое неповторимое лицо, свой темперамент, свои традиции. Как нет совершенно одинаковых людей, даже близнецов, так нет и двух точь-в-точь похожих городов, станиц, хуторов. У каждого населенного пункта свои, местные, жители, архитектура, история. Сколько мы не путешествуем, не перестаем удивляться тому, как же многого еще не знаем. Каждая поездка, каждый день приносят нам новые эмоции, новые знания. И прежде всего о нашем родном донском крае. И сегодняшняя поездка в Аксай – неразрывный спутник Ростова – не исключение. Сколько бы мы не ездили туда, в каждой поездке всегда открываем для себя что-то новое. И это несмотря на то, что Аксай не такой уж и большой городок. Мы неоднократно ездили туда семьей отдыхать, побродить по его тихим и зеленым улочкам. Любим посетить музей «Почтовая станция», где останавливался среди прочих знаменитостей сам А.С. Пушкин, бюст которого украшает уютный дворик</w:t>
      </w:r>
      <w:r w:rsidRPr="00F31599">
        <w:rPr>
          <w:rFonts w:ascii="Times New Roman" w:hAnsi="Times New Roman"/>
        </w:rPr>
        <w:t xml:space="preserve">  </w:t>
      </w:r>
      <w:r>
        <w:rPr>
          <w:rFonts w:ascii="Times New Roman" w:hAnsi="Times New Roman"/>
        </w:rPr>
        <w:t xml:space="preserve">этого музейного комплекса. Кстати, по словам здешних экскурсоводов, один из хранящихся в музее фаэтонов снимали в фильме «Неуловимые мстители». Два года назад мы посетили и Одигитриевскую церковь, имеющую, как нам кажется, некоторое </w:t>
      </w:r>
      <w:r w:rsidRPr="00F31599">
        <w:rPr>
          <w:rFonts w:ascii="Times New Roman" w:hAnsi="Times New Roman"/>
        </w:rPr>
        <w:t xml:space="preserve"> </w:t>
      </w:r>
      <w:r>
        <w:rPr>
          <w:rFonts w:ascii="Times New Roman" w:hAnsi="Times New Roman"/>
        </w:rPr>
        <w:t xml:space="preserve">сходство со старочеркасской. В прошлом году неплохо отдохнули в природно-охранной зоне в Мухиной балке, где находится один из любимых наших музеев – Военно-исторический комплекс. Он включает в себя бывший «Заглубленный командный пункт СКВО» с бесконечными подземными лабиринтами советских времен. Мы не стали тогда бегать по тем туннелям. Говорят, там бродят привидения, которые пугают время от времени бедных археологов. Мы ограничились выставкой боевой техники нашей армии, которая находится прямо под открытым небом. </w:t>
      </w:r>
    </w:p>
    <w:p w:rsidR="005F194A" w:rsidRDefault="005F194A" w:rsidP="005F194A">
      <w:pPr>
        <w:spacing w:after="0" w:line="240" w:lineRule="auto"/>
        <w:jc w:val="both"/>
        <w:rPr>
          <w:rFonts w:ascii="Times New Roman" w:hAnsi="Times New Roman"/>
        </w:rPr>
      </w:pPr>
      <w:r>
        <w:rPr>
          <w:rFonts w:ascii="Times New Roman" w:hAnsi="Times New Roman"/>
        </w:rPr>
        <w:t xml:space="preserve">   Все это было, поэтому сегодня мы поехали в Аксай с чисто практической целью – за покупками. Отправились в шоптур, как сейчас модно называть такие поездки. С постройкой огромного торгово-развлекательного центра Аксай не прогадал, туда сразу же хлынул поток желающих добровольно оставить свои денежки в «Икеа», «Ашан» или «Леруа Мерлен». Вот и мы не удержались. Под одной крышей на Новочеркасском шоссе Аксая разместилось столько магазинов, что цифра в голове не уместилась. Это надо видеть. Мы  увидели и остались довольными и поездкой, и покупками.</w:t>
      </w:r>
    </w:p>
    <w:p w:rsidR="005F194A" w:rsidRDefault="005F194A" w:rsidP="005F194A">
      <w:pPr>
        <w:spacing w:after="0" w:line="240" w:lineRule="auto"/>
        <w:jc w:val="both"/>
        <w:rPr>
          <w:rFonts w:ascii="Times New Roman" w:hAnsi="Times New Roman"/>
        </w:rPr>
      </w:pPr>
      <w:r>
        <w:rPr>
          <w:rFonts w:ascii="Times New Roman" w:hAnsi="Times New Roman"/>
        </w:rPr>
        <w:t xml:space="preserve">   С утра работа, ее еще никто не отменял, до отпуска еще около недели, поэтому в «шопинг для всей семьи» отправились только в шесть часов вечера. Благо, с площади Карла Маркса в «МЕГУ» каждые десять минут отправляются бесплатные фирменные автобусы-экспрессы. Точно также и назад, только, что-то мы упустили из виду, не досмотрели, наверное, устали под конец дня, но нас автобус довез до площади перед ДК «Ростсельмаш». Пришлось топать через парк Островского на остановку перед старым автовокзалом. Но, ничего, прогулялись перед сном, ярче сны будут</w:t>
      </w:r>
      <w:proofErr w:type="gramStart"/>
      <w:r>
        <w:rPr>
          <w:rFonts w:ascii="Times New Roman" w:hAnsi="Times New Roman"/>
        </w:rPr>
        <w:t>… А</w:t>
      </w:r>
      <w:proofErr w:type="gramEnd"/>
      <w:r>
        <w:rPr>
          <w:rFonts w:ascii="Times New Roman" w:hAnsi="Times New Roman"/>
        </w:rPr>
        <w:t xml:space="preserve"> вот и они…</w:t>
      </w:r>
    </w:p>
    <w:p w:rsidR="005F194A" w:rsidRPr="002647A6" w:rsidRDefault="005F194A" w:rsidP="005F194A">
      <w:pPr>
        <w:spacing w:after="0" w:line="240" w:lineRule="auto"/>
        <w:jc w:val="both"/>
        <w:rPr>
          <w:rFonts w:ascii="Times New Roman" w:hAnsi="Times New Roman"/>
        </w:rPr>
      </w:pPr>
      <w:r>
        <w:rPr>
          <w:rFonts w:ascii="Times New Roman" w:hAnsi="Times New Roman"/>
        </w:rPr>
        <w:t xml:space="preserve">   </w:t>
      </w:r>
      <w:r>
        <w:rPr>
          <w:rFonts w:ascii="Times New Roman" w:hAnsi="Times New Roman"/>
          <w:lang w:val="en-US"/>
        </w:rPr>
        <w:t>P</w:t>
      </w:r>
      <w:r>
        <w:rPr>
          <w:rFonts w:ascii="Times New Roman" w:hAnsi="Times New Roman"/>
        </w:rPr>
        <w:t xml:space="preserve">. </w:t>
      </w:r>
      <w:r>
        <w:rPr>
          <w:rFonts w:ascii="Times New Roman" w:hAnsi="Times New Roman"/>
          <w:lang w:val="en-US"/>
        </w:rPr>
        <w:t>S</w:t>
      </w:r>
      <w:r>
        <w:rPr>
          <w:rFonts w:ascii="Times New Roman" w:hAnsi="Times New Roman"/>
        </w:rPr>
        <w:t>.   На этом город Аксай не заканчивается. Там есть еще то, что  обязательно нужно увидеть и посетить. К примеру, Кобяково городище или винные подвалы атаманов Ефремовых. Или что-нибудь еще.</w:t>
      </w:r>
    </w:p>
    <w:p w:rsidR="005F194A" w:rsidRDefault="005F194A" w:rsidP="005F194A">
      <w:pPr>
        <w:spacing w:after="0" w:line="240" w:lineRule="auto"/>
        <w:jc w:val="both"/>
        <w:rPr>
          <w:rFonts w:ascii="Times New Roman" w:hAnsi="Times New Roman"/>
        </w:rPr>
      </w:pPr>
      <w:r>
        <w:rPr>
          <w:rFonts w:ascii="Times New Roman" w:hAnsi="Times New Roman"/>
        </w:rPr>
        <w:t xml:space="preserve"> </w:t>
      </w:r>
      <w:r w:rsidRPr="00F31599">
        <w:rPr>
          <w:rFonts w:ascii="Times New Roman" w:hAnsi="Times New Roman"/>
        </w:rPr>
        <w:t xml:space="preserve">                                            </w:t>
      </w:r>
      <w:r>
        <w:rPr>
          <w:rFonts w:ascii="Times New Roman" w:hAnsi="Times New Roman"/>
        </w:rPr>
        <w:t xml:space="preserve">                                                                                                   09. 06. 2008.</w:t>
      </w:r>
    </w:p>
    <w:sectPr w:rsidR="005F194A" w:rsidSect="00414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63825"/>
    <w:rsid w:val="003E4231"/>
    <w:rsid w:val="004148D7"/>
    <w:rsid w:val="0045752E"/>
    <w:rsid w:val="00476F4F"/>
    <w:rsid w:val="005F194A"/>
    <w:rsid w:val="00753297"/>
    <w:rsid w:val="00886DA2"/>
    <w:rsid w:val="008C77F5"/>
    <w:rsid w:val="00963825"/>
    <w:rsid w:val="00A51720"/>
    <w:rsid w:val="00BB0633"/>
    <w:rsid w:val="00BF59ED"/>
    <w:rsid w:val="00D23C25"/>
    <w:rsid w:val="00D551BA"/>
    <w:rsid w:val="00D753E9"/>
    <w:rsid w:val="00E8622A"/>
    <w:rsid w:val="00F7663D"/>
    <w:rsid w:val="00FB6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Subtitle" w:locked="1" w:semiHidden="0" w:unhideWhenUsed="0" w:qFormat="1"/>
    <w:lsdException w:name="Strong" w:locked="1" w:semiHidden="0" w:unhideWhenUsed="0" w:qFormat="1"/>
    <w:lsdException w:name="Emphasis" w:locked="1"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825"/>
    <w:rPr>
      <w:rFonts w:ascii="Calibri" w:eastAsia="Calibri" w:hAnsi="Calibri"/>
      <w:lang w:eastAsia="en-US"/>
    </w:rPr>
  </w:style>
  <w:style w:type="paragraph" w:styleId="1">
    <w:name w:val="heading 1"/>
    <w:basedOn w:val="a"/>
    <w:next w:val="a"/>
    <w:link w:val="10"/>
    <w:uiPriority w:val="99"/>
    <w:qFormat/>
    <w:rsid w:val="00D753E9"/>
    <w:pPr>
      <w:keepNext/>
      <w:widowControl w:val="0"/>
      <w:autoSpaceDE w:val="0"/>
      <w:autoSpaceDN w:val="0"/>
      <w:adjustRightInd w:val="0"/>
      <w:spacing w:before="240" w:after="60" w:line="240" w:lineRule="auto"/>
      <w:ind w:firstLine="709"/>
      <w:jc w:val="both"/>
      <w:outlineLvl w:val="0"/>
    </w:pPr>
    <w:rPr>
      <w:rFonts w:ascii="Cambria" w:eastAsia="Times New Roman" w:hAnsi="Cambria" w:cs="Cambria"/>
      <w:b/>
      <w:bCs/>
      <w:kern w:val="32"/>
      <w:sz w:val="32"/>
      <w:szCs w:val="32"/>
    </w:rPr>
  </w:style>
  <w:style w:type="paragraph" w:styleId="4">
    <w:name w:val="heading 4"/>
    <w:basedOn w:val="a"/>
    <w:next w:val="a"/>
    <w:link w:val="40"/>
    <w:uiPriority w:val="99"/>
    <w:qFormat/>
    <w:locked/>
    <w:rsid w:val="00D753E9"/>
    <w:pPr>
      <w:keepNext/>
      <w:widowControl w:val="0"/>
      <w:autoSpaceDE w:val="0"/>
      <w:autoSpaceDN w:val="0"/>
      <w:adjustRightInd w:val="0"/>
      <w:spacing w:after="0" w:line="240" w:lineRule="auto"/>
      <w:ind w:firstLine="709"/>
      <w:jc w:val="center"/>
      <w:outlineLvl w:val="3"/>
    </w:pPr>
    <w:rPr>
      <w:rFonts w:eastAsia="Times New Roman"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53E9"/>
    <w:rPr>
      <w:rFonts w:ascii="Cambria" w:hAnsi="Cambria" w:cs="Cambria"/>
      <w:b/>
      <w:bCs/>
      <w:kern w:val="32"/>
      <w:sz w:val="32"/>
      <w:szCs w:val="32"/>
      <w:lang w:eastAsia="en-US"/>
    </w:rPr>
  </w:style>
  <w:style w:type="paragraph" w:styleId="a3">
    <w:name w:val="No Spacing"/>
    <w:basedOn w:val="a"/>
    <w:link w:val="a4"/>
    <w:uiPriority w:val="99"/>
    <w:qFormat/>
    <w:rsid w:val="00D753E9"/>
    <w:pPr>
      <w:spacing w:after="0" w:line="240" w:lineRule="auto"/>
    </w:pPr>
    <w:rPr>
      <w:rFonts w:eastAsia="Times New Roman" w:cs="Calibri"/>
    </w:rPr>
  </w:style>
  <w:style w:type="character" w:customStyle="1" w:styleId="a4">
    <w:name w:val="Без интервала Знак"/>
    <w:basedOn w:val="a0"/>
    <w:link w:val="a3"/>
    <w:uiPriority w:val="99"/>
    <w:locked/>
    <w:rsid w:val="008C77F5"/>
    <w:rPr>
      <w:rFonts w:ascii="Calibri" w:hAnsi="Calibri" w:cs="Calibri"/>
      <w:lang w:eastAsia="en-US"/>
    </w:rPr>
  </w:style>
  <w:style w:type="paragraph" w:styleId="a5">
    <w:name w:val="List Paragraph"/>
    <w:basedOn w:val="a"/>
    <w:uiPriority w:val="99"/>
    <w:qFormat/>
    <w:rsid w:val="00D753E9"/>
    <w:pPr>
      <w:ind w:left="720"/>
    </w:pPr>
    <w:rPr>
      <w:rFonts w:eastAsia="Times New Roman" w:cs="Calibri"/>
    </w:rPr>
  </w:style>
  <w:style w:type="character" w:customStyle="1" w:styleId="40">
    <w:name w:val="Заголовок 4 Знак"/>
    <w:basedOn w:val="a0"/>
    <w:link w:val="4"/>
    <w:uiPriority w:val="99"/>
    <w:rsid w:val="00D753E9"/>
    <w:rPr>
      <w:rFonts w:ascii="Calibri" w:hAnsi="Calibri" w:cs="Calibri"/>
      <w:b/>
      <w:bCs/>
      <w:sz w:val="28"/>
      <w:szCs w:val="28"/>
      <w:lang w:eastAsia="en-US"/>
    </w:rPr>
  </w:style>
  <w:style w:type="paragraph" w:styleId="a6">
    <w:name w:val="Title"/>
    <w:basedOn w:val="a"/>
    <w:link w:val="a7"/>
    <w:uiPriority w:val="99"/>
    <w:qFormat/>
    <w:locked/>
    <w:rsid w:val="00D753E9"/>
    <w:pPr>
      <w:spacing w:after="0" w:line="240" w:lineRule="auto"/>
      <w:jc w:val="center"/>
    </w:pPr>
    <w:rPr>
      <w:rFonts w:ascii="Cambria" w:eastAsia="Times New Roman" w:hAnsi="Cambria" w:cs="Cambria"/>
      <w:b/>
      <w:bCs/>
      <w:kern w:val="28"/>
      <w:sz w:val="32"/>
      <w:szCs w:val="32"/>
    </w:rPr>
  </w:style>
  <w:style w:type="character" w:customStyle="1" w:styleId="a7">
    <w:name w:val="Название Знак"/>
    <w:basedOn w:val="a0"/>
    <w:link w:val="a6"/>
    <w:uiPriority w:val="99"/>
    <w:rsid w:val="00D753E9"/>
    <w:rPr>
      <w:rFonts w:ascii="Cambria" w:hAnsi="Cambria" w:cs="Cambria"/>
      <w:b/>
      <w:bCs/>
      <w:kern w:val="28"/>
      <w:sz w:val="32"/>
      <w:szCs w:val="32"/>
      <w:lang w:eastAsia="en-US"/>
    </w:rPr>
  </w:style>
  <w:style w:type="paragraph" w:styleId="a8">
    <w:name w:val="Subtitle"/>
    <w:basedOn w:val="a"/>
    <w:link w:val="a9"/>
    <w:uiPriority w:val="99"/>
    <w:qFormat/>
    <w:locked/>
    <w:rsid w:val="00D753E9"/>
    <w:pPr>
      <w:spacing w:after="0" w:line="240" w:lineRule="auto"/>
      <w:jc w:val="center"/>
    </w:pPr>
    <w:rPr>
      <w:rFonts w:eastAsia="Times New Roman" w:cs="Calibri"/>
      <w:b/>
      <w:bCs/>
      <w:sz w:val="32"/>
      <w:szCs w:val="32"/>
      <w:lang w:eastAsia="ru-RU"/>
    </w:rPr>
  </w:style>
  <w:style w:type="character" w:customStyle="1" w:styleId="a9">
    <w:name w:val="Подзаголовок Знак"/>
    <w:basedOn w:val="a0"/>
    <w:link w:val="a8"/>
    <w:uiPriority w:val="99"/>
    <w:rsid w:val="00D753E9"/>
    <w:rPr>
      <w:rFonts w:ascii="Calibri" w:hAnsi="Calibri" w:cs="Calibri"/>
      <w:b/>
      <w:bCs/>
      <w:sz w:val="32"/>
      <w:szCs w:val="32"/>
      <w:lang w:val="ru-RU" w:eastAsia="ru-RU"/>
    </w:rPr>
  </w:style>
  <w:style w:type="character" w:styleId="aa">
    <w:name w:val="Strong"/>
    <w:basedOn w:val="a0"/>
    <w:uiPriority w:val="99"/>
    <w:qFormat/>
    <w:locked/>
    <w:rsid w:val="00D753E9"/>
    <w:rPr>
      <w:b/>
      <w:bCs/>
    </w:rPr>
  </w:style>
  <w:style w:type="character" w:styleId="ab">
    <w:name w:val="Emphasis"/>
    <w:basedOn w:val="a0"/>
    <w:uiPriority w:val="99"/>
    <w:qFormat/>
    <w:locked/>
    <w:rsid w:val="00D753E9"/>
    <w:rPr>
      <w:rFonts w:ascii="Calibri" w:hAnsi="Calibri" w:cs="Calibri"/>
      <w:b/>
      <w:bCs/>
      <w:i/>
      <w:iCs/>
    </w:rPr>
  </w:style>
  <w:style w:type="character" w:customStyle="1" w:styleId="11">
    <w:name w:val="Без интервала Знак1"/>
    <w:basedOn w:val="a0"/>
    <w:uiPriority w:val="99"/>
    <w:locked/>
    <w:rsid w:val="00D753E9"/>
    <w:rPr>
      <w:rFonts w:ascii="Calibri" w:hAnsi="Calibri" w:cs="Calibri"/>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2758</Characters>
  <Application>Microsoft Office Word</Application>
  <DocSecurity>0</DocSecurity>
  <Lines>22</Lines>
  <Paragraphs>6</Paragraphs>
  <ScaleCrop>false</ScaleCrop>
  <Company>Microsoft</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2014-05-10T18:39:00Z</dcterms:created>
  <dcterms:modified xsi:type="dcterms:W3CDTF">2014-05-10T19:08:00Z</dcterms:modified>
</cp:coreProperties>
</file>