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8C" w:rsidRPr="00F77CD8" w:rsidRDefault="00F9028C" w:rsidP="00F9028C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CD8">
        <w:rPr>
          <w:rFonts w:ascii="Times New Roman" w:hAnsi="Times New Roman" w:cs="Times New Roman"/>
          <w:b/>
          <w:bCs/>
          <w:sz w:val="28"/>
          <w:szCs w:val="28"/>
        </w:rPr>
        <w:t>«Развития социального добровольчества»</w:t>
      </w:r>
    </w:p>
    <w:p w:rsidR="00F9028C" w:rsidRDefault="00F9028C" w:rsidP="00F9028C">
      <w:pPr>
        <w:pStyle w:val="a3"/>
        <w:jc w:val="both"/>
        <w:rPr>
          <w:rFonts w:eastAsia="SimSun"/>
          <w:lang w:eastAsia="zh-CN"/>
        </w:rPr>
      </w:pPr>
      <w:r>
        <w:t>Добровольческая деятельность - способ самовыражения и самореализации учащихся, действующих индивидуально или коллективно на благо других людей или общества в целом.</w:t>
      </w:r>
      <w:r w:rsidRPr="004E6F27">
        <w:rPr>
          <w:rStyle w:val="nar12"/>
        </w:rPr>
        <w:t xml:space="preserve"> </w:t>
      </w:r>
      <w:r w:rsidRPr="00B76F35">
        <w:rPr>
          <w:rStyle w:val="nar12"/>
        </w:rPr>
        <w:t>Добровольное участие в социальных проектах – это осознанный выбор и способ активного участия в жизни города и страны в целом.</w:t>
      </w:r>
      <w:r w:rsidRPr="00AD04E2">
        <w:t xml:space="preserve"> </w:t>
      </w:r>
      <w:r w:rsidRPr="00AD04E2">
        <w:rPr>
          <w:rFonts w:eastAsia="SimSun"/>
          <w:lang w:eastAsia="zh-CN"/>
        </w:rPr>
        <w:t>Основными принципами социального добровольчества являются:</w:t>
      </w:r>
      <w:r>
        <w:rPr>
          <w:rFonts w:eastAsia="SimSun"/>
          <w:lang w:eastAsia="zh-CN"/>
        </w:rPr>
        <w:t xml:space="preserve"> </w:t>
      </w:r>
      <w:r w:rsidRPr="00AD04E2">
        <w:rPr>
          <w:rFonts w:eastAsia="SimSun"/>
          <w:lang w:eastAsia="zh-CN"/>
        </w:rPr>
        <w:t xml:space="preserve">свободный выбор и добрая воля </w:t>
      </w:r>
      <w:r>
        <w:rPr>
          <w:rFonts w:eastAsia="SimSun"/>
          <w:lang w:eastAsia="zh-CN"/>
        </w:rPr>
        <w:t xml:space="preserve">учащегося </w:t>
      </w:r>
      <w:r w:rsidRPr="00AD04E2">
        <w:rPr>
          <w:rFonts w:eastAsia="SimSun"/>
          <w:lang w:eastAsia="zh-CN"/>
        </w:rPr>
        <w:t xml:space="preserve"> в проявлении личной активности в форме добровольческой деятельности и доброво</w:t>
      </w:r>
      <w:r>
        <w:rPr>
          <w:rFonts w:eastAsia="SimSun"/>
          <w:lang w:eastAsia="zh-CN"/>
        </w:rPr>
        <w:t xml:space="preserve">льного </w:t>
      </w:r>
      <w:proofErr w:type="spellStart"/>
      <w:r>
        <w:rPr>
          <w:rFonts w:eastAsia="SimSun"/>
          <w:lang w:eastAsia="zh-CN"/>
        </w:rPr>
        <w:t>труда</w:t>
      </w:r>
      <w:proofErr w:type="gramStart"/>
      <w:r>
        <w:rPr>
          <w:rFonts w:eastAsia="SimSun"/>
          <w:lang w:eastAsia="zh-CN"/>
        </w:rPr>
        <w:t>.У</w:t>
      </w:r>
      <w:proofErr w:type="gramEnd"/>
      <w:r>
        <w:rPr>
          <w:rFonts w:eastAsia="SimSun"/>
          <w:lang w:eastAsia="zh-CN"/>
        </w:rPr>
        <w:t>чащиеся</w:t>
      </w:r>
      <w:proofErr w:type="spellEnd"/>
      <w:r>
        <w:rPr>
          <w:rFonts w:eastAsia="SimSun"/>
          <w:lang w:eastAsia="zh-CN"/>
        </w:rPr>
        <w:t xml:space="preserve"> нашей гимназии участвуют в акциях: «День добровольного служения городу», «</w:t>
      </w:r>
      <w:proofErr w:type="spellStart"/>
      <w:r>
        <w:rPr>
          <w:rFonts w:eastAsia="SimSun"/>
          <w:lang w:eastAsia="zh-CN"/>
        </w:rPr>
        <w:t>Дети-детям</w:t>
      </w:r>
      <w:proofErr w:type="spellEnd"/>
      <w:proofErr w:type="gramStart"/>
      <w:r>
        <w:rPr>
          <w:rFonts w:eastAsia="SimSun"/>
          <w:lang w:eastAsia="zh-CN"/>
        </w:rPr>
        <w:t>»(</w:t>
      </w:r>
      <w:proofErr w:type="spellStart"/>
      <w:proofErr w:type="gramEnd"/>
      <w:r>
        <w:rPr>
          <w:rFonts w:eastAsia="SimSun"/>
          <w:lang w:eastAsia="zh-CN"/>
        </w:rPr>
        <w:t>сосновский</w:t>
      </w:r>
      <w:proofErr w:type="spellEnd"/>
      <w:r>
        <w:rPr>
          <w:rFonts w:eastAsia="SimSun"/>
          <w:lang w:eastAsia="zh-CN"/>
        </w:rPr>
        <w:t xml:space="preserve"> детский дом), «Убирай отходы на благо природы», «Зарница», «День защиты детей», Всероссийская «Я- гражданин России». </w:t>
      </w:r>
    </w:p>
    <w:p w:rsidR="00F9028C" w:rsidRDefault="00F9028C" w:rsidP="00F9028C">
      <w:pPr>
        <w:pStyle w:val="a3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Торжественное открытие Памятного знака ликвидаторо</w:t>
      </w:r>
      <w:proofErr w:type="gramStart"/>
      <w:r>
        <w:rPr>
          <w:rFonts w:eastAsia="SimSun"/>
          <w:lang w:eastAsia="zh-CN"/>
        </w:rPr>
        <w:t>м-</w:t>
      </w:r>
      <w:proofErr w:type="gramEnd"/>
      <w:r>
        <w:rPr>
          <w:rFonts w:eastAsia="SimSun"/>
          <w:lang w:eastAsia="zh-CN"/>
        </w:rPr>
        <w:t xml:space="preserve"> чернобыльцам на Планерной улице в 2001г.проходило  в честь 15-летия со дня трагедии Чернобыля. В митинге принимали участие ребята под моим руководством, с этого года участие в митинге стало традиционным.</w:t>
      </w:r>
    </w:p>
    <w:p w:rsidR="00F9028C" w:rsidRPr="00D21581" w:rsidRDefault="00F9028C" w:rsidP="00F9028C">
      <w:pPr>
        <w:pStyle w:val="HTML"/>
        <w:rPr>
          <w:rStyle w:val="nar12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nar12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Pr="00D21581">
        <w:rPr>
          <w:rStyle w:val="nar12"/>
          <w:rFonts w:ascii="Times New Roman" w:hAnsi="Times New Roman" w:cs="Times New Roman"/>
          <w:b/>
          <w:bCs/>
          <w:sz w:val="28"/>
          <w:szCs w:val="28"/>
        </w:rPr>
        <w:t>« Семейная политика»</w:t>
      </w:r>
    </w:p>
    <w:p w:rsidR="00F9028C" w:rsidRPr="004A7B40" w:rsidRDefault="00F9028C" w:rsidP="00F9028C">
      <w:pPr>
        <w:spacing w:line="360" w:lineRule="auto"/>
        <w:jc w:val="right"/>
        <w:rPr>
          <w:bCs/>
          <w:iCs/>
        </w:rPr>
      </w:pPr>
      <w:r w:rsidRPr="004A7B40">
        <w:rPr>
          <w:bCs/>
          <w:iCs/>
        </w:rPr>
        <w:t>Ребенок- это зеркало нравственной жизни родителей</w:t>
      </w:r>
    </w:p>
    <w:p w:rsidR="00F9028C" w:rsidRPr="004A7B40" w:rsidRDefault="00F9028C" w:rsidP="00F9028C">
      <w:pPr>
        <w:spacing w:line="360" w:lineRule="auto"/>
        <w:jc w:val="right"/>
        <w:rPr>
          <w:bCs/>
          <w:iCs/>
        </w:rPr>
      </w:pPr>
      <w:r w:rsidRPr="004A7B40">
        <w:rPr>
          <w:bCs/>
          <w:iCs/>
        </w:rPr>
        <w:t>В.А. Сухомлинский</w:t>
      </w:r>
    </w:p>
    <w:p w:rsidR="00F9028C" w:rsidRPr="005B40FB" w:rsidRDefault="00F9028C" w:rsidP="00F9028C">
      <w:pPr>
        <w:pStyle w:val="4"/>
        <w:spacing w:before="0" w:after="0"/>
        <w:jc w:val="both"/>
        <w:rPr>
          <w:b w:val="0"/>
          <w:bCs w:val="0"/>
          <w:sz w:val="24"/>
          <w:szCs w:val="24"/>
        </w:rPr>
      </w:pPr>
      <w:r w:rsidRPr="005B40FB">
        <w:rPr>
          <w:b w:val="0"/>
          <w:bCs w:val="0"/>
          <w:sz w:val="24"/>
          <w:szCs w:val="24"/>
        </w:rPr>
        <w:t xml:space="preserve">Взаимодействие с родителями учащихся начинается с первых минут их обращения в </w:t>
      </w:r>
      <w:r>
        <w:rPr>
          <w:b w:val="0"/>
          <w:bCs w:val="0"/>
          <w:sz w:val="24"/>
          <w:szCs w:val="24"/>
        </w:rPr>
        <w:t xml:space="preserve">гимназию </w:t>
      </w:r>
      <w:r w:rsidRPr="005B40FB">
        <w:rPr>
          <w:b w:val="0"/>
          <w:bCs w:val="0"/>
          <w:sz w:val="24"/>
          <w:szCs w:val="24"/>
        </w:rPr>
        <w:t xml:space="preserve">в поисках образовательных услуг. Помочь им понять, определиться с этим выбором – задача специалистов нашего учреждения. При первичном обращении родителей в </w:t>
      </w:r>
      <w:r>
        <w:rPr>
          <w:b w:val="0"/>
          <w:bCs w:val="0"/>
          <w:sz w:val="24"/>
          <w:szCs w:val="24"/>
        </w:rPr>
        <w:t>гимназию</w:t>
      </w:r>
      <w:r w:rsidRPr="005B40FB">
        <w:rPr>
          <w:b w:val="0"/>
          <w:bCs w:val="0"/>
          <w:sz w:val="24"/>
          <w:szCs w:val="24"/>
        </w:rPr>
        <w:t xml:space="preserve">, мы организуем для них экскурсию по </w:t>
      </w:r>
      <w:r>
        <w:rPr>
          <w:b w:val="0"/>
          <w:bCs w:val="0"/>
          <w:sz w:val="24"/>
          <w:szCs w:val="24"/>
        </w:rPr>
        <w:t xml:space="preserve">гимназии, проводим родительское собрание </w:t>
      </w:r>
      <w:r w:rsidRPr="005B40FB">
        <w:rPr>
          <w:b w:val="0"/>
          <w:bCs w:val="0"/>
          <w:sz w:val="24"/>
          <w:szCs w:val="24"/>
        </w:rPr>
        <w:t>и объясняем, что они могут сделать свой выбор более осознанно, если посетят ещё несколько аналогичных учреждений в городе. В процессе экскурсии</w:t>
      </w:r>
      <w:r>
        <w:rPr>
          <w:b w:val="0"/>
          <w:bCs w:val="0"/>
          <w:sz w:val="24"/>
          <w:szCs w:val="24"/>
        </w:rPr>
        <w:t xml:space="preserve"> (собрания) </w:t>
      </w:r>
      <w:r w:rsidRPr="005B40FB">
        <w:rPr>
          <w:b w:val="0"/>
          <w:bCs w:val="0"/>
          <w:sz w:val="24"/>
          <w:szCs w:val="24"/>
        </w:rPr>
        <w:t xml:space="preserve">объясняются функции различных специалистов </w:t>
      </w:r>
      <w:r>
        <w:rPr>
          <w:b w:val="0"/>
          <w:bCs w:val="0"/>
          <w:sz w:val="24"/>
          <w:szCs w:val="24"/>
        </w:rPr>
        <w:t>гимнази</w:t>
      </w:r>
      <w:r w:rsidRPr="005B40FB">
        <w:rPr>
          <w:b w:val="0"/>
          <w:bCs w:val="0"/>
          <w:sz w:val="24"/>
          <w:szCs w:val="24"/>
        </w:rPr>
        <w:t xml:space="preserve">и специфика работы её отдельных блоков (медицинского, социального, психологического, педагогического, воспитательного) в течение учебного процесса, рассказывается о возможности получить дополнительную информацию об учреждении на сайте в Интернете. Следующая ступень знакомства и формирование основ к взаимодействию с семьёй в будущем осуществляется во встрече ребенка и родителей со специалистами </w:t>
      </w:r>
      <w:r>
        <w:rPr>
          <w:b w:val="0"/>
          <w:bCs w:val="0"/>
          <w:sz w:val="24"/>
          <w:szCs w:val="24"/>
        </w:rPr>
        <w:t>гимназии</w:t>
      </w:r>
      <w:r w:rsidRPr="005B40FB">
        <w:rPr>
          <w:b w:val="0"/>
          <w:bCs w:val="0"/>
          <w:sz w:val="24"/>
          <w:szCs w:val="24"/>
        </w:rPr>
        <w:t xml:space="preserve">. На этом этапе определяется вариант образовательной программы, особенности сопровождения учащегося и виды сотрудничества с его семьей, что находит отражение в договоре-соглашении. Данный документ определяет стиль взаимодействия </w:t>
      </w:r>
      <w:r>
        <w:rPr>
          <w:b w:val="0"/>
          <w:bCs w:val="0"/>
          <w:sz w:val="24"/>
          <w:szCs w:val="24"/>
        </w:rPr>
        <w:t>гимназии</w:t>
      </w:r>
      <w:r w:rsidRPr="005B40FB">
        <w:rPr>
          <w:b w:val="0"/>
          <w:bCs w:val="0"/>
          <w:sz w:val="24"/>
          <w:szCs w:val="24"/>
        </w:rPr>
        <w:t xml:space="preserve"> с родителями на каждый учебный год в</w:t>
      </w:r>
      <w:r>
        <w:rPr>
          <w:b w:val="0"/>
          <w:bCs w:val="0"/>
          <w:sz w:val="24"/>
          <w:szCs w:val="24"/>
        </w:rPr>
        <w:t xml:space="preserve"> </w:t>
      </w:r>
      <w:r w:rsidRPr="005B40FB">
        <w:rPr>
          <w:b w:val="0"/>
          <w:bCs w:val="0"/>
          <w:sz w:val="24"/>
          <w:szCs w:val="24"/>
        </w:rPr>
        <w:t xml:space="preserve">реализации реабилитационного и </w:t>
      </w:r>
      <w:proofErr w:type="spellStart"/>
      <w:proofErr w:type="gramStart"/>
      <w:r w:rsidRPr="005B40FB">
        <w:rPr>
          <w:b w:val="0"/>
          <w:bCs w:val="0"/>
          <w:sz w:val="24"/>
          <w:szCs w:val="24"/>
        </w:rPr>
        <w:t>учебно</w:t>
      </w:r>
      <w:proofErr w:type="spellEnd"/>
      <w:r w:rsidRPr="005B40FB">
        <w:rPr>
          <w:b w:val="0"/>
          <w:bCs w:val="0"/>
          <w:sz w:val="24"/>
          <w:szCs w:val="24"/>
        </w:rPr>
        <w:t xml:space="preserve"> - воспитательного</w:t>
      </w:r>
      <w:proofErr w:type="gramEnd"/>
      <w:r w:rsidRPr="005B40FB">
        <w:rPr>
          <w:b w:val="0"/>
          <w:bCs w:val="0"/>
          <w:sz w:val="24"/>
          <w:szCs w:val="24"/>
        </w:rPr>
        <w:t xml:space="preserve"> процесса.</w:t>
      </w:r>
    </w:p>
    <w:p w:rsidR="00F9028C" w:rsidRPr="00432518" w:rsidRDefault="00F9028C" w:rsidP="00F9028C">
      <w:pPr>
        <w:pStyle w:val="4"/>
        <w:spacing w:before="0" w:after="0"/>
        <w:rPr>
          <w:b w:val="0"/>
          <w:bCs w:val="0"/>
          <w:sz w:val="24"/>
          <w:szCs w:val="24"/>
        </w:rPr>
      </w:pPr>
      <w:r w:rsidRPr="00432518">
        <w:rPr>
          <w:b w:val="0"/>
          <w:bCs w:val="0"/>
          <w:sz w:val="24"/>
          <w:szCs w:val="24"/>
        </w:rPr>
        <w:t>На базе школы для родителей регулярно проводятся встречи с разными специалистами (</w:t>
      </w:r>
      <w:r>
        <w:rPr>
          <w:b w:val="0"/>
          <w:bCs w:val="0"/>
          <w:sz w:val="24"/>
          <w:szCs w:val="24"/>
        </w:rPr>
        <w:t>гимназического</w:t>
      </w:r>
      <w:r w:rsidRPr="00432518">
        <w:rPr>
          <w:b w:val="0"/>
          <w:bCs w:val="0"/>
          <w:sz w:val="24"/>
          <w:szCs w:val="24"/>
        </w:rPr>
        <w:t>,</w:t>
      </w:r>
      <w:r>
        <w:rPr>
          <w:b w:val="0"/>
          <w:bCs w:val="0"/>
          <w:sz w:val="24"/>
          <w:szCs w:val="24"/>
        </w:rPr>
        <w:t xml:space="preserve"> районного,</w:t>
      </w:r>
      <w:r w:rsidRPr="00432518">
        <w:rPr>
          <w:b w:val="0"/>
          <w:bCs w:val="0"/>
          <w:sz w:val="24"/>
          <w:szCs w:val="24"/>
        </w:rPr>
        <w:t xml:space="preserve"> городского уровней)</w:t>
      </w:r>
      <w:r>
        <w:rPr>
          <w:b w:val="0"/>
          <w:bCs w:val="0"/>
          <w:sz w:val="24"/>
          <w:szCs w:val="24"/>
        </w:rPr>
        <w:t xml:space="preserve"> </w:t>
      </w:r>
      <w:r w:rsidRPr="00432518">
        <w:rPr>
          <w:b w:val="0"/>
          <w:bCs w:val="0"/>
          <w:sz w:val="24"/>
          <w:szCs w:val="24"/>
        </w:rPr>
        <w:t xml:space="preserve">по следующим основным видам сопровождения: </w:t>
      </w:r>
    </w:p>
    <w:p w:rsidR="00F9028C" w:rsidRPr="00432518" w:rsidRDefault="00F9028C" w:rsidP="00F9028C">
      <w:pPr>
        <w:pStyle w:val="4"/>
        <w:spacing w:before="0" w:after="0"/>
        <w:ind w:left="360"/>
        <w:rPr>
          <w:b w:val="0"/>
          <w:bCs w:val="0"/>
          <w:sz w:val="24"/>
          <w:szCs w:val="24"/>
        </w:rPr>
      </w:pPr>
      <w:r w:rsidRPr="00432518">
        <w:rPr>
          <w:rFonts w:ascii="Symbol" w:hAnsi="Symbol"/>
          <w:b w:val="0"/>
          <w:bCs w:val="0"/>
          <w:sz w:val="24"/>
          <w:szCs w:val="24"/>
        </w:rPr>
        <w:t></w:t>
      </w:r>
      <w:r w:rsidRPr="00432518">
        <w:rPr>
          <w:b w:val="0"/>
          <w:bCs w:val="0"/>
          <w:sz w:val="24"/>
          <w:szCs w:val="24"/>
        </w:rPr>
        <w:t>Социальное (включая творческое и профессиональное);</w:t>
      </w:r>
    </w:p>
    <w:p w:rsidR="00F9028C" w:rsidRPr="00432518" w:rsidRDefault="00F9028C" w:rsidP="00F9028C">
      <w:pPr>
        <w:pStyle w:val="4"/>
        <w:spacing w:before="0" w:after="0"/>
        <w:ind w:left="360"/>
        <w:rPr>
          <w:b w:val="0"/>
          <w:bCs w:val="0"/>
          <w:sz w:val="24"/>
          <w:szCs w:val="24"/>
        </w:rPr>
      </w:pPr>
      <w:r w:rsidRPr="00432518">
        <w:rPr>
          <w:rFonts w:ascii="Symbol" w:hAnsi="Symbol"/>
          <w:b w:val="0"/>
          <w:bCs w:val="0"/>
          <w:sz w:val="24"/>
          <w:szCs w:val="24"/>
        </w:rPr>
        <w:t></w:t>
      </w:r>
      <w:r w:rsidRPr="00432518">
        <w:rPr>
          <w:b w:val="0"/>
          <w:bCs w:val="0"/>
          <w:sz w:val="24"/>
          <w:szCs w:val="24"/>
        </w:rPr>
        <w:t>медицинское;</w:t>
      </w:r>
    </w:p>
    <w:p w:rsidR="00F9028C" w:rsidRPr="00432518" w:rsidRDefault="00F9028C" w:rsidP="00F9028C">
      <w:pPr>
        <w:pStyle w:val="4"/>
        <w:spacing w:before="0" w:after="0"/>
        <w:ind w:left="360"/>
        <w:rPr>
          <w:b w:val="0"/>
          <w:bCs w:val="0"/>
          <w:sz w:val="24"/>
          <w:szCs w:val="24"/>
        </w:rPr>
      </w:pPr>
      <w:r w:rsidRPr="00432518">
        <w:rPr>
          <w:rFonts w:ascii="Symbol" w:hAnsi="Symbol"/>
          <w:b w:val="0"/>
          <w:bCs w:val="0"/>
          <w:sz w:val="24"/>
          <w:szCs w:val="24"/>
        </w:rPr>
        <w:t></w:t>
      </w:r>
      <w:r w:rsidRPr="00432518">
        <w:rPr>
          <w:b w:val="0"/>
          <w:bCs w:val="0"/>
          <w:sz w:val="24"/>
          <w:szCs w:val="24"/>
        </w:rPr>
        <w:t>педагогическое;</w:t>
      </w:r>
    </w:p>
    <w:p w:rsidR="00F9028C" w:rsidRPr="00432518" w:rsidRDefault="00F9028C" w:rsidP="00F9028C">
      <w:pPr>
        <w:pStyle w:val="4"/>
        <w:spacing w:before="0" w:after="0"/>
        <w:ind w:left="360"/>
        <w:rPr>
          <w:b w:val="0"/>
          <w:bCs w:val="0"/>
          <w:sz w:val="24"/>
          <w:szCs w:val="24"/>
        </w:rPr>
      </w:pPr>
      <w:r w:rsidRPr="00432518">
        <w:rPr>
          <w:rFonts w:ascii="Symbol" w:hAnsi="Symbol"/>
          <w:b w:val="0"/>
          <w:bCs w:val="0"/>
          <w:sz w:val="24"/>
          <w:szCs w:val="24"/>
        </w:rPr>
        <w:t></w:t>
      </w:r>
      <w:r w:rsidRPr="00432518">
        <w:rPr>
          <w:b w:val="0"/>
          <w:bCs w:val="0"/>
          <w:sz w:val="24"/>
          <w:szCs w:val="24"/>
        </w:rPr>
        <w:t>психолого-педагогическое.</w:t>
      </w:r>
    </w:p>
    <w:p w:rsidR="00F9028C" w:rsidRDefault="00F9028C" w:rsidP="00F9028C">
      <w:pPr>
        <w:pStyle w:val="4"/>
        <w:spacing w:before="0" w:after="0"/>
        <w:rPr>
          <w:b w:val="0"/>
          <w:bCs w:val="0"/>
          <w:sz w:val="24"/>
          <w:szCs w:val="24"/>
        </w:rPr>
      </w:pPr>
      <w:r w:rsidRPr="005C2DEB">
        <w:rPr>
          <w:b w:val="0"/>
          <w:bCs w:val="0"/>
          <w:sz w:val="24"/>
          <w:szCs w:val="24"/>
        </w:rPr>
        <w:t>Возможность участия родителей в организации работы гимназии и отдельных ее звеньев, развитии социального партнерства создана в действующем Родительском комитете гимназии. Он принимает активное уча</w:t>
      </w:r>
      <w:r>
        <w:rPr>
          <w:b w:val="0"/>
          <w:bCs w:val="0"/>
          <w:sz w:val="24"/>
          <w:szCs w:val="24"/>
        </w:rPr>
        <w:t xml:space="preserve">стие в решении текущих вопросов, </w:t>
      </w:r>
      <w:proofErr w:type="gramStart"/>
      <w:r>
        <w:rPr>
          <w:b w:val="0"/>
          <w:bCs w:val="0"/>
          <w:sz w:val="24"/>
          <w:szCs w:val="24"/>
        </w:rPr>
        <w:t>в</w:t>
      </w:r>
      <w:proofErr w:type="gramEnd"/>
      <w:r>
        <w:rPr>
          <w:b w:val="0"/>
          <w:bCs w:val="0"/>
          <w:sz w:val="24"/>
          <w:szCs w:val="24"/>
        </w:rPr>
        <w:t xml:space="preserve"> </w:t>
      </w:r>
      <w:r w:rsidRPr="005C2DEB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совместных </w:t>
      </w:r>
      <w:proofErr w:type="gramStart"/>
      <w:r>
        <w:rPr>
          <w:b w:val="0"/>
          <w:bCs w:val="0"/>
          <w:sz w:val="24"/>
          <w:szCs w:val="24"/>
        </w:rPr>
        <w:t>праздниках</w:t>
      </w:r>
      <w:proofErr w:type="gramEnd"/>
      <w:r w:rsidRPr="005C2DEB">
        <w:rPr>
          <w:b w:val="0"/>
          <w:bCs w:val="0"/>
          <w:sz w:val="24"/>
          <w:szCs w:val="24"/>
        </w:rPr>
        <w:t xml:space="preserve">, </w:t>
      </w:r>
      <w:r>
        <w:rPr>
          <w:b w:val="0"/>
          <w:bCs w:val="0"/>
          <w:sz w:val="24"/>
          <w:szCs w:val="24"/>
        </w:rPr>
        <w:t>в организации</w:t>
      </w:r>
      <w:r w:rsidRPr="005C2DEB">
        <w:rPr>
          <w:b w:val="0"/>
          <w:bCs w:val="0"/>
          <w:sz w:val="24"/>
          <w:szCs w:val="24"/>
        </w:rPr>
        <w:t xml:space="preserve"> экскурсий, </w:t>
      </w:r>
      <w:r>
        <w:rPr>
          <w:b w:val="0"/>
          <w:bCs w:val="0"/>
          <w:sz w:val="24"/>
          <w:szCs w:val="24"/>
        </w:rPr>
        <w:t>в субботниках</w:t>
      </w:r>
      <w:r w:rsidRPr="005C2DEB">
        <w:rPr>
          <w:b w:val="0"/>
          <w:bCs w:val="0"/>
          <w:sz w:val="24"/>
          <w:szCs w:val="24"/>
        </w:rPr>
        <w:t xml:space="preserve">, </w:t>
      </w:r>
      <w:r>
        <w:rPr>
          <w:b w:val="0"/>
          <w:bCs w:val="0"/>
          <w:sz w:val="24"/>
          <w:szCs w:val="24"/>
        </w:rPr>
        <w:t>в спортивных</w:t>
      </w:r>
      <w:r w:rsidRPr="005C2DEB">
        <w:rPr>
          <w:b w:val="0"/>
          <w:bCs w:val="0"/>
          <w:sz w:val="24"/>
          <w:szCs w:val="24"/>
        </w:rPr>
        <w:t xml:space="preserve"> соревнования</w:t>
      </w:r>
      <w:r>
        <w:rPr>
          <w:b w:val="0"/>
          <w:bCs w:val="0"/>
          <w:sz w:val="24"/>
          <w:szCs w:val="24"/>
        </w:rPr>
        <w:t>х</w:t>
      </w:r>
      <w:r w:rsidRPr="005C2DEB">
        <w:rPr>
          <w:b w:val="0"/>
          <w:bCs w:val="0"/>
          <w:sz w:val="24"/>
          <w:szCs w:val="24"/>
        </w:rPr>
        <w:t xml:space="preserve">, </w:t>
      </w:r>
      <w:r>
        <w:rPr>
          <w:b w:val="0"/>
          <w:bCs w:val="0"/>
          <w:sz w:val="24"/>
          <w:szCs w:val="24"/>
        </w:rPr>
        <w:t xml:space="preserve">в </w:t>
      </w:r>
      <w:r w:rsidRPr="005C2DEB">
        <w:rPr>
          <w:b w:val="0"/>
          <w:bCs w:val="0"/>
          <w:sz w:val="24"/>
          <w:szCs w:val="24"/>
        </w:rPr>
        <w:t>к</w:t>
      </w:r>
      <w:r>
        <w:rPr>
          <w:b w:val="0"/>
          <w:bCs w:val="0"/>
          <w:sz w:val="24"/>
          <w:szCs w:val="24"/>
        </w:rPr>
        <w:t>руглых столах</w:t>
      </w:r>
      <w:r w:rsidRPr="005C2DEB">
        <w:rPr>
          <w:b w:val="0"/>
          <w:bCs w:val="0"/>
          <w:sz w:val="24"/>
          <w:szCs w:val="24"/>
        </w:rPr>
        <w:t xml:space="preserve">. </w:t>
      </w:r>
      <w:r>
        <w:rPr>
          <w:b w:val="0"/>
          <w:bCs w:val="0"/>
          <w:sz w:val="24"/>
          <w:szCs w:val="24"/>
        </w:rPr>
        <w:t>Родители а</w:t>
      </w:r>
      <w:r w:rsidRPr="005C2DEB">
        <w:rPr>
          <w:b w:val="0"/>
          <w:bCs w:val="0"/>
          <w:sz w:val="24"/>
          <w:szCs w:val="24"/>
        </w:rPr>
        <w:t xml:space="preserve">ктивно участвуют в акциях «Подарок солдату», «Забота», </w:t>
      </w:r>
      <w:r>
        <w:rPr>
          <w:b w:val="0"/>
          <w:bCs w:val="0"/>
          <w:sz w:val="24"/>
          <w:szCs w:val="24"/>
        </w:rPr>
        <w:t xml:space="preserve">в </w:t>
      </w:r>
      <w:r w:rsidRPr="005C2DEB">
        <w:rPr>
          <w:b w:val="0"/>
          <w:bCs w:val="0"/>
          <w:sz w:val="24"/>
          <w:szCs w:val="24"/>
        </w:rPr>
        <w:t xml:space="preserve">сборах макулатуры. </w:t>
      </w:r>
    </w:p>
    <w:p w:rsidR="00F9028C" w:rsidRPr="00F37ECC" w:rsidRDefault="00F9028C" w:rsidP="00F9028C">
      <w:pPr>
        <w:pStyle w:val="4"/>
        <w:spacing w:before="0" w:after="0"/>
        <w:rPr>
          <w:rStyle w:val="nar12"/>
          <w:b w:val="0"/>
          <w:bCs w:val="0"/>
          <w:sz w:val="24"/>
          <w:szCs w:val="24"/>
        </w:rPr>
      </w:pPr>
      <w:r w:rsidRPr="008E1437">
        <w:rPr>
          <w:b w:val="0"/>
          <w:bCs w:val="0"/>
          <w:sz w:val="24"/>
          <w:szCs w:val="24"/>
        </w:rPr>
        <w:t xml:space="preserve">       Лауреатом конкурса детского рисунка «Дом моей мечты» стала ученица гимназии. Участие в городском проекте «Воспитание семьянина»</w:t>
      </w:r>
      <w:r>
        <w:rPr>
          <w:b w:val="0"/>
          <w:bCs w:val="0"/>
          <w:sz w:val="24"/>
          <w:szCs w:val="24"/>
        </w:rPr>
        <w:t xml:space="preserve"> </w:t>
      </w:r>
      <w:r w:rsidRPr="008E1437">
        <w:rPr>
          <w:b w:val="0"/>
          <w:bCs w:val="0"/>
          <w:sz w:val="24"/>
          <w:szCs w:val="24"/>
        </w:rPr>
        <w:t xml:space="preserve">помогает  воспитывать </w:t>
      </w:r>
      <w:r w:rsidRPr="008E1437">
        <w:rPr>
          <w:b w:val="0"/>
          <w:bCs w:val="0"/>
          <w:sz w:val="24"/>
          <w:szCs w:val="24"/>
        </w:rPr>
        <w:lastRenderedPageBreak/>
        <w:t xml:space="preserve">гражданина, патриота, будущего семьянина, </w:t>
      </w:r>
      <w:r>
        <w:rPr>
          <w:b w:val="0"/>
          <w:bCs w:val="0"/>
          <w:sz w:val="24"/>
          <w:szCs w:val="24"/>
        </w:rPr>
        <w:t>закон</w:t>
      </w:r>
      <w:r w:rsidRPr="008E1437">
        <w:rPr>
          <w:b w:val="0"/>
          <w:bCs w:val="0"/>
          <w:sz w:val="24"/>
          <w:szCs w:val="24"/>
        </w:rPr>
        <w:t xml:space="preserve">опослушного члена общества. </w:t>
      </w:r>
      <w:r w:rsidRPr="00F37ECC">
        <w:rPr>
          <w:b w:val="0"/>
          <w:bCs w:val="0"/>
          <w:sz w:val="24"/>
          <w:szCs w:val="24"/>
        </w:rPr>
        <w:t xml:space="preserve">Все это способствует развитию </w:t>
      </w:r>
      <w:r>
        <w:rPr>
          <w:b w:val="0"/>
          <w:bCs w:val="0"/>
          <w:sz w:val="24"/>
          <w:szCs w:val="24"/>
        </w:rPr>
        <w:t>и процветанию сообщества</w:t>
      </w:r>
      <w:r w:rsidRPr="00F37ECC">
        <w:rPr>
          <w:b w:val="0"/>
          <w:bCs w:val="0"/>
          <w:sz w:val="24"/>
          <w:szCs w:val="24"/>
        </w:rPr>
        <w:t xml:space="preserve"> «</w:t>
      </w:r>
      <w:r>
        <w:rPr>
          <w:b w:val="0"/>
          <w:bCs w:val="0"/>
          <w:sz w:val="24"/>
          <w:szCs w:val="24"/>
        </w:rPr>
        <w:t>Семья-ребенок-гимназия».</w:t>
      </w:r>
    </w:p>
    <w:p w:rsidR="00F9028C" w:rsidRDefault="00F9028C" w:rsidP="00F9028C">
      <w:pPr>
        <w:pStyle w:val="HTML"/>
        <w:rPr>
          <w:rStyle w:val="nar12"/>
          <w:rFonts w:ascii="Times New Roman" w:hAnsi="Times New Roman" w:cs="Times New Roman"/>
          <w:sz w:val="24"/>
          <w:szCs w:val="24"/>
        </w:rPr>
      </w:pPr>
    </w:p>
    <w:p w:rsidR="00693FA8" w:rsidRDefault="00693FA8"/>
    <w:sectPr w:rsidR="00693FA8" w:rsidSect="0069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28C"/>
    <w:rsid w:val="00693FA8"/>
    <w:rsid w:val="00F9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902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902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F9028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90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F9028C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nar12">
    <w:name w:val="nar12"/>
    <w:basedOn w:val="a0"/>
    <w:rsid w:val="00F90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2930</Characters>
  <Application>Microsoft Office Word</Application>
  <DocSecurity>0</DocSecurity>
  <Lines>24</Lines>
  <Paragraphs>6</Paragraphs>
  <ScaleCrop>false</ScaleCrop>
  <Company>Your Company Name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2012-04-08T09:14:00Z</dcterms:created>
  <dcterms:modified xsi:type="dcterms:W3CDTF">2012-04-08T09:15:00Z</dcterms:modified>
</cp:coreProperties>
</file>